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3787E" w14:textId="5F3CD96C" w:rsidR="004463F9" w:rsidRPr="00AA058C" w:rsidRDefault="00533DB7" w:rsidP="002E617D">
      <w:pPr>
        <w:spacing w:afterLines="20" w:after="48"/>
        <w:jc w:val="center"/>
        <w:rPr>
          <w:rFonts w:eastAsia="金梅毛楷體"/>
          <w:color w:val="000000"/>
          <w:sz w:val="40"/>
        </w:rPr>
      </w:pPr>
      <w:r w:rsidRPr="00AA058C">
        <w:rPr>
          <w:rFonts w:eastAsia="華康儷粗圓"/>
          <w:color w:val="000000"/>
          <w:sz w:val="48"/>
          <w:szCs w:val="48"/>
        </w:rPr>
        <w:t>1</w:t>
      </w:r>
      <w:r w:rsidR="007E3C15">
        <w:rPr>
          <w:rFonts w:eastAsia="華康儷粗圓" w:hint="eastAsia"/>
          <w:color w:val="000000"/>
          <w:sz w:val="48"/>
          <w:szCs w:val="48"/>
        </w:rPr>
        <w:t>1</w:t>
      </w:r>
      <w:r w:rsidR="00311E4E">
        <w:rPr>
          <w:rFonts w:eastAsia="華康儷粗圓" w:hint="eastAsia"/>
          <w:color w:val="000000"/>
          <w:sz w:val="48"/>
          <w:szCs w:val="48"/>
        </w:rPr>
        <w:t>5</w:t>
      </w:r>
      <w:r w:rsidR="00195AAF" w:rsidRPr="00AA058C">
        <w:rPr>
          <w:rFonts w:eastAsia="華康儷粗圓"/>
          <w:color w:val="000000"/>
          <w:sz w:val="48"/>
          <w:szCs w:val="48"/>
        </w:rPr>
        <w:t>轉系、</w:t>
      </w:r>
      <w:r w:rsidR="006133D8" w:rsidRPr="00AA058C">
        <w:rPr>
          <w:rFonts w:eastAsia="華康儷粗圓"/>
          <w:color w:val="000000"/>
          <w:sz w:val="48"/>
          <w:szCs w:val="48"/>
        </w:rPr>
        <w:t>輔系、雙主修申請案</w:t>
      </w:r>
      <w:r w:rsidR="00AD1ED5" w:rsidRPr="00AA058C">
        <w:rPr>
          <w:color w:val="000000"/>
          <w:sz w:val="48"/>
          <w:szCs w:val="48"/>
        </w:rPr>
        <w:t xml:space="preserve"> </w:t>
      </w:r>
      <w:r w:rsidR="00AD1ED5" w:rsidRPr="00AA058C">
        <w:rPr>
          <w:b/>
          <w:color w:val="000000"/>
          <w:sz w:val="32"/>
          <w:szCs w:val="32"/>
        </w:rPr>
        <w:t>多次用公文封</w:t>
      </w:r>
    </w:p>
    <w:p w14:paraId="2D9242E8" w14:textId="77777777" w:rsidR="006133D8" w:rsidRPr="00AA058C" w:rsidRDefault="006133D8" w:rsidP="002E617D">
      <w:pPr>
        <w:spacing w:after="160" w:line="400" w:lineRule="atLeast"/>
        <w:jc w:val="center"/>
        <w:rPr>
          <w:rFonts w:eastAsia="華康粗黑體"/>
          <w:color w:val="000000"/>
          <w:sz w:val="30"/>
          <w:szCs w:val="30"/>
        </w:rPr>
      </w:pPr>
      <w:r w:rsidRPr="00AA058C">
        <w:rPr>
          <w:rFonts w:eastAsia="華康儷中宋"/>
          <w:color w:val="000000"/>
          <w:sz w:val="30"/>
          <w:szCs w:val="30"/>
        </w:rPr>
        <w:t>(</w:t>
      </w:r>
      <w:r w:rsidRPr="00AA058C">
        <w:rPr>
          <w:rFonts w:eastAsia="華康儷中宋"/>
          <w:color w:val="000000"/>
          <w:sz w:val="30"/>
          <w:szCs w:val="30"/>
        </w:rPr>
        <w:t>送</w:t>
      </w:r>
      <w:r w:rsidR="007B3217" w:rsidRPr="00AA058C">
        <w:rPr>
          <w:rFonts w:eastAsia="華康儷中宋"/>
          <w:color w:val="000000"/>
          <w:sz w:val="30"/>
          <w:szCs w:val="30"/>
        </w:rPr>
        <w:t>申請</w:t>
      </w:r>
      <w:r w:rsidRPr="00AA058C">
        <w:rPr>
          <w:rFonts w:eastAsia="華康儷中宋"/>
          <w:color w:val="000000"/>
          <w:sz w:val="30"/>
          <w:szCs w:val="30"/>
        </w:rPr>
        <w:t>學系審核</w:t>
      </w:r>
      <w:r w:rsidR="004463F9" w:rsidRPr="00AA058C">
        <w:rPr>
          <w:rFonts w:eastAsia="華康儷中宋"/>
          <w:color w:val="000000"/>
          <w:sz w:val="30"/>
          <w:szCs w:val="30"/>
        </w:rPr>
        <w:t>，審畢請</w:t>
      </w:r>
      <w:r w:rsidR="00DC4119" w:rsidRPr="00AA058C">
        <w:rPr>
          <w:rFonts w:eastAsia="華康儷中宋"/>
          <w:color w:val="000000"/>
          <w:sz w:val="30"/>
          <w:szCs w:val="30"/>
        </w:rPr>
        <w:t>將審核表</w:t>
      </w:r>
      <w:r w:rsidR="004463F9" w:rsidRPr="00AA058C">
        <w:rPr>
          <w:rFonts w:eastAsia="華康儷中宋"/>
          <w:color w:val="000000"/>
          <w:sz w:val="30"/>
          <w:szCs w:val="30"/>
        </w:rPr>
        <w:t>裝</w:t>
      </w:r>
      <w:r w:rsidR="00DC4119" w:rsidRPr="00AA058C">
        <w:rPr>
          <w:rFonts w:eastAsia="華康儷中宋"/>
          <w:color w:val="000000"/>
          <w:sz w:val="30"/>
          <w:szCs w:val="30"/>
        </w:rPr>
        <w:t>入</w:t>
      </w:r>
      <w:r w:rsidR="004463F9" w:rsidRPr="00AA058C">
        <w:rPr>
          <w:rFonts w:eastAsia="華康儷中宋"/>
          <w:color w:val="000000"/>
          <w:sz w:val="30"/>
          <w:szCs w:val="30"/>
        </w:rPr>
        <w:t>本袋</w:t>
      </w:r>
      <w:r w:rsidR="00DC4119" w:rsidRPr="00AA058C">
        <w:rPr>
          <w:rFonts w:eastAsia="華康儷中宋"/>
          <w:color w:val="000000"/>
          <w:sz w:val="30"/>
          <w:szCs w:val="30"/>
        </w:rPr>
        <w:t>送請院長蓋章後</w:t>
      </w:r>
      <w:r w:rsidR="004463F9" w:rsidRPr="00AA058C">
        <w:rPr>
          <w:rFonts w:eastAsia="華康儷中宋"/>
          <w:color w:val="000000"/>
          <w:sz w:val="30"/>
          <w:szCs w:val="30"/>
        </w:rPr>
        <w:t>擲送註冊組</w:t>
      </w:r>
      <w:r w:rsidRPr="00AA058C">
        <w:rPr>
          <w:rFonts w:eastAsia="華康儷中宋"/>
          <w:color w:val="000000"/>
          <w:sz w:val="30"/>
          <w:szCs w:val="30"/>
        </w:rPr>
        <w:t>)</w:t>
      </w:r>
    </w:p>
    <w:tbl>
      <w:tblPr>
        <w:tblW w:w="97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2552"/>
        <w:gridCol w:w="1701"/>
        <w:gridCol w:w="1615"/>
        <w:gridCol w:w="1615"/>
        <w:gridCol w:w="1418"/>
      </w:tblGrid>
      <w:tr w:rsidR="006133D8" w:rsidRPr="00AA058C" w14:paraId="4F96DA6F" w14:textId="77777777">
        <w:trPr>
          <w:trHeight w:val="567"/>
        </w:trPr>
        <w:tc>
          <w:tcPr>
            <w:tcW w:w="851" w:type="dxa"/>
            <w:vAlign w:val="center"/>
          </w:tcPr>
          <w:p w14:paraId="5F1D7C8C" w14:textId="77777777" w:rsidR="006133D8" w:rsidRPr="00AA058C" w:rsidRDefault="006133D8" w:rsidP="002E617D">
            <w:pPr>
              <w:spacing w:line="400" w:lineRule="atLeast"/>
              <w:jc w:val="center"/>
              <w:rPr>
                <w:rFonts w:eastAsia="標楷體"/>
                <w:color w:val="000000"/>
                <w:sz w:val="32"/>
              </w:rPr>
            </w:pPr>
            <w:r w:rsidRPr="00AA058C">
              <w:rPr>
                <w:rFonts w:eastAsia="標楷體"/>
                <w:color w:val="000000"/>
                <w:sz w:val="32"/>
              </w:rPr>
              <w:t>日期</w:t>
            </w:r>
          </w:p>
        </w:tc>
        <w:tc>
          <w:tcPr>
            <w:tcW w:w="2552" w:type="dxa"/>
            <w:vAlign w:val="center"/>
          </w:tcPr>
          <w:p w14:paraId="093FDE87" w14:textId="77777777" w:rsidR="006133D8" w:rsidRPr="00AA058C" w:rsidRDefault="006133D8" w:rsidP="002E617D">
            <w:pPr>
              <w:spacing w:line="400" w:lineRule="atLeast"/>
              <w:jc w:val="center"/>
              <w:rPr>
                <w:rFonts w:eastAsia="標楷體"/>
                <w:color w:val="000000"/>
                <w:sz w:val="32"/>
              </w:rPr>
            </w:pPr>
            <w:r w:rsidRPr="00AA058C">
              <w:rPr>
                <w:rFonts w:eastAsia="標楷體"/>
                <w:color w:val="000000"/>
                <w:sz w:val="32"/>
              </w:rPr>
              <w:t>收件單位</w:t>
            </w:r>
          </w:p>
        </w:tc>
        <w:tc>
          <w:tcPr>
            <w:tcW w:w="1701" w:type="dxa"/>
            <w:vAlign w:val="center"/>
          </w:tcPr>
          <w:p w14:paraId="7248A872" w14:textId="77777777" w:rsidR="006133D8" w:rsidRPr="00AA058C" w:rsidRDefault="006133D8" w:rsidP="002E617D">
            <w:pPr>
              <w:spacing w:line="400" w:lineRule="atLeast"/>
              <w:jc w:val="center"/>
              <w:rPr>
                <w:rFonts w:eastAsia="標楷體"/>
                <w:color w:val="000000"/>
                <w:sz w:val="32"/>
              </w:rPr>
            </w:pPr>
            <w:r w:rsidRPr="00AA058C">
              <w:rPr>
                <w:rFonts w:eastAsia="標楷體"/>
                <w:color w:val="000000"/>
                <w:sz w:val="32"/>
              </w:rPr>
              <w:t>收件人</w:t>
            </w:r>
          </w:p>
        </w:tc>
        <w:tc>
          <w:tcPr>
            <w:tcW w:w="1615" w:type="dxa"/>
            <w:vAlign w:val="center"/>
          </w:tcPr>
          <w:p w14:paraId="68732196" w14:textId="77777777" w:rsidR="006133D8" w:rsidRPr="00AA058C" w:rsidRDefault="006133D8" w:rsidP="002E617D">
            <w:pPr>
              <w:spacing w:line="400" w:lineRule="atLeast"/>
              <w:jc w:val="center"/>
              <w:rPr>
                <w:rFonts w:eastAsia="標楷體"/>
                <w:color w:val="000000"/>
                <w:sz w:val="32"/>
              </w:rPr>
            </w:pPr>
            <w:r w:rsidRPr="00AA058C">
              <w:rPr>
                <w:rFonts w:eastAsia="標楷體"/>
                <w:color w:val="000000"/>
                <w:sz w:val="32"/>
              </w:rPr>
              <w:t>寄件單位</w:t>
            </w:r>
          </w:p>
        </w:tc>
        <w:tc>
          <w:tcPr>
            <w:tcW w:w="1615" w:type="dxa"/>
            <w:vAlign w:val="center"/>
          </w:tcPr>
          <w:p w14:paraId="23DC6138" w14:textId="77777777" w:rsidR="006133D8" w:rsidRPr="00AA058C" w:rsidRDefault="006133D8" w:rsidP="002E617D">
            <w:pPr>
              <w:spacing w:line="400" w:lineRule="atLeast"/>
              <w:jc w:val="center"/>
              <w:rPr>
                <w:rFonts w:eastAsia="標楷體"/>
                <w:color w:val="000000"/>
                <w:sz w:val="32"/>
              </w:rPr>
            </w:pPr>
            <w:r w:rsidRPr="00AA058C">
              <w:rPr>
                <w:rFonts w:eastAsia="標楷體"/>
                <w:color w:val="000000"/>
                <w:sz w:val="32"/>
              </w:rPr>
              <w:t>寄件人</w:t>
            </w:r>
          </w:p>
        </w:tc>
        <w:tc>
          <w:tcPr>
            <w:tcW w:w="1418" w:type="dxa"/>
            <w:vAlign w:val="center"/>
          </w:tcPr>
          <w:p w14:paraId="588A6022" w14:textId="77777777" w:rsidR="006133D8" w:rsidRPr="00AA058C" w:rsidRDefault="006133D8" w:rsidP="002E617D">
            <w:pPr>
              <w:spacing w:line="400" w:lineRule="atLeast"/>
              <w:jc w:val="center"/>
              <w:rPr>
                <w:rFonts w:eastAsia="標楷體"/>
                <w:color w:val="000000"/>
                <w:sz w:val="32"/>
              </w:rPr>
            </w:pPr>
            <w:r w:rsidRPr="00AA058C">
              <w:rPr>
                <w:rFonts w:eastAsia="標楷體"/>
                <w:color w:val="000000"/>
                <w:spacing w:val="-20"/>
              </w:rPr>
              <w:t>檢送</w:t>
            </w:r>
            <w:r w:rsidR="005218C5" w:rsidRPr="00AA058C">
              <w:rPr>
                <w:rFonts w:eastAsia="標楷體"/>
                <w:color w:val="000000"/>
                <w:spacing w:val="-20"/>
              </w:rPr>
              <w:t>資料</w:t>
            </w:r>
          </w:p>
        </w:tc>
      </w:tr>
      <w:tr w:rsidR="00AD1ED5" w:rsidRPr="00AA058C" w14:paraId="1E68D7F8" w14:textId="77777777">
        <w:trPr>
          <w:trHeight w:val="851"/>
        </w:trPr>
        <w:tc>
          <w:tcPr>
            <w:tcW w:w="851" w:type="dxa"/>
            <w:vAlign w:val="center"/>
          </w:tcPr>
          <w:p w14:paraId="6946A53F" w14:textId="6E915925" w:rsidR="00AD1ED5" w:rsidRPr="00AA058C" w:rsidRDefault="00B3021B" w:rsidP="00AD1ED5">
            <w:pPr>
              <w:jc w:val="center"/>
              <w:rPr>
                <w:rFonts w:eastAsia="標楷體"/>
                <w:color w:val="000000"/>
                <w:sz w:val="32"/>
              </w:rPr>
            </w:pPr>
            <w:r>
              <w:rPr>
                <w:rFonts w:eastAsia="標楷體" w:hint="eastAsia"/>
                <w:color w:val="000000"/>
                <w:sz w:val="32"/>
              </w:rPr>
              <w:t>7</w:t>
            </w:r>
            <w:r w:rsidR="00E752D4" w:rsidRPr="00AA058C">
              <w:rPr>
                <w:rFonts w:eastAsia="標楷體"/>
                <w:color w:val="000000"/>
                <w:sz w:val="32"/>
              </w:rPr>
              <w:t>/</w:t>
            </w:r>
          </w:p>
        </w:tc>
        <w:tc>
          <w:tcPr>
            <w:tcW w:w="2552" w:type="dxa"/>
            <w:vAlign w:val="center"/>
          </w:tcPr>
          <w:p w14:paraId="563E4252" w14:textId="77777777" w:rsidR="00AD1ED5" w:rsidRPr="00AA058C" w:rsidRDefault="00AD1ED5" w:rsidP="00AD1ED5">
            <w:pPr>
              <w:jc w:val="both"/>
              <w:rPr>
                <w:rFonts w:eastAsia="標楷體"/>
                <w:color w:val="000000"/>
                <w:sz w:val="32"/>
              </w:rPr>
            </w:pPr>
            <w:r w:rsidRPr="00AA058C">
              <w:rPr>
                <w:rFonts w:eastAsia="標楷體"/>
                <w:color w:val="000000"/>
                <w:sz w:val="32"/>
              </w:rPr>
              <w:t xml:space="preserve">         </w:t>
            </w:r>
            <w:r w:rsidRPr="00AA058C">
              <w:rPr>
                <w:rFonts w:eastAsia="標楷體"/>
                <w:color w:val="000000"/>
                <w:sz w:val="32"/>
              </w:rPr>
              <w:t>學院</w:t>
            </w:r>
          </w:p>
        </w:tc>
        <w:tc>
          <w:tcPr>
            <w:tcW w:w="1701" w:type="dxa"/>
            <w:vAlign w:val="center"/>
          </w:tcPr>
          <w:p w14:paraId="2D8314DD" w14:textId="77777777" w:rsidR="00AD1ED5" w:rsidRPr="00AA058C" w:rsidRDefault="00AD1ED5" w:rsidP="00AD1ED5">
            <w:pPr>
              <w:rPr>
                <w:rFonts w:eastAsia="標楷體"/>
                <w:color w:val="000000"/>
                <w:sz w:val="32"/>
              </w:rPr>
            </w:pPr>
          </w:p>
        </w:tc>
        <w:tc>
          <w:tcPr>
            <w:tcW w:w="1615" w:type="dxa"/>
            <w:vAlign w:val="center"/>
          </w:tcPr>
          <w:p w14:paraId="18C42A4B" w14:textId="77777777" w:rsidR="00AD1ED5" w:rsidRPr="00AA058C" w:rsidRDefault="00AD1ED5" w:rsidP="00AD1ED5">
            <w:pPr>
              <w:jc w:val="center"/>
              <w:rPr>
                <w:rFonts w:eastAsia="標楷體"/>
                <w:color w:val="000000"/>
                <w:sz w:val="32"/>
              </w:rPr>
            </w:pPr>
            <w:r w:rsidRPr="00AA058C">
              <w:rPr>
                <w:rFonts w:eastAsia="標楷體"/>
                <w:color w:val="000000"/>
                <w:sz w:val="32"/>
              </w:rPr>
              <w:t xml:space="preserve">    </w:t>
            </w:r>
            <w:r w:rsidRPr="00AA058C">
              <w:rPr>
                <w:rFonts w:eastAsia="標楷體"/>
                <w:color w:val="000000"/>
                <w:sz w:val="32"/>
              </w:rPr>
              <w:t>系</w:t>
            </w:r>
          </w:p>
        </w:tc>
        <w:tc>
          <w:tcPr>
            <w:tcW w:w="1615" w:type="dxa"/>
            <w:vAlign w:val="center"/>
          </w:tcPr>
          <w:p w14:paraId="38974814" w14:textId="77777777" w:rsidR="00AD1ED5" w:rsidRPr="00AA058C" w:rsidRDefault="00AD1ED5" w:rsidP="00AD1ED5">
            <w:pPr>
              <w:rPr>
                <w:rFonts w:eastAsia="標楷體"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1EB4F006" w14:textId="77777777" w:rsidR="00195AAF" w:rsidRPr="00AA058C" w:rsidRDefault="005218C5" w:rsidP="00C07537">
            <w:pPr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AA058C">
              <w:rPr>
                <w:rFonts w:eastAsia="標楷體"/>
                <w:color w:val="000000"/>
                <w:sz w:val="28"/>
                <w:szCs w:val="28"/>
              </w:rPr>
              <w:t>審核表</w:t>
            </w:r>
          </w:p>
        </w:tc>
      </w:tr>
      <w:tr w:rsidR="006133D8" w:rsidRPr="00AA058C" w14:paraId="18CECA78" w14:textId="77777777">
        <w:trPr>
          <w:trHeight w:val="851"/>
        </w:trPr>
        <w:tc>
          <w:tcPr>
            <w:tcW w:w="851" w:type="dxa"/>
            <w:vAlign w:val="center"/>
          </w:tcPr>
          <w:p w14:paraId="37320B01" w14:textId="77777777" w:rsidR="006133D8" w:rsidRPr="00AA058C" w:rsidRDefault="002C3FE9">
            <w:pPr>
              <w:jc w:val="center"/>
              <w:rPr>
                <w:rFonts w:eastAsia="標楷體"/>
                <w:color w:val="000000"/>
                <w:sz w:val="32"/>
              </w:rPr>
            </w:pPr>
            <w:r>
              <w:rPr>
                <w:rFonts w:eastAsia="標楷體" w:hint="eastAsia"/>
                <w:color w:val="000000"/>
                <w:sz w:val="32"/>
              </w:rPr>
              <w:t>7</w:t>
            </w:r>
            <w:r w:rsidRPr="00AA058C">
              <w:rPr>
                <w:rFonts w:eastAsia="標楷體"/>
                <w:color w:val="000000"/>
                <w:sz w:val="32"/>
              </w:rPr>
              <w:t>/</w:t>
            </w:r>
          </w:p>
        </w:tc>
        <w:tc>
          <w:tcPr>
            <w:tcW w:w="2552" w:type="dxa"/>
            <w:vAlign w:val="center"/>
          </w:tcPr>
          <w:p w14:paraId="15DCEAE6" w14:textId="77777777" w:rsidR="006133D8" w:rsidRPr="00AA058C" w:rsidRDefault="00AD1ED5">
            <w:pPr>
              <w:jc w:val="both"/>
              <w:rPr>
                <w:rFonts w:eastAsia="標楷體"/>
                <w:color w:val="000000"/>
                <w:sz w:val="32"/>
              </w:rPr>
            </w:pPr>
            <w:r w:rsidRPr="00AA058C">
              <w:rPr>
                <w:rFonts w:eastAsia="標楷體"/>
                <w:color w:val="000000"/>
                <w:sz w:val="32"/>
              </w:rPr>
              <w:t xml:space="preserve">    </w:t>
            </w:r>
            <w:r w:rsidRPr="00AA058C">
              <w:rPr>
                <w:rFonts w:eastAsia="標楷體"/>
                <w:color w:val="000000"/>
                <w:sz w:val="32"/>
              </w:rPr>
              <w:t>註冊組</w:t>
            </w:r>
          </w:p>
        </w:tc>
        <w:tc>
          <w:tcPr>
            <w:tcW w:w="1701" w:type="dxa"/>
            <w:vAlign w:val="center"/>
          </w:tcPr>
          <w:p w14:paraId="572C429C" w14:textId="77777777" w:rsidR="00AD1ED5" w:rsidRPr="00AA058C" w:rsidRDefault="00AD1ED5">
            <w:pPr>
              <w:rPr>
                <w:rFonts w:eastAsia="標楷體"/>
                <w:color w:val="000000"/>
              </w:rPr>
            </w:pPr>
          </w:p>
          <w:p w14:paraId="58043855" w14:textId="77777777" w:rsidR="006133D8" w:rsidRPr="00AA058C" w:rsidRDefault="00AD1ED5" w:rsidP="00AD1ED5">
            <w:pPr>
              <w:ind w:firstLine="120"/>
              <w:rPr>
                <w:rFonts w:eastAsia="標楷體"/>
                <w:color w:val="000000"/>
                <w:sz w:val="32"/>
              </w:rPr>
            </w:pPr>
            <w:r w:rsidRPr="00AA058C">
              <w:rPr>
                <w:rFonts w:eastAsia="標楷體"/>
                <w:color w:val="000000"/>
              </w:rPr>
              <w:t>第</w:t>
            </w:r>
            <w:r w:rsidRPr="00AA058C">
              <w:rPr>
                <w:rFonts w:eastAsia="標楷體"/>
                <w:color w:val="000000"/>
              </w:rPr>
              <w:t xml:space="preserve">   </w:t>
            </w:r>
            <w:r w:rsidRPr="00AA058C">
              <w:rPr>
                <w:rFonts w:eastAsia="標楷體"/>
                <w:color w:val="000000"/>
              </w:rPr>
              <w:t>號櫃台</w:t>
            </w:r>
          </w:p>
        </w:tc>
        <w:tc>
          <w:tcPr>
            <w:tcW w:w="1615" w:type="dxa"/>
            <w:vAlign w:val="center"/>
          </w:tcPr>
          <w:p w14:paraId="34F1F0AB" w14:textId="77777777" w:rsidR="006133D8" w:rsidRPr="00AA058C" w:rsidRDefault="00AD1ED5">
            <w:pPr>
              <w:jc w:val="center"/>
              <w:rPr>
                <w:rFonts w:eastAsia="標楷體"/>
                <w:color w:val="000000"/>
                <w:sz w:val="32"/>
              </w:rPr>
            </w:pPr>
            <w:r w:rsidRPr="00AA058C">
              <w:rPr>
                <w:rFonts w:eastAsia="標楷體"/>
                <w:color w:val="000000"/>
                <w:sz w:val="32"/>
              </w:rPr>
              <w:t xml:space="preserve">    </w:t>
            </w:r>
          </w:p>
        </w:tc>
        <w:tc>
          <w:tcPr>
            <w:tcW w:w="1615" w:type="dxa"/>
            <w:vAlign w:val="center"/>
          </w:tcPr>
          <w:p w14:paraId="40AA9727" w14:textId="77777777" w:rsidR="006133D8" w:rsidRPr="00AA058C" w:rsidRDefault="006133D8">
            <w:pPr>
              <w:rPr>
                <w:rFonts w:eastAsia="標楷體"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6B75947F" w14:textId="77777777" w:rsidR="006133D8" w:rsidRPr="00AA058C" w:rsidRDefault="00C2395F" w:rsidP="00195AAF">
            <w:pPr>
              <w:jc w:val="center"/>
              <w:rPr>
                <w:rFonts w:eastAsia="標楷體"/>
                <w:color w:val="000000"/>
              </w:rPr>
            </w:pPr>
            <w:r w:rsidRPr="00AA058C">
              <w:rPr>
                <w:rFonts w:eastAsia="標楷體"/>
                <w:color w:val="000000"/>
                <w:sz w:val="28"/>
                <w:szCs w:val="28"/>
              </w:rPr>
              <w:t>審核表</w:t>
            </w:r>
          </w:p>
        </w:tc>
      </w:tr>
    </w:tbl>
    <w:p w14:paraId="503A1AA9" w14:textId="77777777" w:rsidR="002C06C0" w:rsidRPr="00AA058C" w:rsidRDefault="002C06C0" w:rsidP="00BE233E">
      <w:pPr>
        <w:spacing w:line="160" w:lineRule="exact"/>
        <w:ind w:rightChars="-34" w:right="-82"/>
        <w:rPr>
          <w:rFonts w:eastAsia="標楷體"/>
          <w:color w:val="000000"/>
          <w:sz w:val="20"/>
        </w:rPr>
      </w:pPr>
    </w:p>
    <w:p w14:paraId="601DA0A8" w14:textId="77777777" w:rsidR="00D95287" w:rsidRPr="00AA058C" w:rsidRDefault="00D95287" w:rsidP="00753C3C">
      <w:pPr>
        <w:numPr>
          <w:ilvl w:val="0"/>
          <w:numId w:val="1"/>
        </w:numPr>
        <w:spacing w:beforeLines="30" w:before="72" w:afterLines="30" w:after="72" w:line="340" w:lineRule="exact"/>
        <w:ind w:left="357" w:hanging="357"/>
        <w:jc w:val="both"/>
        <w:rPr>
          <w:rFonts w:eastAsia="標楷體"/>
          <w:b/>
          <w:sz w:val="28"/>
          <w:szCs w:val="28"/>
        </w:rPr>
      </w:pPr>
      <w:r w:rsidRPr="00AA058C">
        <w:rPr>
          <w:rFonts w:eastAsia="標楷體"/>
          <w:b/>
          <w:sz w:val="28"/>
          <w:szCs w:val="28"/>
        </w:rPr>
        <w:t>請審核項目：</w:t>
      </w:r>
      <w:r w:rsidRPr="00AA058C">
        <w:rPr>
          <w:rFonts w:eastAsia="標楷體"/>
          <w:b/>
          <w:sz w:val="28"/>
          <w:szCs w:val="28"/>
        </w:rPr>
        <w:br/>
      </w:r>
      <w:r w:rsidRPr="00AA058C">
        <w:rPr>
          <w:rFonts w:eastAsia="標楷體"/>
          <w:b/>
          <w:sz w:val="28"/>
          <w:szCs w:val="28"/>
        </w:rPr>
        <w:t>轉系：須符合</w:t>
      </w:r>
      <w:r w:rsidR="004043BB" w:rsidRPr="00AA058C">
        <w:rPr>
          <w:rFonts w:eastAsia="標楷體"/>
          <w:b/>
          <w:sz w:val="28"/>
          <w:szCs w:val="28"/>
        </w:rPr>
        <w:t>貴系自訂之申請資格，以及</w:t>
      </w:r>
      <w:r w:rsidRPr="00AA058C">
        <w:rPr>
          <w:rFonts w:eastAsia="標楷體"/>
          <w:b/>
          <w:sz w:val="28"/>
          <w:szCs w:val="28"/>
        </w:rPr>
        <w:t>本校轉系辦法第</w:t>
      </w:r>
      <w:r w:rsidRPr="00AA058C">
        <w:rPr>
          <w:rFonts w:eastAsia="標楷體"/>
          <w:b/>
          <w:sz w:val="28"/>
          <w:szCs w:val="28"/>
        </w:rPr>
        <w:t>3</w:t>
      </w:r>
      <w:r w:rsidRPr="00AA058C">
        <w:rPr>
          <w:rFonts w:eastAsia="標楷體"/>
          <w:b/>
          <w:sz w:val="28"/>
          <w:szCs w:val="28"/>
        </w:rPr>
        <w:t>條。</w:t>
      </w:r>
      <w:r w:rsidRPr="00AA058C">
        <w:rPr>
          <w:rFonts w:eastAsia="標楷體"/>
          <w:b/>
          <w:sz w:val="28"/>
          <w:szCs w:val="28"/>
        </w:rPr>
        <w:br/>
      </w:r>
      <w:r w:rsidRPr="00AA058C">
        <w:rPr>
          <w:rFonts w:eastAsia="標楷體"/>
          <w:b/>
          <w:sz w:val="28"/>
          <w:szCs w:val="28"/>
        </w:rPr>
        <w:t>輔系：須符合貴系自訂之申請資格</w:t>
      </w:r>
      <w:r w:rsidR="004043BB" w:rsidRPr="00AA058C">
        <w:rPr>
          <w:rFonts w:eastAsia="標楷體"/>
          <w:b/>
          <w:sz w:val="28"/>
          <w:szCs w:val="28"/>
        </w:rPr>
        <w:t>。</w:t>
      </w:r>
      <w:r w:rsidR="004043BB" w:rsidRPr="00AA058C">
        <w:rPr>
          <w:rFonts w:eastAsia="標楷體"/>
          <w:b/>
          <w:sz w:val="28"/>
          <w:szCs w:val="28"/>
        </w:rPr>
        <w:br/>
      </w:r>
      <w:r w:rsidR="004043BB" w:rsidRPr="00AA058C">
        <w:rPr>
          <w:rFonts w:eastAsia="標楷體"/>
          <w:b/>
          <w:sz w:val="28"/>
          <w:szCs w:val="28"/>
        </w:rPr>
        <w:t>雙修：須符合貴系自訂之申請資格，以及全校共同規定</w:t>
      </w:r>
      <w:r w:rsidR="00B04CEC" w:rsidRPr="00AA058C">
        <w:rPr>
          <w:rFonts w:eastAsia="標楷體"/>
          <w:b/>
          <w:sz w:val="28"/>
          <w:szCs w:val="28"/>
        </w:rPr>
        <w:t>。</w:t>
      </w:r>
      <w:r w:rsidR="00B04CEC" w:rsidRPr="00AA058C">
        <w:rPr>
          <w:rFonts w:eastAsia="標楷體"/>
          <w:b/>
          <w:sz w:val="28"/>
          <w:szCs w:val="28"/>
        </w:rPr>
        <w:br/>
      </w:r>
      <w:r w:rsidR="004043BB" w:rsidRPr="00AA058C">
        <w:rPr>
          <w:rFonts w:eastAsia="標楷體"/>
          <w:b/>
          <w:sz w:val="28"/>
          <w:szCs w:val="28"/>
        </w:rPr>
        <w:t>（申請雙修者須前一學年每學期</w:t>
      </w:r>
      <w:r w:rsidR="00AA058C" w:rsidRPr="00AA058C">
        <w:rPr>
          <w:rFonts w:eastAsia="標楷體"/>
          <w:b/>
          <w:sz w:val="28"/>
          <w:szCs w:val="28"/>
        </w:rPr>
        <w:t>GPA</w:t>
      </w:r>
      <w:r w:rsidR="00AA058C" w:rsidRPr="00AA058C">
        <w:rPr>
          <w:rFonts w:ascii="新細明體" w:hAnsi="新細明體" w:cs="新細明體" w:hint="eastAsia"/>
          <w:b/>
          <w:sz w:val="28"/>
          <w:szCs w:val="28"/>
        </w:rPr>
        <w:t>≧</w:t>
      </w:r>
      <w:r w:rsidR="00AA058C" w:rsidRPr="00AA058C">
        <w:rPr>
          <w:rFonts w:eastAsia="標楷體"/>
          <w:b/>
          <w:sz w:val="28"/>
          <w:szCs w:val="28"/>
        </w:rPr>
        <w:t>2.92</w:t>
      </w:r>
      <w:r w:rsidR="004B0F65" w:rsidRPr="00AA058C">
        <w:rPr>
          <w:rFonts w:eastAsia="標楷體"/>
          <w:b/>
          <w:szCs w:val="24"/>
        </w:rPr>
        <w:t>（</w:t>
      </w:r>
      <w:r w:rsidR="00AA058C" w:rsidRPr="00AA058C">
        <w:rPr>
          <w:rFonts w:eastAsia="標楷體" w:hint="eastAsia"/>
          <w:b/>
          <w:szCs w:val="24"/>
        </w:rPr>
        <w:t>百分制</w:t>
      </w:r>
      <w:r w:rsidR="00AA058C" w:rsidRPr="00AA058C">
        <w:rPr>
          <w:rFonts w:eastAsia="標楷體"/>
          <w:b/>
          <w:szCs w:val="24"/>
        </w:rPr>
        <w:t>75</w:t>
      </w:r>
      <w:r w:rsidR="00AA058C" w:rsidRPr="00AA058C">
        <w:rPr>
          <w:rFonts w:eastAsia="標楷體"/>
          <w:b/>
          <w:szCs w:val="24"/>
        </w:rPr>
        <w:t>分</w:t>
      </w:r>
      <w:r w:rsidR="004B0F65" w:rsidRPr="00AA058C">
        <w:rPr>
          <w:rFonts w:eastAsia="標楷體"/>
          <w:b/>
          <w:szCs w:val="24"/>
        </w:rPr>
        <w:t>）</w:t>
      </w:r>
      <w:r w:rsidR="004043BB" w:rsidRPr="00AA058C">
        <w:rPr>
          <w:rFonts w:eastAsia="標楷體"/>
          <w:b/>
          <w:sz w:val="28"/>
          <w:szCs w:val="28"/>
        </w:rPr>
        <w:t>，或名次</w:t>
      </w:r>
      <w:r w:rsidR="004043BB" w:rsidRPr="00AA058C">
        <w:rPr>
          <w:rFonts w:ascii="新細明體" w:hAnsi="新細明體" w:cs="新細明體" w:hint="eastAsia"/>
          <w:b/>
          <w:sz w:val="28"/>
          <w:szCs w:val="28"/>
        </w:rPr>
        <w:t>≦</w:t>
      </w:r>
      <w:r w:rsidR="004043BB" w:rsidRPr="00AA058C">
        <w:rPr>
          <w:rFonts w:eastAsia="標楷體"/>
          <w:b/>
          <w:sz w:val="28"/>
          <w:szCs w:val="28"/>
        </w:rPr>
        <w:t>20</w:t>
      </w:r>
      <w:r w:rsidR="004043BB" w:rsidRPr="00AA058C">
        <w:rPr>
          <w:rFonts w:eastAsia="標楷體"/>
          <w:b/>
          <w:sz w:val="28"/>
          <w:szCs w:val="28"/>
        </w:rPr>
        <w:t>％）</w:t>
      </w:r>
    </w:p>
    <w:p w14:paraId="6BA93002" w14:textId="5D6ED643" w:rsidR="00D709D0" w:rsidRPr="00AA058C" w:rsidRDefault="005D2919" w:rsidP="00753C3C">
      <w:pPr>
        <w:numPr>
          <w:ilvl w:val="0"/>
          <w:numId w:val="5"/>
        </w:numPr>
        <w:spacing w:beforeLines="30" w:before="72" w:afterLines="30" w:after="72" w:line="340" w:lineRule="exact"/>
        <w:ind w:left="357" w:hanging="357"/>
        <w:jc w:val="both"/>
        <w:rPr>
          <w:rFonts w:eastAsia="標楷體"/>
          <w:sz w:val="28"/>
          <w:szCs w:val="28"/>
        </w:rPr>
      </w:pPr>
      <w:r w:rsidRPr="00AA058C">
        <w:rPr>
          <w:rFonts w:eastAsia="標楷體"/>
          <w:color w:val="000000"/>
          <w:sz w:val="28"/>
          <w:szCs w:val="28"/>
        </w:rPr>
        <w:t>由於仍有部分成績尚未送</w:t>
      </w:r>
      <w:r w:rsidR="007C1F2E" w:rsidRPr="00AA058C">
        <w:rPr>
          <w:rFonts w:eastAsia="標楷體"/>
          <w:color w:val="000000"/>
          <w:sz w:val="28"/>
          <w:szCs w:val="28"/>
        </w:rPr>
        <w:t>齊</w:t>
      </w:r>
      <w:r w:rsidRPr="00AA058C">
        <w:rPr>
          <w:rFonts w:eastAsia="標楷體"/>
          <w:color w:val="000000"/>
          <w:sz w:val="28"/>
          <w:szCs w:val="28"/>
        </w:rPr>
        <w:t>，為避免因教師遲交或更正成績影響學生名次及申請之權益，故</w:t>
      </w:r>
      <w:r w:rsidR="00872B05" w:rsidRPr="00AA058C">
        <w:rPr>
          <w:rFonts w:eastAsia="標楷體"/>
          <w:b/>
          <w:color w:val="000000"/>
          <w:sz w:val="28"/>
          <w:szCs w:val="28"/>
          <w:u w:val="single"/>
        </w:rPr>
        <w:t>本次送貴系之資料</w:t>
      </w:r>
      <w:r w:rsidR="00A0557C">
        <w:rPr>
          <w:rFonts w:eastAsia="標楷體" w:hint="eastAsia"/>
          <w:b/>
          <w:color w:val="000000"/>
          <w:sz w:val="28"/>
          <w:szCs w:val="28"/>
          <w:u w:val="single"/>
        </w:rPr>
        <w:t>尚</w:t>
      </w:r>
      <w:r w:rsidRPr="00AA058C">
        <w:rPr>
          <w:rFonts w:eastAsia="標楷體"/>
          <w:b/>
          <w:color w:val="000000"/>
          <w:sz w:val="28"/>
          <w:szCs w:val="28"/>
          <w:u w:val="single"/>
        </w:rPr>
        <w:t>未</w:t>
      </w:r>
      <w:r w:rsidR="00872B05" w:rsidRPr="00AA058C">
        <w:rPr>
          <w:rFonts w:eastAsia="標楷體"/>
          <w:b/>
          <w:color w:val="000000"/>
          <w:sz w:val="28"/>
          <w:szCs w:val="28"/>
          <w:u w:val="single"/>
        </w:rPr>
        <w:t>刪除目前不符</w:t>
      </w:r>
      <w:r w:rsidR="005E4E20" w:rsidRPr="00AA058C">
        <w:rPr>
          <w:rFonts w:eastAsia="標楷體"/>
          <w:b/>
          <w:sz w:val="28"/>
          <w:szCs w:val="28"/>
          <w:u w:val="single"/>
        </w:rPr>
        <w:t>全校共同規定</w:t>
      </w:r>
      <w:r w:rsidR="00872B05" w:rsidRPr="00AA058C">
        <w:rPr>
          <w:rFonts w:eastAsia="標楷體"/>
          <w:b/>
          <w:color w:val="000000"/>
          <w:sz w:val="28"/>
          <w:szCs w:val="28"/>
          <w:u w:val="single"/>
        </w:rPr>
        <w:t>者</w:t>
      </w:r>
      <w:r w:rsidRPr="00AA058C">
        <w:rPr>
          <w:rFonts w:eastAsia="標楷體"/>
          <w:sz w:val="28"/>
          <w:szCs w:val="28"/>
        </w:rPr>
        <w:t>。</w:t>
      </w:r>
      <w:r w:rsidRPr="00AA058C">
        <w:rPr>
          <w:rFonts w:eastAsia="標楷體"/>
          <w:sz w:val="28"/>
          <w:szCs w:val="28"/>
        </w:rPr>
        <w:br/>
      </w:r>
      <w:r w:rsidRPr="00AA058C">
        <w:rPr>
          <w:rFonts w:eastAsia="標楷體"/>
          <w:sz w:val="28"/>
          <w:szCs w:val="28"/>
        </w:rPr>
        <w:t>請貴系審核時逕將成績已齊但不符全校雙主修共同規定者不予同意。</w:t>
      </w:r>
      <w:r w:rsidRPr="00C74545">
        <w:rPr>
          <w:rFonts w:eastAsia="標楷體"/>
          <w:b/>
          <w:color w:val="FF0000"/>
          <w:sz w:val="28"/>
          <w:szCs w:val="28"/>
        </w:rPr>
        <w:t>若有成績不齊但其餘科目成績頗佳者，則請</w:t>
      </w:r>
      <w:r w:rsidR="00124047" w:rsidRPr="00C74545">
        <w:rPr>
          <w:rFonts w:eastAsia="標楷體"/>
          <w:b/>
          <w:color w:val="FF0000"/>
          <w:sz w:val="28"/>
          <w:szCs w:val="28"/>
        </w:rPr>
        <w:t>貴系</w:t>
      </w:r>
      <w:r w:rsidR="00AA058C" w:rsidRPr="00C74545">
        <w:rPr>
          <w:rFonts w:eastAsia="標楷體" w:hint="eastAsia"/>
          <w:b/>
          <w:color w:val="FF0000"/>
          <w:sz w:val="28"/>
          <w:szCs w:val="28"/>
        </w:rPr>
        <w:t>於</w:t>
      </w:r>
      <w:r w:rsidR="00124047" w:rsidRPr="00C74545">
        <w:rPr>
          <w:rFonts w:eastAsia="標楷體"/>
          <w:b/>
          <w:color w:val="FF0000"/>
          <w:sz w:val="28"/>
          <w:szCs w:val="28"/>
        </w:rPr>
        <w:t>決定前再次上網查閱</w:t>
      </w:r>
      <w:r w:rsidRPr="00C74545">
        <w:rPr>
          <w:rFonts w:eastAsia="標楷體"/>
          <w:b/>
          <w:color w:val="FF0000"/>
          <w:sz w:val="28"/>
          <w:szCs w:val="28"/>
        </w:rPr>
        <w:t>其成績是否已到</w:t>
      </w:r>
      <w:r w:rsidRPr="00AA058C">
        <w:rPr>
          <w:rFonts w:eastAsia="標楷體"/>
          <w:sz w:val="28"/>
          <w:szCs w:val="28"/>
        </w:rPr>
        <w:t>。俟審核表擲回註冊組後，本組會再次檢查貴學系同意者是否均符合全校共同規定。</w:t>
      </w:r>
      <w:r w:rsidR="00653BCB">
        <w:rPr>
          <w:rFonts w:eastAsia="標楷體" w:hint="eastAsia"/>
          <w:sz w:val="28"/>
          <w:szCs w:val="28"/>
        </w:rPr>
        <w:t>另，</w:t>
      </w:r>
      <w:r w:rsidR="00B12ADA" w:rsidRPr="00F00DD7">
        <w:rPr>
          <w:rFonts w:eastAsia="標楷體" w:hint="eastAsia"/>
          <w:b/>
          <w:sz w:val="28"/>
          <w:szCs w:val="28"/>
          <w:u w:val="single"/>
        </w:rPr>
        <w:t>1</w:t>
      </w:r>
      <w:r w:rsidR="005B2469">
        <w:rPr>
          <w:rFonts w:eastAsia="標楷體"/>
          <w:b/>
          <w:sz w:val="28"/>
          <w:szCs w:val="28"/>
          <w:u w:val="single"/>
        </w:rPr>
        <w:t>1</w:t>
      </w:r>
      <w:r w:rsidR="00311E4E">
        <w:rPr>
          <w:rFonts w:eastAsia="標楷體" w:hint="eastAsia"/>
          <w:b/>
          <w:sz w:val="28"/>
          <w:szCs w:val="28"/>
          <w:u w:val="single"/>
        </w:rPr>
        <w:t>4</w:t>
      </w:r>
      <w:r w:rsidR="00B12ADA" w:rsidRPr="00F00DD7">
        <w:rPr>
          <w:rFonts w:eastAsia="標楷體" w:hint="eastAsia"/>
          <w:b/>
          <w:sz w:val="28"/>
          <w:szCs w:val="28"/>
          <w:u w:val="single"/>
        </w:rPr>
        <w:t>-2</w:t>
      </w:r>
      <w:r w:rsidR="00B12ADA" w:rsidRPr="00F00DD7">
        <w:rPr>
          <w:rFonts w:eastAsia="標楷體" w:hint="eastAsia"/>
          <w:b/>
          <w:sz w:val="28"/>
          <w:szCs w:val="28"/>
          <w:u w:val="single"/>
        </w:rPr>
        <w:t>學期</w:t>
      </w:r>
      <w:r w:rsidR="00653BCB" w:rsidRPr="00F00DD7">
        <w:rPr>
          <w:rFonts w:eastAsia="標楷體" w:hint="eastAsia"/>
          <w:b/>
          <w:sz w:val="28"/>
          <w:szCs w:val="28"/>
          <w:u w:val="single"/>
        </w:rPr>
        <w:t>名次</w:t>
      </w:r>
      <w:r w:rsidR="00B12ADA" w:rsidRPr="00F00DD7">
        <w:rPr>
          <w:rFonts w:eastAsia="標楷體" w:hint="eastAsia"/>
          <w:sz w:val="28"/>
          <w:szCs w:val="28"/>
          <w:u w:val="single"/>
        </w:rPr>
        <w:t>受同系組年級學生彼此成績到齊情形而隨時</w:t>
      </w:r>
      <w:r w:rsidR="00653BCB" w:rsidRPr="00F00DD7">
        <w:rPr>
          <w:rFonts w:eastAsia="標楷體" w:hint="eastAsia"/>
          <w:sz w:val="28"/>
          <w:szCs w:val="28"/>
          <w:u w:val="single"/>
        </w:rPr>
        <w:t>浮動</w:t>
      </w:r>
      <w:r w:rsidR="00B12ADA" w:rsidRPr="00F00DD7">
        <w:rPr>
          <w:rFonts w:eastAsia="標楷體" w:hint="eastAsia"/>
          <w:sz w:val="28"/>
          <w:szCs w:val="28"/>
          <w:u w:val="single"/>
        </w:rPr>
        <w:t>，</w:t>
      </w:r>
      <w:r w:rsidR="00F00DD7" w:rsidRPr="00F00DD7">
        <w:rPr>
          <w:rFonts w:eastAsia="標楷體" w:hint="eastAsia"/>
          <w:sz w:val="28"/>
          <w:szCs w:val="28"/>
          <w:u w:val="single"/>
        </w:rPr>
        <w:t>如有影響</w:t>
      </w:r>
      <w:r w:rsidR="00F00DD7" w:rsidRPr="00F00DD7">
        <w:rPr>
          <w:rFonts w:eastAsia="標楷體" w:hint="eastAsia"/>
          <w:sz w:val="28"/>
          <w:szCs w:val="28"/>
          <w:u w:val="single"/>
        </w:rPr>
        <w:t>GPA</w:t>
      </w:r>
      <w:r w:rsidR="00F00DD7" w:rsidRPr="00F00DD7">
        <w:rPr>
          <w:rFonts w:eastAsia="標楷體" w:hint="eastAsia"/>
          <w:sz w:val="28"/>
          <w:szCs w:val="28"/>
          <w:u w:val="single"/>
        </w:rPr>
        <w:t>計算之科目成績未到齊，因無法正確計算其</w:t>
      </w:r>
      <w:r w:rsidR="00F00DD7" w:rsidRPr="00F00DD7">
        <w:rPr>
          <w:rFonts w:eastAsia="標楷體" w:hint="eastAsia"/>
          <w:sz w:val="28"/>
          <w:szCs w:val="28"/>
          <w:u w:val="single"/>
        </w:rPr>
        <w:t>GPA</w:t>
      </w:r>
      <w:r w:rsidR="00F00DD7" w:rsidRPr="00F00DD7">
        <w:rPr>
          <w:rFonts w:eastAsia="標楷體" w:hint="eastAsia"/>
          <w:sz w:val="28"/>
          <w:szCs w:val="28"/>
          <w:u w:val="single"/>
        </w:rPr>
        <w:t>，亦無法排名，</w:t>
      </w:r>
      <w:r w:rsidR="00B12ADA" w:rsidRPr="00F00DD7">
        <w:rPr>
          <w:rFonts w:eastAsia="標楷體" w:hint="eastAsia"/>
          <w:sz w:val="28"/>
          <w:szCs w:val="28"/>
          <w:u w:val="single"/>
        </w:rPr>
        <w:t>請妥慎使用</w:t>
      </w:r>
      <w:r w:rsidR="00B042A5" w:rsidRPr="00F00DD7">
        <w:rPr>
          <w:rFonts w:eastAsia="標楷體" w:hint="eastAsia"/>
          <w:sz w:val="28"/>
          <w:szCs w:val="28"/>
          <w:u w:val="single"/>
        </w:rPr>
        <w:t>於審查</w:t>
      </w:r>
      <w:r w:rsidR="00B12ADA">
        <w:rPr>
          <w:rFonts w:eastAsia="標楷體" w:hint="eastAsia"/>
          <w:sz w:val="28"/>
          <w:szCs w:val="28"/>
        </w:rPr>
        <w:t>。</w:t>
      </w:r>
    </w:p>
    <w:p w14:paraId="54A3BAE8" w14:textId="77777777" w:rsidR="007C1F2E" w:rsidRPr="00AA058C" w:rsidRDefault="007C1F2E" w:rsidP="00753C3C">
      <w:pPr>
        <w:numPr>
          <w:ilvl w:val="0"/>
          <w:numId w:val="1"/>
        </w:numPr>
        <w:spacing w:beforeLines="30" w:before="72" w:afterLines="30" w:after="72" w:line="340" w:lineRule="exact"/>
        <w:ind w:left="357" w:hanging="357"/>
        <w:jc w:val="both"/>
        <w:rPr>
          <w:rFonts w:eastAsia="華康特粗楷體"/>
          <w:sz w:val="28"/>
          <w:szCs w:val="28"/>
        </w:rPr>
      </w:pPr>
      <w:r w:rsidRPr="00AA058C">
        <w:rPr>
          <w:rFonts w:eastAsia="標楷體"/>
          <w:color w:val="000000"/>
          <w:sz w:val="28"/>
          <w:szCs w:val="28"/>
        </w:rPr>
        <w:t>學生申請三種身分皆被同一系核准時，註冊組將依下列</w:t>
      </w:r>
      <w:r w:rsidRPr="00AA058C">
        <w:rPr>
          <w:rFonts w:eastAsia="標楷體"/>
          <w:b/>
          <w:color w:val="000000"/>
          <w:sz w:val="28"/>
          <w:szCs w:val="28"/>
        </w:rPr>
        <w:t>優先順位</w:t>
      </w:r>
      <w:r w:rsidRPr="00AA058C">
        <w:rPr>
          <w:rFonts w:eastAsia="標楷體"/>
          <w:color w:val="000000"/>
          <w:sz w:val="28"/>
          <w:szCs w:val="28"/>
        </w:rPr>
        <w:t>作分發：</w:t>
      </w:r>
      <w:r w:rsidRPr="00AA058C">
        <w:rPr>
          <w:rFonts w:eastAsia="標楷體"/>
          <w:color w:val="000000"/>
          <w:sz w:val="28"/>
          <w:szCs w:val="28"/>
        </w:rPr>
        <w:br/>
      </w:r>
      <w:r w:rsidRPr="00AA058C">
        <w:rPr>
          <w:rFonts w:eastAsia="標楷體"/>
          <w:b/>
          <w:color w:val="000000"/>
          <w:sz w:val="28"/>
          <w:szCs w:val="28"/>
        </w:rPr>
        <w:t>轉系、雙主修、輔系</w:t>
      </w:r>
      <w:r w:rsidRPr="00AA058C">
        <w:rPr>
          <w:rFonts w:eastAsia="標楷體"/>
          <w:color w:val="000000"/>
          <w:sz w:val="28"/>
          <w:szCs w:val="28"/>
        </w:rPr>
        <w:t>。</w:t>
      </w:r>
    </w:p>
    <w:p w14:paraId="28462BA0" w14:textId="77777777" w:rsidR="00C74545" w:rsidRPr="00C74545" w:rsidRDefault="00AA058C" w:rsidP="00C74545">
      <w:pPr>
        <w:numPr>
          <w:ilvl w:val="0"/>
          <w:numId w:val="1"/>
        </w:numPr>
        <w:spacing w:beforeLines="30" w:before="72" w:afterLines="30" w:after="72" w:line="340" w:lineRule="exact"/>
        <w:ind w:left="357" w:hanging="357"/>
        <w:jc w:val="both"/>
        <w:rPr>
          <w:rFonts w:eastAsia="華康特粗楷體"/>
          <w:sz w:val="28"/>
          <w:szCs w:val="28"/>
        </w:rPr>
      </w:pPr>
      <w:r w:rsidRPr="00AA058C">
        <w:rPr>
          <w:rFonts w:eastAsia="標楷體" w:hint="eastAsia"/>
          <w:b/>
          <w:color w:val="000000"/>
          <w:sz w:val="28"/>
          <w:szCs w:val="28"/>
        </w:rPr>
        <w:t>貴</w:t>
      </w:r>
      <w:r w:rsidR="00D709D0" w:rsidRPr="00AA058C">
        <w:rPr>
          <w:rFonts w:eastAsia="標楷體"/>
          <w:b/>
          <w:color w:val="000000"/>
          <w:sz w:val="28"/>
          <w:szCs w:val="28"/>
        </w:rPr>
        <w:t>系學生同時申請轉系</w:t>
      </w:r>
      <w:r w:rsidR="00D709D0" w:rsidRPr="00AA058C">
        <w:rPr>
          <w:rFonts w:eastAsia="標楷體"/>
          <w:b/>
          <w:color w:val="000000"/>
          <w:sz w:val="28"/>
          <w:szCs w:val="28"/>
        </w:rPr>
        <w:t>B</w:t>
      </w:r>
      <w:r w:rsidR="00D709D0" w:rsidRPr="00AA058C">
        <w:rPr>
          <w:rFonts w:eastAsia="標楷體"/>
          <w:b/>
          <w:color w:val="000000"/>
          <w:sz w:val="28"/>
          <w:szCs w:val="28"/>
        </w:rPr>
        <w:t>系、雙主修</w:t>
      </w:r>
      <w:r w:rsidRPr="00AA058C">
        <w:rPr>
          <w:rFonts w:eastAsia="標楷體" w:hint="eastAsia"/>
          <w:b/>
          <w:color w:val="000000"/>
          <w:sz w:val="28"/>
          <w:szCs w:val="28"/>
        </w:rPr>
        <w:t>貴</w:t>
      </w:r>
      <w:r w:rsidR="00D709D0" w:rsidRPr="00AA058C">
        <w:rPr>
          <w:rFonts w:eastAsia="標楷體"/>
          <w:b/>
          <w:color w:val="000000"/>
          <w:sz w:val="28"/>
          <w:szCs w:val="28"/>
        </w:rPr>
        <w:t>系及</w:t>
      </w:r>
      <w:r w:rsidR="00D709D0" w:rsidRPr="00AA058C">
        <w:rPr>
          <w:rFonts w:eastAsia="標楷體"/>
          <w:b/>
          <w:color w:val="000000"/>
          <w:sz w:val="28"/>
          <w:szCs w:val="28"/>
        </w:rPr>
        <w:t>B</w:t>
      </w:r>
      <w:r w:rsidR="00D709D0" w:rsidRPr="00AA058C">
        <w:rPr>
          <w:rFonts w:eastAsia="標楷體"/>
          <w:b/>
          <w:color w:val="000000"/>
          <w:sz w:val="28"/>
          <w:szCs w:val="28"/>
        </w:rPr>
        <w:t>系、輔系</w:t>
      </w:r>
      <w:r w:rsidRPr="00AA058C">
        <w:rPr>
          <w:rFonts w:eastAsia="標楷體" w:hint="eastAsia"/>
          <w:b/>
          <w:color w:val="000000"/>
          <w:sz w:val="28"/>
          <w:szCs w:val="28"/>
        </w:rPr>
        <w:t>貴</w:t>
      </w:r>
      <w:r w:rsidR="00D709D0" w:rsidRPr="00AA058C">
        <w:rPr>
          <w:rFonts w:eastAsia="標楷體"/>
          <w:b/>
          <w:color w:val="000000"/>
          <w:sz w:val="28"/>
          <w:szCs w:val="28"/>
        </w:rPr>
        <w:t>系及</w:t>
      </w:r>
      <w:r w:rsidR="00D709D0" w:rsidRPr="00AA058C">
        <w:rPr>
          <w:rFonts w:eastAsia="標楷體"/>
          <w:b/>
          <w:color w:val="000000"/>
          <w:sz w:val="28"/>
          <w:szCs w:val="28"/>
        </w:rPr>
        <w:t>B</w:t>
      </w:r>
      <w:r w:rsidR="00D709D0" w:rsidRPr="00AA058C">
        <w:rPr>
          <w:rFonts w:eastAsia="標楷體"/>
          <w:b/>
          <w:color w:val="000000"/>
          <w:sz w:val="28"/>
          <w:szCs w:val="28"/>
        </w:rPr>
        <w:t>系。</w:t>
      </w:r>
      <w:r w:rsidR="00D709D0" w:rsidRPr="00AA058C">
        <w:rPr>
          <w:rFonts w:eastAsia="標楷體"/>
          <w:color w:val="000000"/>
          <w:sz w:val="28"/>
          <w:szCs w:val="28"/>
        </w:rPr>
        <w:br/>
      </w:r>
      <w:r w:rsidR="00D709D0" w:rsidRPr="00AA058C">
        <w:rPr>
          <w:rFonts w:eastAsia="標楷體"/>
          <w:color w:val="000000"/>
          <w:sz w:val="28"/>
          <w:szCs w:val="28"/>
        </w:rPr>
        <w:t>以上這種情況是被允許，而且合邏輯的，表示學生希望若轉</w:t>
      </w:r>
      <w:r w:rsidR="00D709D0" w:rsidRPr="00AA058C">
        <w:rPr>
          <w:rFonts w:eastAsia="標楷體"/>
          <w:color w:val="000000"/>
          <w:sz w:val="28"/>
          <w:szCs w:val="28"/>
        </w:rPr>
        <w:t>B</w:t>
      </w:r>
      <w:r w:rsidR="00D709D0" w:rsidRPr="00AA058C">
        <w:rPr>
          <w:rFonts w:eastAsia="標楷體"/>
          <w:color w:val="000000"/>
          <w:sz w:val="28"/>
          <w:szCs w:val="28"/>
        </w:rPr>
        <w:t>系成功，就將原系當作雙主修或輔系；若轉</w:t>
      </w:r>
      <w:r w:rsidR="00D709D0" w:rsidRPr="00AA058C">
        <w:rPr>
          <w:rFonts w:eastAsia="標楷體"/>
          <w:color w:val="000000"/>
          <w:sz w:val="28"/>
          <w:szCs w:val="28"/>
        </w:rPr>
        <w:t>B</w:t>
      </w:r>
      <w:r w:rsidR="00D709D0" w:rsidRPr="00AA058C">
        <w:rPr>
          <w:rFonts w:eastAsia="標楷體"/>
          <w:color w:val="000000"/>
          <w:sz w:val="28"/>
          <w:szCs w:val="28"/>
        </w:rPr>
        <w:t>系不成功，就希望能將</w:t>
      </w:r>
      <w:r w:rsidR="00D709D0" w:rsidRPr="00AA058C">
        <w:rPr>
          <w:rFonts w:eastAsia="標楷體"/>
          <w:color w:val="000000"/>
          <w:sz w:val="28"/>
          <w:szCs w:val="28"/>
        </w:rPr>
        <w:t>B</w:t>
      </w:r>
      <w:r w:rsidR="00D709D0" w:rsidRPr="00AA058C">
        <w:rPr>
          <w:rFonts w:eastAsia="標楷體"/>
          <w:color w:val="000000"/>
          <w:sz w:val="28"/>
          <w:szCs w:val="28"/>
        </w:rPr>
        <w:t>系當作雙主修或輔系。</w:t>
      </w:r>
    </w:p>
    <w:p w14:paraId="27046EB2" w14:textId="77777777" w:rsidR="00A01F2B" w:rsidRPr="00AA058C" w:rsidRDefault="005D2919" w:rsidP="00753C3C">
      <w:pPr>
        <w:numPr>
          <w:ilvl w:val="0"/>
          <w:numId w:val="1"/>
        </w:numPr>
        <w:spacing w:beforeLines="30" w:before="72" w:afterLines="50" w:after="120" w:line="360" w:lineRule="exact"/>
        <w:ind w:left="357" w:hanging="357"/>
        <w:jc w:val="both"/>
        <w:rPr>
          <w:rFonts w:eastAsia="標楷體"/>
          <w:b/>
          <w:spacing w:val="-10"/>
          <w:sz w:val="32"/>
          <w:szCs w:val="32"/>
        </w:rPr>
      </w:pPr>
      <w:r w:rsidRPr="00AA058C">
        <w:rPr>
          <w:rFonts w:eastAsia="標楷體"/>
          <w:b/>
          <w:color w:val="000000"/>
          <w:spacing w:val="-10"/>
          <w:sz w:val="32"/>
          <w:szCs w:val="32"/>
          <w:u w:val="thick"/>
        </w:rPr>
        <w:t>請各系</w:t>
      </w:r>
      <w:r w:rsidR="00B30E31" w:rsidRPr="00AA058C">
        <w:rPr>
          <w:rFonts w:eastAsia="標楷體"/>
          <w:b/>
          <w:color w:val="000000"/>
          <w:spacing w:val="-10"/>
          <w:sz w:val="32"/>
          <w:szCs w:val="32"/>
          <w:u w:val="thick"/>
        </w:rPr>
        <w:t>依名額核定正取生，並</w:t>
      </w:r>
      <w:r w:rsidR="001D6733" w:rsidRPr="00AA058C">
        <w:rPr>
          <w:rFonts w:eastAsia="標楷體"/>
          <w:b/>
          <w:color w:val="000000"/>
          <w:spacing w:val="-10"/>
          <w:sz w:val="32"/>
          <w:szCs w:val="32"/>
          <w:u w:val="thick"/>
          <w:shd w:val="pct15" w:color="auto" w:fill="FFFFFF"/>
        </w:rPr>
        <w:t>務必</w:t>
      </w:r>
      <w:r w:rsidRPr="00AA058C">
        <w:rPr>
          <w:rFonts w:eastAsia="標楷體"/>
          <w:b/>
          <w:color w:val="000000"/>
          <w:spacing w:val="-10"/>
          <w:sz w:val="32"/>
          <w:szCs w:val="32"/>
          <w:u w:val="thick"/>
          <w:shd w:val="pct15" w:color="auto" w:fill="FFFFFF"/>
        </w:rPr>
        <w:t>加列足夠之備取生</w:t>
      </w:r>
      <w:r w:rsidRPr="00AA058C">
        <w:rPr>
          <w:rFonts w:eastAsia="標楷體"/>
          <w:b/>
          <w:color w:val="000000"/>
          <w:spacing w:val="-10"/>
          <w:sz w:val="32"/>
          <w:szCs w:val="32"/>
          <w:u w:val="thick"/>
        </w:rPr>
        <w:t>，以免發生缺額</w:t>
      </w:r>
      <w:r w:rsidRPr="00AA058C">
        <w:rPr>
          <w:rFonts w:eastAsia="標楷體"/>
          <w:b/>
          <w:color w:val="000000"/>
          <w:spacing w:val="-10"/>
          <w:sz w:val="32"/>
          <w:szCs w:val="32"/>
        </w:rPr>
        <w:t>。</w:t>
      </w:r>
    </w:p>
    <w:p w14:paraId="701766C5" w14:textId="77777777" w:rsidR="006133D8" w:rsidRPr="00AA058C" w:rsidRDefault="00AA058C" w:rsidP="00AA058C">
      <w:pPr>
        <w:numPr>
          <w:ilvl w:val="0"/>
          <w:numId w:val="1"/>
        </w:numPr>
        <w:spacing w:beforeLines="50" w:before="120" w:afterLines="30" w:after="72" w:line="360" w:lineRule="exact"/>
        <w:ind w:left="357" w:hanging="357"/>
        <w:jc w:val="both"/>
        <w:rPr>
          <w:rFonts w:eastAsia="標楷體"/>
          <w:color w:val="000000"/>
          <w:sz w:val="28"/>
          <w:szCs w:val="28"/>
        </w:rPr>
      </w:pPr>
      <w:r w:rsidRPr="009B3059">
        <w:rPr>
          <w:rFonts w:eastAsia="金梅仿宋體"/>
          <w:color w:val="000000"/>
          <w:sz w:val="26"/>
          <w:szCs w:val="26"/>
        </w:rPr>
        <w:t>為使申請者於初選開始前得知申請結果，俾規劃選課，</w:t>
      </w:r>
      <w:r w:rsidRPr="009B3059">
        <w:rPr>
          <w:rFonts w:eastAsia="金梅仿宋體"/>
          <w:b/>
          <w:color w:val="000000"/>
          <w:sz w:val="26"/>
          <w:szCs w:val="26"/>
        </w:rPr>
        <w:t>敬請密切配合以下作業日程</w:t>
      </w:r>
      <w:r w:rsidRPr="009B3059">
        <w:rPr>
          <w:rFonts w:eastAsia="金梅仿宋體"/>
          <w:color w:val="000000"/>
          <w:sz w:val="26"/>
          <w:szCs w:val="26"/>
        </w:rPr>
        <w:t>：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80"/>
        <w:gridCol w:w="1984"/>
        <w:gridCol w:w="5103"/>
      </w:tblGrid>
      <w:tr w:rsidR="002C06C0" w:rsidRPr="00AA058C" w14:paraId="7D04E201" w14:textId="77777777" w:rsidTr="00753C3C">
        <w:trPr>
          <w:trHeight w:val="451"/>
          <w:jc w:val="center"/>
        </w:trPr>
        <w:tc>
          <w:tcPr>
            <w:tcW w:w="2580" w:type="dxa"/>
            <w:tcBorders>
              <w:bottom w:val="single" w:sz="4" w:space="0" w:color="auto"/>
            </w:tcBorders>
            <w:vAlign w:val="center"/>
          </w:tcPr>
          <w:p w14:paraId="4CCE980A" w14:textId="77777777" w:rsidR="002C06C0" w:rsidRPr="00AA058C" w:rsidRDefault="002C06C0" w:rsidP="00D709D0">
            <w:pPr>
              <w:spacing w:line="240" w:lineRule="auto"/>
              <w:jc w:val="center"/>
              <w:rPr>
                <w:rFonts w:eastAsia="標楷體"/>
                <w:sz w:val="28"/>
              </w:rPr>
            </w:pPr>
            <w:r w:rsidRPr="00AA058C">
              <w:rPr>
                <w:rFonts w:eastAsia="標楷體"/>
                <w:sz w:val="28"/>
              </w:rPr>
              <w:t>日</w:t>
            </w:r>
            <w:r w:rsidRPr="00AA058C">
              <w:rPr>
                <w:rFonts w:eastAsia="標楷體"/>
                <w:sz w:val="28"/>
              </w:rPr>
              <w:t xml:space="preserve">       </w:t>
            </w:r>
            <w:r w:rsidRPr="00AA058C">
              <w:rPr>
                <w:rFonts w:eastAsia="標楷體"/>
                <w:sz w:val="28"/>
              </w:rPr>
              <w:t>期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2CAB96DE" w14:textId="77777777" w:rsidR="002C06C0" w:rsidRPr="00AA058C" w:rsidRDefault="002C06C0" w:rsidP="00D709D0">
            <w:pPr>
              <w:spacing w:line="240" w:lineRule="auto"/>
              <w:jc w:val="center"/>
              <w:rPr>
                <w:rFonts w:eastAsia="標楷體"/>
                <w:sz w:val="28"/>
              </w:rPr>
            </w:pPr>
            <w:r w:rsidRPr="00AA058C">
              <w:rPr>
                <w:rFonts w:eastAsia="標楷體"/>
                <w:sz w:val="28"/>
              </w:rPr>
              <w:t>辦理單位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4DC79751" w14:textId="77777777" w:rsidR="002C06C0" w:rsidRPr="00AA058C" w:rsidRDefault="002C06C0" w:rsidP="00D709D0">
            <w:pPr>
              <w:spacing w:line="240" w:lineRule="auto"/>
              <w:jc w:val="center"/>
              <w:rPr>
                <w:rFonts w:eastAsia="標楷體"/>
                <w:sz w:val="28"/>
              </w:rPr>
            </w:pPr>
            <w:r w:rsidRPr="00AA058C">
              <w:rPr>
                <w:rFonts w:eastAsia="標楷體"/>
                <w:sz w:val="28"/>
              </w:rPr>
              <w:t>辦</w:t>
            </w:r>
            <w:r w:rsidRPr="00AA058C">
              <w:rPr>
                <w:rFonts w:eastAsia="標楷體"/>
                <w:sz w:val="28"/>
              </w:rPr>
              <w:t xml:space="preserve">   </w:t>
            </w:r>
            <w:r w:rsidRPr="00AA058C">
              <w:rPr>
                <w:rFonts w:eastAsia="標楷體"/>
                <w:sz w:val="28"/>
              </w:rPr>
              <w:t>理</w:t>
            </w:r>
            <w:r w:rsidRPr="00AA058C">
              <w:rPr>
                <w:rFonts w:eastAsia="標楷體"/>
                <w:sz w:val="28"/>
              </w:rPr>
              <w:t xml:space="preserve">   </w:t>
            </w:r>
            <w:r w:rsidRPr="00AA058C">
              <w:rPr>
                <w:rFonts w:eastAsia="標楷體"/>
                <w:sz w:val="28"/>
              </w:rPr>
              <w:t>事</w:t>
            </w:r>
            <w:r w:rsidRPr="00AA058C">
              <w:rPr>
                <w:rFonts w:eastAsia="標楷體"/>
                <w:sz w:val="28"/>
              </w:rPr>
              <w:t xml:space="preserve">   </w:t>
            </w:r>
            <w:r w:rsidRPr="00AA058C">
              <w:rPr>
                <w:rFonts w:eastAsia="標楷體"/>
                <w:sz w:val="28"/>
              </w:rPr>
              <w:t>項</w:t>
            </w:r>
          </w:p>
        </w:tc>
      </w:tr>
      <w:tr w:rsidR="00311E4E" w:rsidRPr="00AA058C" w14:paraId="08DB4974" w14:textId="77777777" w:rsidTr="00753C3C">
        <w:trPr>
          <w:trHeight w:val="451"/>
          <w:jc w:val="center"/>
        </w:trPr>
        <w:tc>
          <w:tcPr>
            <w:tcW w:w="2580" w:type="dxa"/>
            <w:shd w:val="clear" w:color="auto" w:fill="BFBFBF"/>
            <w:vAlign w:val="center"/>
          </w:tcPr>
          <w:p w14:paraId="6FA64B8B" w14:textId="4DEFBB8A" w:rsidR="00311E4E" w:rsidRPr="009B3059" w:rsidRDefault="00311E4E" w:rsidP="00774AC1">
            <w:pPr>
              <w:spacing w:line="240" w:lineRule="auto"/>
              <w:jc w:val="center"/>
              <w:rPr>
                <w:rFonts w:eastAsia="標楷體"/>
                <w:sz w:val="20"/>
              </w:rPr>
            </w:pPr>
            <w:bookmarkStart w:id="0" w:name="_Hlk76462398"/>
            <w:r>
              <w:rPr>
                <w:rFonts w:eastAsia="標楷體" w:hint="eastAsia"/>
                <w:sz w:val="28"/>
                <w:szCs w:val="28"/>
              </w:rPr>
              <w:t>7</w:t>
            </w:r>
            <w:r w:rsidRPr="009B3059">
              <w:rPr>
                <w:rFonts w:eastAsia="標楷體"/>
                <w:sz w:val="28"/>
                <w:szCs w:val="28"/>
              </w:rPr>
              <w:t>/</w:t>
            </w:r>
            <w:r>
              <w:rPr>
                <w:rFonts w:eastAsia="標楷體" w:hint="eastAsia"/>
                <w:sz w:val="28"/>
                <w:szCs w:val="28"/>
              </w:rPr>
              <w:t>2</w:t>
            </w:r>
            <w:r w:rsidRPr="009B3059">
              <w:rPr>
                <w:rFonts w:eastAsia="標楷體"/>
                <w:sz w:val="28"/>
              </w:rPr>
              <w:t>(</w:t>
            </w:r>
            <w:r>
              <w:rPr>
                <w:rFonts w:eastAsia="標楷體" w:hint="eastAsia"/>
                <w:sz w:val="28"/>
              </w:rPr>
              <w:t>四</w:t>
            </w:r>
            <w:r w:rsidRPr="009B3059">
              <w:rPr>
                <w:rFonts w:eastAsia="標楷體"/>
                <w:sz w:val="28"/>
              </w:rPr>
              <w:t>)</w:t>
            </w:r>
            <w:r w:rsidRPr="009B3059">
              <w:rPr>
                <w:rFonts w:eastAsia="標楷體"/>
                <w:sz w:val="28"/>
                <w:szCs w:val="28"/>
              </w:rPr>
              <w:t>～</w:t>
            </w:r>
            <w:r>
              <w:rPr>
                <w:rFonts w:eastAsia="標楷體" w:hint="eastAsia"/>
                <w:sz w:val="28"/>
                <w:szCs w:val="28"/>
              </w:rPr>
              <w:t>7</w:t>
            </w:r>
            <w:r>
              <w:rPr>
                <w:rFonts w:eastAsia="標楷體"/>
                <w:sz w:val="28"/>
                <w:szCs w:val="28"/>
              </w:rPr>
              <w:t>/</w:t>
            </w:r>
            <w:r>
              <w:rPr>
                <w:rFonts w:eastAsia="標楷體" w:hint="eastAsia"/>
                <w:sz w:val="28"/>
                <w:szCs w:val="28"/>
              </w:rPr>
              <w:t>17</w:t>
            </w:r>
            <w:r w:rsidRPr="009B3059">
              <w:rPr>
                <w:rFonts w:eastAsia="標楷體"/>
                <w:sz w:val="28"/>
              </w:rPr>
              <w:t>(</w:t>
            </w:r>
            <w:r>
              <w:rPr>
                <w:rFonts w:eastAsia="標楷體" w:hint="eastAsia"/>
                <w:sz w:val="28"/>
              </w:rPr>
              <w:t>五</w:t>
            </w:r>
            <w:r w:rsidRPr="009B3059">
              <w:rPr>
                <w:rFonts w:eastAsia="標楷體"/>
                <w:sz w:val="28"/>
              </w:rPr>
              <w:t>)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59AD0888" w14:textId="77777777" w:rsidR="00311E4E" w:rsidRPr="00AA058C" w:rsidRDefault="00311E4E" w:rsidP="00774AC1">
            <w:pPr>
              <w:jc w:val="center"/>
              <w:rPr>
                <w:rFonts w:eastAsia="標楷體"/>
                <w:sz w:val="28"/>
              </w:rPr>
            </w:pPr>
            <w:r w:rsidRPr="00AA058C">
              <w:rPr>
                <w:rFonts w:eastAsia="標楷體"/>
                <w:sz w:val="28"/>
              </w:rPr>
              <w:t>擬修讀學系</w:t>
            </w:r>
          </w:p>
        </w:tc>
        <w:tc>
          <w:tcPr>
            <w:tcW w:w="5103" w:type="dxa"/>
            <w:shd w:val="clear" w:color="auto" w:fill="BFBFBF"/>
            <w:vAlign w:val="center"/>
          </w:tcPr>
          <w:p w14:paraId="5E2D3F1E" w14:textId="77777777" w:rsidR="00311E4E" w:rsidRPr="00AA058C" w:rsidRDefault="00311E4E" w:rsidP="00774AC1">
            <w:pPr>
              <w:rPr>
                <w:rFonts w:eastAsia="標楷體"/>
                <w:sz w:val="28"/>
              </w:rPr>
            </w:pPr>
            <w:r w:rsidRPr="00AA058C">
              <w:rPr>
                <w:rFonts w:eastAsia="標楷體"/>
                <w:sz w:val="28"/>
              </w:rPr>
              <w:t>審核完畢並請系主任核章後送院</w:t>
            </w:r>
            <w:r>
              <w:rPr>
                <w:rFonts w:eastAsia="標楷體" w:hint="eastAsia"/>
                <w:sz w:val="28"/>
              </w:rPr>
              <w:t>(</w:t>
            </w:r>
            <w:r>
              <w:rPr>
                <w:rFonts w:eastAsia="標楷體" w:hint="eastAsia"/>
                <w:sz w:val="28"/>
              </w:rPr>
              <w:t>含跨校</w:t>
            </w:r>
            <w:r>
              <w:rPr>
                <w:rFonts w:eastAsia="標楷體" w:hint="eastAsia"/>
                <w:sz w:val="28"/>
              </w:rPr>
              <w:t>)</w:t>
            </w:r>
          </w:p>
        </w:tc>
      </w:tr>
      <w:tr w:rsidR="00311E4E" w:rsidRPr="00AA058C" w14:paraId="5B731386" w14:textId="77777777" w:rsidTr="00753C3C">
        <w:trPr>
          <w:trHeight w:val="451"/>
          <w:jc w:val="center"/>
        </w:trPr>
        <w:tc>
          <w:tcPr>
            <w:tcW w:w="2580" w:type="dxa"/>
            <w:shd w:val="clear" w:color="auto" w:fill="BFBFBF"/>
            <w:vAlign w:val="center"/>
          </w:tcPr>
          <w:p w14:paraId="5F9D9BAA" w14:textId="1183FFB0" w:rsidR="00311E4E" w:rsidRPr="009B3059" w:rsidRDefault="00311E4E" w:rsidP="00774AC1">
            <w:pPr>
              <w:spacing w:line="240" w:lineRule="auto"/>
              <w:jc w:val="center"/>
              <w:rPr>
                <w:rFonts w:eastAsia="標楷體"/>
                <w:sz w:val="28"/>
              </w:rPr>
            </w:pPr>
            <w:r w:rsidRPr="009B3059">
              <w:rPr>
                <w:rFonts w:eastAsia="標楷體"/>
                <w:sz w:val="28"/>
              </w:rPr>
              <w:t>7/</w:t>
            </w:r>
            <w:r>
              <w:rPr>
                <w:rFonts w:eastAsia="標楷體" w:hint="eastAsia"/>
                <w:sz w:val="28"/>
              </w:rPr>
              <w:t>20</w:t>
            </w:r>
            <w:r w:rsidRPr="009B3059">
              <w:rPr>
                <w:rFonts w:eastAsia="標楷體"/>
                <w:sz w:val="28"/>
              </w:rPr>
              <w:t>(</w:t>
            </w:r>
            <w:r>
              <w:rPr>
                <w:rFonts w:eastAsia="標楷體" w:hint="eastAsia"/>
                <w:sz w:val="28"/>
              </w:rPr>
              <w:t>一</w:t>
            </w:r>
            <w:r w:rsidRPr="009B3059">
              <w:rPr>
                <w:rFonts w:eastAsia="標楷體"/>
                <w:sz w:val="28"/>
              </w:rPr>
              <w:t>)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3C69AF43" w14:textId="77777777" w:rsidR="00311E4E" w:rsidRPr="00AA058C" w:rsidRDefault="00311E4E" w:rsidP="00774AC1">
            <w:pPr>
              <w:jc w:val="center"/>
              <w:rPr>
                <w:rFonts w:eastAsia="標楷體"/>
                <w:sz w:val="28"/>
              </w:rPr>
            </w:pPr>
            <w:r w:rsidRPr="00AA058C">
              <w:rPr>
                <w:rFonts w:eastAsia="標楷體"/>
                <w:sz w:val="28"/>
              </w:rPr>
              <w:t>擬修讀學院</w:t>
            </w:r>
          </w:p>
        </w:tc>
        <w:tc>
          <w:tcPr>
            <w:tcW w:w="5103" w:type="dxa"/>
            <w:shd w:val="clear" w:color="auto" w:fill="BFBFBF"/>
            <w:vAlign w:val="center"/>
          </w:tcPr>
          <w:p w14:paraId="3D756366" w14:textId="77777777" w:rsidR="00311E4E" w:rsidRPr="00AA058C" w:rsidRDefault="00311E4E" w:rsidP="00774AC1">
            <w:pPr>
              <w:rPr>
                <w:rFonts w:eastAsia="標楷體"/>
                <w:sz w:val="28"/>
              </w:rPr>
            </w:pPr>
            <w:r w:rsidRPr="00AA058C">
              <w:rPr>
                <w:rFonts w:eastAsia="標楷體"/>
                <w:sz w:val="28"/>
              </w:rPr>
              <w:t>院長核章後送回註冊組</w:t>
            </w:r>
            <w:r>
              <w:rPr>
                <w:rFonts w:eastAsia="標楷體" w:hint="eastAsia"/>
                <w:sz w:val="28"/>
              </w:rPr>
              <w:t>(</w:t>
            </w:r>
            <w:r>
              <w:rPr>
                <w:rFonts w:eastAsia="標楷體" w:hint="eastAsia"/>
                <w:sz w:val="28"/>
              </w:rPr>
              <w:t>含跨校</w:t>
            </w:r>
            <w:r>
              <w:rPr>
                <w:rFonts w:eastAsia="標楷體" w:hint="eastAsia"/>
                <w:sz w:val="28"/>
              </w:rPr>
              <w:t>)</w:t>
            </w:r>
          </w:p>
        </w:tc>
      </w:tr>
      <w:tr w:rsidR="00311E4E" w:rsidRPr="00AA058C" w14:paraId="0C70134B" w14:textId="77777777" w:rsidTr="00753C3C">
        <w:trPr>
          <w:trHeight w:val="451"/>
          <w:jc w:val="center"/>
        </w:trPr>
        <w:tc>
          <w:tcPr>
            <w:tcW w:w="2580" w:type="dxa"/>
            <w:vAlign w:val="center"/>
          </w:tcPr>
          <w:p w14:paraId="68C0E2DB" w14:textId="5B6C9B09" w:rsidR="00311E4E" w:rsidRPr="009B3059" w:rsidRDefault="00311E4E" w:rsidP="00774AC1">
            <w:pPr>
              <w:spacing w:line="240" w:lineRule="auto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7</w:t>
            </w:r>
            <w:r w:rsidRPr="009B3059">
              <w:rPr>
                <w:rFonts w:eastAsia="標楷體"/>
                <w:sz w:val="28"/>
              </w:rPr>
              <w:t>/</w:t>
            </w:r>
            <w:r>
              <w:rPr>
                <w:rFonts w:eastAsia="標楷體" w:hint="eastAsia"/>
                <w:sz w:val="28"/>
              </w:rPr>
              <w:t>20</w:t>
            </w:r>
            <w:r w:rsidRPr="009B3059">
              <w:rPr>
                <w:rFonts w:eastAsia="標楷體"/>
                <w:sz w:val="28"/>
              </w:rPr>
              <w:t>(</w:t>
            </w:r>
            <w:r>
              <w:rPr>
                <w:rFonts w:eastAsia="標楷體" w:hint="eastAsia"/>
                <w:sz w:val="28"/>
              </w:rPr>
              <w:t>一</w:t>
            </w:r>
            <w:r w:rsidRPr="009B3059">
              <w:rPr>
                <w:rFonts w:eastAsia="標楷體"/>
                <w:sz w:val="28"/>
              </w:rPr>
              <w:t>)</w:t>
            </w:r>
            <w:r w:rsidRPr="009B3059">
              <w:rPr>
                <w:rFonts w:eastAsia="標楷體"/>
                <w:sz w:val="28"/>
              </w:rPr>
              <w:t>～</w:t>
            </w:r>
            <w:r>
              <w:rPr>
                <w:rFonts w:eastAsia="標楷體" w:hint="eastAsia"/>
                <w:sz w:val="28"/>
              </w:rPr>
              <w:t>7</w:t>
            </w:r>
            <w:r w:rsidRPr="009B3059">
              <w:rPr>
                <w:rFonts w:eastAsia="標楷體"/>
                <w:sz w:val="28"/>
              </w:rPr>
              <w:t>/</w:t>
            </w:r>
            <w:r>
              <w:rPr>
                <w:rFonts w:eastAsia="標楷體" w:hint="eastAsia"/>
                <w:sz w:val="28"/>
              </w:rPr>
              <w:t>30</w:t>
            </w:r>
            <w:r w:rsidRPr="009B3059">
              <w:rPr>
                <w:rFonts w:eastAsia="標楷體"/>
                <w:sz w:val="28"/>
              </w:rPr>
              <w:t>(</w:t>
            </w:r>
            <w:r>
              <w:rPr>
                <w:rFonts w:eastAsia="標楷體" w:hint="eastAsia"/>
                <w:sz w:val="28"/>
              </w:rPr>
              <w:t>四</w:t>
            </w:r>
            <w:r w:rsidRPr="009B3059">
              <w:rPr>
                <w:rFonts w:eastAsia="標楷體"/>
                <w:sz w:val="28"/>
              </w:rPr>
              <w:t>)</w:t>
            </w:r>
          </w:p>
        </w:tc>
        <w:tc>
          <w:tcPr>
            <w:tcW w:w="1984" w:type="dxa"/>
            <w:vAlign w:val="center"/>
          </w:tcPr>
          <w:p w14:paraId="4ACBC9F8" w14:textId="77777777" w:rsidR="00311E4E" w:rsidRPr="00AA058C" w:rsidRDefault="00311E4E" w:rsidP="00774AC1">
            <w:pPr>
              <w:spacing w:line="240" w:lineRule="auto"/>
              <w:jc w:val="center"/>
              <w:rPr>
                <w:rFonts w:eastAsia="標楷體"/>
                <w:sz w:val="28"/>
              </w:rPr>
            </w:pPr>
            <w:r w:rsidRPr="00AA058C">
              <w:rPr>
                <w:rFonts w:eastAsia="標楷體"/>
                <w:sz w:val="28"/>
              </w:rPr>
              <w:t>註冊組</w:t>
            </w:r>
          </w:p>
        </w:tc>
        <w:tc>
          <w:tcPr>
            <w:tcW w:w="5103" w:type="dxa"/>
            <w:vAlign w:val="center"/>
          </w:tcPr>
          <w:p w14:paraId="071003D7" w14:textId="77777777" w:rsidR="00311E4E" w:rsidRPr="00AA058C" w:rsidRDefault="00311E4E" w:rsidP="00774AC1">
            <w:pPr>
              <w:spacing w:line="240" w:lineRule="auto"/>
              <w:rPr>
                <w:rFonts w:eastAsia="標楷體"/>
                <w:sz w:val="28"/>
              </w:rPr>
            </w:pPr>
            <w:r w:rsidRPr="00AA058C">
              <w:rPr>
                <w:rFonts w:eastAsia="標楷體"/>
                <w:sz w:val="28"/>
              </w:rPr>
              <w:t>分發、校對作業、核准名單簽呈教務長</w:t>
            </w:r>
          </w:p>
        </w:tc>
      </w:tr>
      <w:tr w:rsidR="00311E4E" w:rsidRPr="00AA058C" w14:paraId="340BF8A1" w14:textId="77777777" w:rsidTr="00753C3C">
        <w:trPr>
          <w:trHeight w:val="452"/>
          <w:jc w:val="center"/>
        </w:trPr>
        <w:tc>
          <w:tcPr>
            <w:tcW w:w="2580" w:type="dxa"/>
            <w:vAlign w:val="center"/>
          </w:tcPr>
          <w:p w14:paraId="42A0E2F6" w14:textId="2D104AFA" w:rsidR="00311E4E" w:rsidRPr="009B3059" w:rsidRDefault="00311E4E" w:rsidP="00774AC1">
            <w:pPr>
              <w:spacing w:line="240" w:lineRule="auto"/>
              <w:jc w:val="center"/>
              <w:rPr>
                <w:rFonts w:eastAsia="標楷體"/>
                <w:sz w:val="28"/>
              </w:rPr>
            </w:pPr>
            <w:r w:rsidRPr="009B3059">
              <w:rPr>
                <w:rFonts w:eastAsia="標楷體"/>
                <w:sz w:val="28"/>
              </w:rPr>
              <w:t>8/</w:t>
            </w:r>
            <w:r>
              <w:rPr>
                <w:rFonts w:eastAsia="標楷體" w:hint="eastAsia"/>
                <w:sz w:val="28"/>
              </w:rPr>
              <w:t>3</w:t>
            </w:r>
            <w:r w:rsidRPr="009B3059">
              <w:rPr>
                <w:rFonts w:eastAsia="標楷體"/>
                <w:sz w:val="28"/>
              </w:rPr>
              <w:t xml:space="preserve"> (</w:t>
            </w:r>
            <w:r>
              <w:rPr>
                <w:rFonts w:eastAsia="標楷體" w:hint="eastAsia"/>
                <w:sz w:val="28"/>
              </w:rPr>
              <w:t>一</w:t>
            </w:r>
            <w:r w:rsidRPr="009B3059">
              <w:rPr>
                <w:rFonts w:eastAsia="標楷體"/>
                <w:sz w:val="28"/>
              </w:rPr>
              <w:t>)</w:t>
            </w:r>
            <w:r>
              <w:rPr>
                <w:rFonts w:eastAsia="標楷體" w:hint="eastAsia"/>
                <w:sz w:val="28"/>
              </w:rPr>
              <w:t>上午</w:t>
            </w:r>
            <w:r>
              <w:rPr>
                <w:rFonts w:eastAsia="標楷體" w:hint="eastAsia"/>
                <w:sz w:val="28"/>
              </w:rPr>
              <w:t>10:00</w:t>
            </w:r>
          </w:p>
        </w:tc>
        <w:tc>
          <w:tcPr>
            <w:tcW w:w="1984" w:type="dxa"/>
            <w:vAlign w:val="center"/>
          </w:tcPr>
          <w:p w14:paraId="312FD27B" w14:textId="77777777" w:rsidR="00311E4E" w:rsidRPr="00AA058C" w:rsidRDefault="00311E4E" w:rsidP="00774AC1">
            <w:pPr>
              <w:spacing w:line="240" w:lineRule="auto"/>
              <w:jc w:val="center"/>
              <w:rPr>
                <w:rFonts w:eastAsia="標楷體"/>
                <w:sz w:val="28"/>
              </w:rPr>
            </w:pPr>
            <w:r w:rsidRPr="00AA058C">
              <w:rPr>
                <w:rFonts w:eastAsia="標楷體"/>
                <w:sz w:val="28"/>
              </w:rPr>
              <w:t>註冊組</w:t>
            </w:r>
          </w:p>
        </w:tc>
        <w:tc>
          <w:tcPr>
            <w:tcW w:w="5103" w:type="dxa"/>
            <w:vAlign w:val="center"/>
          </w:tcPr>
          <w:p w14:paraId="12AA8DBB" w14:textId="77777777" w:rsidR="00311E4E" w:rsidRPr="00AA058C" w:rsidRDefault="00311E4E" w:rsidP="00774AC1">
            <w:pPr>
              <w:spacing w:line="240" w:lineRule="auto"/>
              <w:rPr>
                <w:rFonts w:eastAsia="標楷體"/>
                <w:sz w:val="28"/>
              </w:rPr>
            </w:pPr>
            <w:r w:rsidRPr="00AA058C">
              <w:rPr>
                <w:rFonts w:eastAsia="標楷體"/>
                <w:sz w:val="28"/>
              </w:rPr>
              <w:t>公告核准名單</w:t>
            </w:r>
            <w:r>
              <w:rPr>
                <w:rFonts w:eastAsia="標楷體" w:hint="eastAsia"/>
                <w:sz w:val="28"/>
              </w:rPr>
              <w:t>(</w:t>
            </w:r>
            <w:r>
              <w:rPr>
                <w:rFonts w:eastAsia="標楷體" w:hint="eastAsia"/>
                <w:sz w:val="28"/>
              </w:rPr>
              <w:t>含跨校</w:t>
            </w:r>
            <w:r>
              <w:rPr>
                <w:rFonts w:eastAsia="標楷體" w:hint="eastAsia"/>
                <w:sz w:val="28"/>
              </w:rPr>
              <w:t>)</w:t>
            </w:r>
          </w:p>
        </w:tc>
      </w:tr>
      <w:bookmarkEnd w:id="0"/>
    </w:tbl>
    <w:p w14:paraId="4D7B0FA2" w14:textId="77777777" w:rsidR="006133D8" w:rsidRPr="00AA058C" w:rsidRDefault="006133D8" w:rsidP="00C74A83">
      <w:pPr>
        <w:spacing w:before="120" w:line="280" w:lineRule="atLeast"/>
      </w:pPr>
    </w:p>
    <w:sectPr w:rsidR="006133D8" w:rsidRPr="00AA058C" w:rsidSect="00B82E96">
      <w:pgSz w:w="11906" w:h="16838"/>
      <w:pgMar w:top="567" w:right="1134" w:bottom="426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20AC5" w14:textId="77777777" w:rsidR="006C2BF3" w:rsidRDefault="006C2BF3" w:rsidP="003A270C">
      <w:pPr>
        <w:spacing w:line="240" w:lineRule="auto"/>
      </w:pPr>
      <w:r>
        <w:separator/>
      </w:r>
    </w:p>
  </w:endnote>
  <w:endnote w:type="continuationSeparator" w:id="0">
    <w:p w14:paraId="45912A12" w14:textId="77777777" w:rsidR="006C2BF3" w:rsidRDefault="006C2BF3" w:rsidP="003A27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儷粗圓">
    <w:altName w:val="新細明體"/>
    <w:charset w:val="88"/>
    <w:family w:val="auto"/>
    <w:pitch w:val="variable"/>
    <w:sig w:usb0="00000001" w:usb1="08080000" w:usb2="00000010" w:usb3="00000000" w:csb0="00100000" w:csb1="00000000"/>
  </w:font>
  <w:font w:name="金梅毛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華康儷中宋">
    <w:altName w:val="新細明體"/>
    <w:charset w:val="88"/>
    <w:family w:val="auto"/>
    <w:pitch w:val="variable"/>
    <w:sig w:usb0="00000003" w:usb1="08080000" w:usb2="00000010" w:usb3="00000000" w:csb0="00100001" w:csb1="00000000"/>
  </w:font>
  <w:font w:name="華康粗黑體">
    <w:altName w:val="微軟正黑體"/>
    <w:charset w:val="88"/>
    <w:family w:val="modern"/>
    <w:pitch w:val="fixed"/>
    <w:sig w:usb0="80000003" w:usb1="28091800" w:usb2="00000016" w:usb3="00000000" w:csb0="00100001" w:csb1="00000000"/>
  </w:font>
  <w:font w:name="華康特粗楷體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金梅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DB6A2" w14:textId="77777777" w:rsidR="006C2BF3" w:rsidRDefault="006C2BF3" w:rsidP="003A270C">
      <w:pPr>
        <w:spacing w:line="240" w:lineRule="auto"/>
      </w:pPr>
      <w:r>
        <w:separator/>
      </w:r>
    </w:p>
  </w:footnote>
  <w:footnote w:type="continuationSeparator" w:id="0">
    <w:p w14:paraId="571CFE0B" w14:textId="77777777" w:rsidR="006C2BF3" w:rsidRDefault="006C2BF3" w:rsidP="003A27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23733"/>
    <w:multiLevelType w:val="hybridMultilevel"/>
    <w:tmpl w:val="9666565A"/>
    <w:lvl w:ilvl="0" w:tplc="D4E601A2"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  <w:color w:val="00000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2B42A0C"/>
    <w:multiLevelType w:val="multilevel"/>
    <w:tmpl w:val="A906CE28"/>
    <w:lvl w:ilvl="0"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  <w:color w:val="000000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BCC4A25"/>
    <w:multiLevelType w:val="multilevel"/>
    <w:tmpl w:val="A906CE28"/>
    <w:lvl w:ilvl="0"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  <w:color w:val="000000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D5811E4"/>
    <w:multiLevelType w:val="hybridMultilevel"/>
    <w:tmpl w:val="A906CE28"/>
    <w:lvl w:ilvl="0" w:tplc="4E1CDFD0"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  <w:color w:val="00000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EB607E9"/>
    <w:multiLevelType w:val="multilevel"/>
    <w:tmpl w:val="A906CE28"/>
    <w:lvl w:ilvl="0"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  <w:color w:val="000000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126"/>
    <w:rsid w:val="000347A6"/>
    <w:rsid w:val="00041E07"/>
    <w:rsid w:val="00074FD2"/>
    <w:rsid w:val="000A5A75"/>
    <w:rsid w:val="000A774C"/>
    <w:rsid w:val="00124047"/>
    <w:rsid w:val="001523EB"/>
    <w:rsid w:val="001953BF"/>
    <w:rsid w:val="00195AAF"/>
    <w:rsid w:val="001D6733"/>
    <w:rsid w:val="001D7DC6"/>
    <w:rsid w:val="001E4A0A"/>
    <w:rsid w:val="00210091"/>
    <w:rsid w:val="00237074"/>
    <w:rsid w:val="00243912"/>
    <w:rsid w:val="00245DD6"/>
    <w:rsid w:val="0025508E"/>
    <w:rsid w:val="0028339E"/>
    <w:rsid w:val="00297655"/>
    <w:rsid w:val="002B0819"/>
    <w:rsid w:val="002C06C0"/>
    <w:rsid w:val="002C3FE9"/>
    <w:rsid w:val="002E617D"/>
    <w:rsid w:val="002F0B91"/>
    <w:rsid w:val="00311231"/>
    <w:rsid w:val="00311E4E"/>
    <w:rsid w:val="0033104A"/>
    <w:rsid w:val="00336528"/>
    <w:rsid w:val="00396193"/>
    <w:rsid w:val="003A0BF2"/>
    <w:rsid w:val="003A1555"/>
    <w:rsid w:val="003A270C"/>
    <w:rsid w:val="003B50DF"/>
    <w:rsid w:val="0040138E"/>
    <w:rsid w:val="004043BB"/>
    <w:rsid w:val="0042719C"/>
    <w:rsid w:val="00444F71"/>
    <w:rsid w:val="004463F9"/>
    <w:rsid w:val="00461D3F"/>
    <w:rsid w:val="004B0F65"/>
    <w:rsid w:val="004C39C2"/>
    <w:rsid w:val="004F3893"/>
    <w:rsid w:val="00517D06"/>
    <w:rsid w:val="005218C5"/>
    <w:rsid w:val="00533DB7"/>
    <w:rsid w:val="00566BD5"/>
    <w:rsid w:val="00570021"/>
    <w:rsid w:val="005A49BB"/>
    <w:rsid w:val="005B2469"/>
    <w:rsid w:val="005D2919"/>
    <w:rsid w:val="005E4E20"/>
    <w:rsid w:val="006133D8"/>
    <w:rsid w:val="00653BCB"/>
    <w:rsid w:val="006610F5"/>
    <w:rsid w:val="006A39F8"/>
    <w:rsid w:val="006A7561"/>
    <w:rsid w:val="006C1A0E"/>
    <w:rsid w:val="006C2867"/>
    <w:rsid w:val="006C2BF3"/>
    <w:rsid w:val="006C571E"/>
    <w:rsid w:val="00710D85"/>
    <w:rsid w:val="007201D2"/>
    <w:rsid w:val="00736928"/>
    <w:rsid w:val="00753C3C"/>
    <w:rsid w:val="00774AC1"/>
    <w:rsid w:val="0077603E"/>
    <w:rsid w:val="00786749"/>
    <w:rsid w:val="007B3217"/>
    <w:rsid w:val="007B50A2"/>
    <w:rsid w:val="007C1F2E"/>
    <w:rsid w:val="007E3C15"/>
    <w:rsid w:val="007F464A"/>
    <w:rsid w:val="00865638"/>
    <w:rsid w:val="00872B05"/>
    <w:rsid w:val="008A0C95"/>
    <w:rsid w:val="008B4C75"/>
    <w:rsid w:val="008B6D0B"/>
    <w:rsid w:val="008C3337"/>
    <w:rsid w:val="00916074"/>
    <w:rsid w:val="00942865"/>
    <w:rsid w:val="0098085C"/>
    <w:rsid w:val="00983F5C"/>
    <w:rsid w:val="009D23D1"/>
    <w:rsid w:val="009E5518"/>
    <w:rsid w:val="00A01F2B"/>
    <w:rsid w:val="00A0557C"/>
    <w:rsid w:val="00A41AA0"/>
    <w:rsid w:val="00A606BD"/>
    <w:rsid w:val="00A801A2"/>
    <w:rsid w:val="00A82FC1"/>
    <w:rsid w:val="00AA058C"/>
    <w:rsid w:val="00AA1CF8"/>
    <w:rsid w:val="00AB1A20"/>
    <w:rsid w:val="00AD1ED5"/>
    <w:rsid w:val="00B042A5"/>
    <w:rsid w:val="00B04CEC"/>
    <w:rsid w:val="00B12ADA"/>
    <w:rsid w:val="00B22EC5"/>
    <w:rsid w:val="00B3021B"/>
    <w:rsid w:val="00B30E31"/>
    <w:rsid w:val="00B47BA4"/>
    <w:rsid w:val="00B66F89"/>
    <w:rsid w:val="00B70FF4"/>
    <w:rsid w:val="00B82E96"/>
    <w:rsid w:val="00B923DC"/>
    <w:rsid w:val="00B95732"/>
    <w:rsid w:val="00BA70E3"/>
    <w:rsid w:val="00BE233E"/>
    <w:rsid w:val="00C07537"/>
    <w:rsid w:val="00C1654A"/>
    <w:rsid w:val="00C2395F"/>
    <w:rsid w:val="00C30948"/>
    <w:rsid w:val="00C3183A"/>
    <w:rsid w:val="00C3405E"/>
    <w:rsid w:val="00C60A10"/>
    <w:rsid w:val="00C6193F"/>
    <w:rsid w:val="00C74545"/>
    <w:rsid w:val="00C74A83"/>
    <w:rsid w:val="00CC0B4A"/>
    <w:rsid w:val="00CE7A10"/>
    <w:rsid w:val="00CF0B34"/>
    <w:rsid w:val="00D1051F"/>
    <w:rsid w:val="00D40D02"/>
    <w:rsid w:val="00D653C4"/>
    <w:rsid w:val="00D709D0"/>
    <w:rsid w:val="00D764A1"/>
    <w:rsid w:val="00D95287"/>
    <w:rsid w:val="00DC4119"/>
    <w:rsid w:val="00DD1479"/>
    <w:rsid w:val="00DF40AB"/>
    <w:rsid w:val="00DF53C0"/>
    <w:rsid w:val="00E30315"/>
    <w:rsid w:val="00E52BFC"/>
    <w:rsid w:val="00E752D4"/>
    <w:rsid w:val="00E77355"/>
    <w:rsid w:val="00E83BAC"/>
    <w:rsid w:val="00EB3DEF"/>
    <w:rsid w:val="00EC42AA"/>
    <w:rsid w:val="00F00DD7"/>
    <w:rsid w:val="00F10696"/>
    <w:rsid w:val="00F131F9"/>
    <w:rsid w:val="00F66126"/>
    <w:rsid w:val="00F7430C"/>
    <w:rsid w:val="00F8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A74978"/>
  <w15:chartTrackingRefBased/>
  <w15:docId w15:val="{F066AFE9-F5D2-4900-9BB7-AF654729E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內文1"/>
    <w:basedOn w:val="a"/>
    <w:rPr>
      <w:rFonts w:ascii="標楷體" w:eastAsia="標楷體"/>
      <w:color w:val="000000"/>
      <w:sz w:val="32"/>
    </w:rPr>
  </w:style>
  <w:style w:type="paragraph" w:styleId="Web">
    <w:name w:val="Normal (Web)"/>
    <w:basedOn w:val="a"/>
    <w:rsid w:val="00D709D0"/>
    <w:pPr>
      <w:widowControl/>
      <w:adjustRightInd/>
      <w:spacing w:line="240" w:lineRule="auto"/>
      <w:textAlignment w:val="auto"/>
    </w:pPr>
    <w:rPr>
      <w:rFonts w:ascii="新細明體" w:hAnsi="新細明體" w:cs="新細明體"/>
      <w:szCs w:val="24"/>
    </w:rPr>
  </w:style>
  <w:style w:type="paragraph" w:styleId="a3">
    <w:name w:val="header"/>
    <w:basedOn w:val="a"/>
    <w:link w:val="a4"/>
    <w:rsid w:val="003A270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3A270C"/>
  </w:style>
  <w:style w:type="paragraph" w:styleId="a5">
    <w:name w:val="footer"/>
    <w:basedOn w:val="a"/>
    <w:link w:val="a6"/>
    <w:rsid w:val="003A270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3A270C"/>
  </w:style>
  <w:style w:type="paragraph" w:styleId="a7">
    <w:name w:val="Balloon Text"/>
    <w:basedOn w:val="a"/>
    <w:link w:val="a8"/>
    <w:rsid w:val="006A39F8"/>
    <w:pPr>
      <w:spacing w:line="240" w:lineRule="auto"/>
    </w:pPr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rsid w:val="006A39F8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8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134</Words>
  <Characters>767</Characters>
  <Application>Microsoft Office Word</Application>
  <DocSecurity>0</DocSecurity>
  <Lines>6</Lines>
  <Paragraphs>1</Paragraphs>
  <ScaleCrop>false</ScaleCrop>
  <Company> 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為使申請者能於加退選課程開始前得知申請結果，俾於加退選課程期間辦理加退選事宜，請各院系惠予密切配合以下作業日程：</dc:title>
  <dc:subject/>
  <dc:creator>jyzhuang</dc:creator>
  <cp:keywords/>
  <dc:description/>
  <cp:lastModifiedBy>r3508</cp:lastModifiedBy>
  <cp:revision>7</cp:revision>
  <cp:lastPrinted>2016-05-02T01:36:00Z</cp:lastPrinted>
  <dcterms:created xsi:type="dcterms:W3CDTF">2024-06-13T09:26:00Z</dcterms:created>
  <dcterms:modified xsi:type="dcterms:W3CDTF">2026-05-11T06:21:00Z</dcterms:modified>
</cp:coreProperties>
</file>