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pPr>
    </w:p>
    <w:p>
      <w:pPr>
        <w:pStyle w:val="3"/>
        <w:numPr>
          <w:ilvl w:val="0"/>
          <w:numId w:val="1"/>
        </w:numPr>
        <w:ind w:left="420" w:leftChars="0" w:hanging="420" w:firstLineChars="0"/>
        <w:rPr>
          <w:rFonts w:hint="eastAsia"/>
          <w:lang w:eastAsia="zh-CN"/>
        </w:rPr>
      </w:pPr>
      <w:r>
        <w:rPr>
          <w:rFonts w:hint="eastAsia"/>
          <w:lang w:val="en-US" w:eastAsia="zh-CN"/>
        </w:rPr>
        <w:t>多线程与单线程比较</w:t>
      </w:r>
    </w:p>
    <w:p>
      <w:pPr>
        <w:keepNext w:val="0"/>
        <w:keepLines w:val="0"/>
        <w:widowControl/>
        <w:suppressLineNumbers w:val="0"/>
        <w:spacing w:before="0" w:beforeAutospacing="1" w:after="0" w:afterAutospacing="1"/>
        <w:ind w:left="0" w:right="0" w:firstLine="0"/>
        <w:jc w:val="left"/>
        <w:rPr>
          <w:rFonts w:hint="default" w:ascii="Helvetica" w:hAnsi="Helvetica" w:eastAsia="Helvetica" w:cs="Helvetica"/>
          <w:i w:val="0"/>
          <w:caps w:val="0"/>
          <w:color w:val="000000"/>
          <w:spacing w:val="0"/>
          <w:kern w:val="0"/>
          <w:sz w:val="21"/>
          <w:szCs w:val="21"/>
          <w:lang w:val="en-US" w:eastAsia="zh-CN" w:bidi="ar"/>
        </w:rPr>
      </w:pPr>
      <w:r>
        <w:rPr>
          <w:rFonts w:hint="default" w:ascii="Helvetica" w:hAnsi="Helvetica" w:eastAsia="Helvetica" w:cs="Helvetica"/>
          <w:i w:val="0"/>
          <w:caps w:val="0"/>
          <w:color w:val="000000"/>
          <w:spacing w:val="0"/>
          <w:kern w:val="0"/>
          <w:sz w:val="21"/>
          <w:szCs w:val="21"/>
          <w:lang w:val="en-US" w:eastAsia="zh-CN" w:bidi="ar"/>
        </w:rPr>
        <w:t>编写一个支持泛型的线程安全FIFO阻塞队列，采用生产和消费者模型，一个线程随机生成一个长度为12的包含字母和数字的字符串放入队列，另一个线程从队列读取字符并按字符顺序升序排序。</w:t>
      </w:r>
    </w:p>
    <w:p>
      <w:pPr>
        <w:keepNext w:val="0"/>
        <w:keepLines w:val="0"/>
        <w:widowControl/>
        <w:suppressLineNumbers w:val="0"/>
        <w:spacing w:before="0" w:beforeAutospacing="1" w:after="0" w:afterAutospacing="1"/>
        <w:ind w:left="0" w:right="0" w:firstLine="0"/>
        <w:jc w:val="left"/>
        <w:rPr>
          <w:rFonts w:hint="default" w:ascii="Helvetica" w:hAnsi="Helvetica" w:eastAsia="Helvetica" w:cs="Helvetica"/>
          <w:i w:val="0"/>
          <w:caps w:val="0"/>
          <w:color w:val="000000"/>
          <w:spacing w:val="0"/>
          <w:kern w:val="0"/>
          <w:sz w:val="21"/>
          <w:szCs w:val="21"/>
          <w:lang w:val="en-US" w:eastAsia="zh-CN" w:bidi="ar"/>
        </w:rPr>
      </w:pPr>
      <w:r>
        <w:rPr>
          <w:rFonts w:hint="default" w:ascii="Helvetica" w:hAnsi="Helvetica" w:eastAsia="Helvetica" w:cs="Helvetica"/>
          <w:i w:val="0"/>
          <w:caps w:val="0"/>
          <w:color w:val="000000"/>
          <w:spacing w:val="0"/>
          <w:kern w:val="0"/>
          <w:sz w:val="21"/>
          <w:szCs w:val="21"/>
          <w:lang w:val="en-US" w:eastAsia="zh-CN" w:bidi="ar"/>
        </w:rPr>
        <w:t>在同一个线程内随机生成一个长度为12的包含字母和数字的字符，对这个字符串进行升序排序。</w:t>
      </w:r>
    </w:p>
    <w:p>
      <w:pPr>
        <w:pStyle w:val="3"/>
        <w:numPr>
          <w:numId w:val="0"/>
        </w:numPr>
        <w:ind w:leftChars="0" w:firstLine="420" w:firstLineChars="0"/>
        <w:rPr>
          <w:rFonts w:hint="eastAsia"/>
          <w:lang w:eastAsia="zh-CN"/>
        </w:rPr>
      </w:pPr>
      <w:bookmarkStart w:id="0" w:name="_GoBack"/>
      <w:bookmarkEnd w:id="0"/>
    </w:p>
    <w:p>
      <w:pPr>
        <w:pStyle w:val="3"/>
        <w:numPr>
          <w:ilvl w:val="0"/>
          <w:numId w:val="1"/>
        </w:numPr>
        <w:ind w:left="420" w:leftChars="0" w:hanging="420" w:firstLineChars="0"/>
        <w:rPr>
          <w:rFonts w:hint="eastAsia"/>
          <w:lang w:eastAsia="zh-CN"/>
        </w:rPr>
      </w:pPr>
      <w:r>
        <w:rPr>
          <w:rFonts w:hint="eastAsia"/>
          <w:lang w:eastAsia="zh-CN"/>
        </w:rPr>
        <w:t>程序代码说明：</w:t>
      </w:r>
    </w:p>
    <w:p>
      <w:pPr>
        <w:widowControl w:val="0"/>
        <w:numPr>
          <w:ilvl w:val="0"/>
          <w:numId w:val="2"/>
        </w:numPr>
        <w:ind w:left="425" w:leftChars="0" w:hanging="425" w:firstLineChars="0"/>
        <w:jc w:val="both"/>
        <w:rPr>
          <w:rFonts w:hint="eastAsia"/>
          <w:lang w:eastAsia="zh-CN"/>
        </w:rPr>
      </w:pPr>
      <w:r>
        <w:rPr>
          <w:rFonts w:hint="eastAsia"/>
          <w:lang w:eastAsia="zh-CN"/>
        </w:rPr>
        <w:t>有些类存在严重安全问题以及使用不得当引发的功能问题，为了体现编码意识只是简单的空实现拷贝构造函数并设置成私有函数来规避，其他的一些默认生成函数没有重写，仅仅代表这个编码意识而已</w:t>
      </w:r>
    </w:p>
    <w:p>
      <w:pPr>
        <w:widowControl w:val="0"/>
        <w:numPr>
          <w:ilvl w:val="0"/>
          <w:numId w:val="2"/>
        </w:numPr>
        <w:ind w:left="425" w:leftChars="0" w:hanging="425" w:firstLineChars="0"/>
        <w:jc w:val="both"/>
      </w:pPr>
      <w:r>
        <w:rPr>
          <w:rFonts w:hint="eastAsia"/>
          <w:lang w:eastAsia="zh-CN"/>
        </w:rPr>
        <w:t>功能函数没有异常处理，仅仅考虑正常情况，</w:t>
      </w:r>
    </w:p>
    <w:p>
      <w:pPr>
        <w:widowControl w:val="0"/>
        <w:numPr>
          <w:ilvl w:val="0"/>
          <w:numId w:val="2"/>
        </w:numPr>
        <w:ind w:left="425" w:leftChars="0" w:hanging="425" w:firstLineChars="0"/>
        <w:jc w:val="both"/>
      </w:pPr>
      <w:r>
        <w:rPr>
          <w:rFonts w:hint="eastAsia"/>
          <w:lang w:eastAsia="zh-CN"/>
        </w:rPr>
        <w:t>单件实现没有加锁保证，全部依赖在主线程初始化</w:t>
      </w:r>
    </w:p>
    <w:p>
      <w:pPr>
        <w:widowControl w:val="0"/>
        <w:numPr>
          <w:ilvl w:val="0"/>
          <w:numId w:val="0"/>
        </w:numPr>
        <w:ind w:leftChars="0"/>
        <w:jc w:val="both"/>
        <w:rPr>
          <w:rFonts w:hint="eastAsia"/>
          <w:lang w:eastAsia="zh-CN"/>
        </w:rPr>
      </w:pPr>
    </w:p>
    <w:p>
      <w:pPr>
        <w:widowControl w:val="0"/>
        <w:numPr>
          <w:ilvl w:val="0"/>
          <w:numId w:val="0"/>
        </w:numPr>
        <w:ind w:leftChars="0"/>
        <w:jc w:val="both"/>
        <w:rPr>
          <w:rFonts w:hint="eastAsia"/>
          <w:lang w:eastAsia="zh-CN"/>
        </w:rPr>
      </w:pPr>
    </w:p>
    <w:p>
      <w:pPr>
        <w:pStyle w:val="3"/>
        <w:numPr>
          <w:ilvl w:val="0"/>
          <w:numId w:val="3"/>
        </w:numPr>
        <w:ind w:left="420" w:leftChars="0" w:hanging="420" w:firstLineChars="0"/>
        <w:rPr>
          <w:rFonts w:hint="eastAsia"/>
          <w:lang w:eastAsia="zh-CN"/>
        </w:rPr>
      </w:pPr>
      <w:r>
        <w:rPr>
          <w:rFonts w:hint="eastAsia"/>
          <w:lang w:eastAsia="zh-CN"/>
        </w:rPr>
        <w:t>代码编译运行说明：</w:t>
      </w:r>
    </w:p>
    <w:p>
      <w:pPr>
        <w:numPr>
          <w:ilvl w:val="0"/>
          <w:numId w:val="4"/>
        </w:numPr>
        <w:ind w:left="425" w:leftChars="0" w:hanging="425" w:firstLineChars="0"/>
        <w:rPr>
          <w:rFonts w:hint="eastAsia"/>
          <w:lang w:eastAsia="zh-CN"/>
        </w:rPr>
      </w:pPr>
      <w:r>
        <w:rPr>
          <w:rFonts w:hint="eastAsia"/>
          <w:lang w:eastAsia="zh-CN"/>
        </w:rPr>
        <w:t>文件默认是</w:t>
      </w:r>
      <w:r>
        <w:rPr>
          <w:rFonts w:hint="eastAsia"/>
          <w:lang w:val="en-US" w:eastAsia="zh-CN"/>
        </w:rPr>
        <w:t>dos格式，将整个目录上传到linux服务器后，需要手动更改下文件格式，只要在此目录下执行以下命令：</w:t>
      </w:r>
    </w:p>
    <w:p>
      <w:pPr>
        <w:numPr>
          <w:ilvl w:val="0"/>
          <w:numId w:val="0"/>
        </w:numPr>
        <w:ind w:leftChars="0" w:firstLine="420" w:firstLineChars="0"/>
        <w:rPr>
          <w:rFonts w:hint="eastAsia"/>
          <w:lang w:val="en-US" w:eastAsia="zh-CN"/>
        </w:rPr>
      </w:pPr>
      <w:r>
        <w:rPr>
          <w:rFonts w:hint="eastAsia"/>
          <w:lang w:val="en-US" w:eastAsia="zh-CN"/>
        </w:rPr>
        <w:t>dos2unix  *;   chmod +x run.sh</w:t>
      </w:r>
    </w:p>
    <w:p>
      <w:pPr>
        <w:numPr>
          <w:ilvl w:val="0"/>
          <w:numId w:val="4"/>
        </w:numPr>
        <w:ind w:left="425" w:leftChars="0" w:hanging="425" w:firstLineChars="0"/>
        <w:rPr>
          <w:rFonts w:hint="eastAsia"/>
          <w:lang w:val="en-US" w:eastAsia="zh-CN"/>
        </w:rPr>
      </w:pPr>
      <w:r>
        <w:rPr>
          <w:rFonts w:hint="eastAsia"/>
          <w:lang w:val="en-US" w:eastAsia="zh-CN"/>
        </w:rPr>
        <w:t>运行run.sh进行编译运行验证；run.sh允许传入一个参数，指定产生的消息条数，不指定默认是4096，最终看单线程和多线程程序生产消费同样数目的消息所耗时间长短：</w:t>
      </w:r>
    </w:p>
    <w:p>
      <w:pPr>
        <w:numPr>
          <w:ilvl w:val="0"/>
          <w:numId w:val="0"/>
        </w:numPr>
        <w:ind w:leftChars="0" w:firstLine="420" w:firstLineChars="0"/>
        <w:rPr>
          <w:rFonts w:hint="eastAsia"/>
          <w:lang w:val="en-US" w:eastAsia="zh-CN"/>
        </w:rPr>
      </w:pPr>
      <w:r>
        <w:rPr>
          <w:rFonts w:hint="eastAsia"/>
          <w:lang w:val="en-US" w:eastAsia="zh-CN"/>
        </w:rPr>
        <w:t>（因条件所限，编译运行都在单cpu单核上进行）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drawing>
          <wp:inline distT="0" distB="0" distL="114300" distR="114300">
            <wp:extent cx="5267960" cy="2884805"/>
            <wp:effectExtent l="0" t="0" r="889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960" cy="2884805"/>
                    </a:xfrm>
                    <a:prstGeom prst="rect">
                      <a:avLst/>
                    </a:prstGeom>
                    <a:noFill/>
                    <a:ln w="9525">
                      <a:noFill/>
                    </a:ln>
                  </pic:spPr>
                </pic:pic>
              </a:graphicData>
            </a:graphic>
          </wp:inline>
        </w:drawing>
      </w:r>
    </w:p>
    <w:p>
      <w:pPr>
        <w:numPr>
          <w:ilvl w:val="0"/>
          <w:numId w:val="0"/>
        </w:numPr>
        <w:ind w:leftChars="0" w:firstLine="420" w:firstLineChars="0"/>
        <w:rPr>
          <w:rFonts w:hint="eastAsia"/>
          <w:lang w:val="en-US" w:eastAsia="zh-CN"/>
        </w:rPr>
      </w:pPr>
      <w:r>
        <w:drawing>
          <wp:inline distT="0" distB="0" distL="114300" distR="114300">
            <wp:extent cx="5268595" cy="289179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8595" cy="2891790"/>
                    </a:xfrm>
                    <a:prstGeom prst="rect">
                      <a:avLst/>
                    </a:prstGeom>
                    <a:noFill/>
                    <a:ln w="9525">
                      <a:noFill/>
                    </a:ln>
                  </pic:spPr>
                </pic:pic>
              </a:graphicData>
            </a:graphic>
          </wp:inline>
        </w:drawing>
      </w:r>
    </w:p>
    <w:p>
      <w:pPr>
        <w:numPr>
          <w:ilvl w:val="0"/>
          <w:numId w:val="0"/>
        </w:numPr>
        <w:ind w:leftChars="0" w:firstLine="420" w:firstLineChars="0"/>
        <w:rPr>
          <w:rFonts w:hint="eastAsia"/>
          <w:lang w:val="en-US" w:eastAsia="zh-CN"/>
        </w:rPr>
      </w:pPr>
    </w:p>
    <w:p>
      <w:pPr>
        <w:widowControl w:val="0"/>
        <w:numPr>
          <w:ilvl w:val="0"/>
          <w:numId w:val="0"/>
        </w:numPr>
        <w:jc w:val="both"/>
        <w:rPr>
          <w:rFonts w:hint="eastAsia"/>
          <w:lang w:eastAsia="zh-CN"/>
        </w:rPr>
      </w:pPr>
      <w:r>
        <w:rPr>
          <w:rFonts w:hint="eastAsia"/>
          <w:lang w:eastAsia="zh-CN"/>
        </w:rPr>
        <w:t>自编译运行环境单</w:t>
      </w:r>
      <w:r>
        <w:rPr>
          <w:rFonts w:hint="eastAsia"/>
          <w:lang w:val="en-US" w:eastAsia="zh-CN"/>
        </w:rPr>
        <w:t>cpu</w:t>
      </w:r>
      <w:r>
        <w:rPr>
          <w:rFonts w:hint="eastAsia"/>
          <w:lang w:eastAsia="zh-CN"/>
        </w:rPr>
        <w:t>：</w:t>
      </w:r>
    </w:p>
    <w:p>
      <w:pPr>
        <w:widowControl w:val="0"/>
        <w:numPr>
          <w:ilvl w:val="0"/>
          <w:numId w:val="0"/>
        </w:numPr>
        <w:jc w:val="both"/>
      </w:pPr>
      <w:r>
        <w:drawing>
          <wp:inline distT="0" distB="0" distL="114300" distR="114300">
            <wp:extent cx="5270500" cy="143954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1439545"/>
                    </a:xfrm>
                    <a:prstGeom prst="rect">
                      <a:avLst/>
                    </a:prstGeom>
                    <a:noFill/>
                    <a:ln w="9525">
                      <a:noFill/>
                    </a:ln>
                  </pic:spPr>
                </pic:pic>
              </a:graphicData>
            </a:graphic>
          </wp:inline>
        </w:drawing>
      </w:r>
    </w:p>
    <w:p>
      <w:pPr>
        <w:widowControl w:val="0"/>
        <w:numPr>
          <w:ilvl w:val="0"/>
          <w:numId w:val="0"/>
        </w:numPr>
        <w:jc w:val="both"/>
      </w:pPr>
      <w:r>
        <w:drawing>
          <wp:inline distT="0" distB="0" distL="114300" distR="114300">
            <wp:extent cx="5274310" cy="22853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28536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r>
        <w:drawing>
          <wp:inline distT="0" distB="0" distL="114300" distR="114300">
            <wp:extent cx="5269865" cy="1460500"/>
            <wp:effectExtent l="0" t="0" r="698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146050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pStyle w:val="3"/>
        <w:numPr>
          <w:ilvl w:val="0"/>
          <w:numId w:val="5"/>
        </w:numPr>
        <w:ind w:left="420" w:leftChars="0" w:hanging="420" w:firstLineChars="0"/>
        <w:rPr>
          <w:rFonts w:hint="eastAsia"/>
          <w:lang w:eastAsia="zh-CN"/>
        </w:rPr>
      </w:pPr>
      <w:r>
        <w:rPr>
          <w:rFonts w:hint="eastAsia"/>
          <w:lang w:eastAsia="zh-CN"/>
        </w:rPr>
        <w:t>测试说明：</w:t>
      </w:r>
    </w:p>
    <w:p>
      <w:pPr>
        <w:rPr>
          <w:rFonts w:hint="eastAsia"/>
          <w:lang w:eastAsia="zh-CN"/>
        </w:rPr>
      </w:pPr>
      <w:r>
        <w:rPr>
          <w:rFonts w:hint="eastAsia"/>
          <w:b/>
          <w:bCs/>
          <w:sz w:val="28"/>
          <w:szCs w:val="28"/>
          <w:lang w:eastAsia="zh-CN"/>
        </w:rPr>
        <w:t>结果（根据经验及理论知识</w:t>
      </w:r>
      <w:r>
        <w:rPr>
          <w:rFonts w:hint="eastAsia"/>
          <w:b/>
          <w:bCs/>
          <w:sz w:val="28"/>
          <w:szCs w:val="28"/>
          <w:lang w:val="en-US" w:eastAsia="zh-CN"/>
        </w:rPr>
        <w:t>+单cpu多线程的验证</w:t>
      </w:r>
      <w:r>
        <w:rPr>
          <w:rFonts w:hint="eastAsia"/>
          <w:b/>
          <w:bCs/>
          <w:sz w:val="28"/>
          <w:szCs w:val="28"/>
          <w:lang w:eastAsia="zh-CN"/>
        </w:rPr>
        <w:t>）</w:t>
      </w:r>
      <w:r>
        <w:rPr>
          <w:rFonts w:hint="eastAsia"/>
          <w:lang w:eastAsia="zh-CN"/>
        </w:rPr>
        <w:t>：</w:t>
      </w:r>
    </w:p>
    <w:p>
      <w:pPr>
        <w:ind w:firstLine="420" w:firstLineChars="0"/>
        <w:rPr>
          <w:rFonts w:hint="eastAsia"/>
          <w:lang w:val="en-US" w:eastAsia="zh-CN"/>
        </w:rPr>
      </w:pPr>
      <w:r>
        <w:rPr>
          <w:rFonts w:hint="eastAsia"/>
          <w:lang w:eastAsia="zh-CN"/>
        </w:rPr>
        <w:t>从单</w:t>
      </w:r>
      <w:r>
        <w:rPr>
          <w:rFonts w:hint="eastAsia"/>
          <w:lang w:val="en-US" w:eastAsia="zh-CN"/>
        </w:rPr>
        <w:t>cpu测试情况来看多线比单线程所耗时间要长，结合理论知识可以得出：</w:t>
      </w:r>
    </w:p>
    <w:p>
      <w:pPr>
        <w:ind w:firstLine="420" w:firstLineChars="0"/>
        <w:rPr>
          <w:rFonts w:hint="eastAsia"/>
          <w:lang w:val="en-US" w:eastAsia="zh-CN"/>
        </w:rPr>
      </w:pPr>
      <w:r>
        <w:rPr>
          <w:rFonts w:hint="eastAsia"/>
          <w:lang w:val="en-US" w:eastAsia="zh-CN"/>
        </w:rPr>
        <w:t>在生产消费相同数目的消息，单线程执行时间更短</w:t>
      </w:r>
    </w:p>
    <w:p>
      <w:pPr>
        <w:rPr>
          <w:rFonts w:hint="eastAsia"/>
          <w:lang w:eastAsia="zh-CN"/>
        </w:rPr>
      </w:pPr>
    </w:p>
    <w:p>
      <w:pPr>
        <w:rPr>
          <w:rFonts w:hint="eastAsia"/>
          <w:lang w:eastAsia="zh-CN"/>
        </w:rPr>
      </w:pPr>
      <w:r>
        <w:rPr>
          <w:rFonts w:hint="eastAsia"/>
          <w:b/>
          <w:bCs/>
          <w:sz w:val="28"/>
          <w:szCs w:val="28"/>
          <w:lang w:eastAsia="zh-CN"/>
        </w:rPr>
        <w:t>分析</w:t>
      </w:r>
      <w:r>
        <w:rPr>
          <w:rFonts w:hint="eastAsia"/>
          <w:lang w:eastAsia="zh-CN"/>
        </w:rPr>
        <w:t>：</w:t>
      </w:r>
    </w:p>
    <w:p>
      <w:pPr>
        <w:numPr>
          <w:ilvl w:val="0"/>
          <w:numId w:val="6"/>
        </w:numPr>
        <w:ind w:firstLine="420" w:firstLineChars="0"/>
        <w:rPr>
          <w:rFonts w:hint="eastAsia"/>
          <w:lang w:eastAsia="zh-CN"/>
        </w:rPr>
      </w:pPr>
      <w:r>
        <w:rPr>
          <w:rFonts w:hint="eastAsia"/>
          <w:lang w:eastAsia="zh-CN"/>
        </w:rPr>
        <w:t>从代码层面，多线程多了锁机制其他跟单线程代码一致排除掉因代码原因导致的性能差异</w:t>
      </w:r>
    </w:p>
    <w:p>
      <w:pPr>
        <w:numPr>
          <w:ilvl w:val="0"/>
          <w:numId w:val="6"/>
        </w:numPr>
        <w:ind w:firstLine="420" w:firstLineChars="0"/>
        <w:rPr>
          <w:rFonts w:hint="eastAsia"/>
          <w:lang w:eastAsia="zh-CN"/>
        </w:rPr>
      </w:pPr>
      <w:r>
        <w:rPr>
          <w:rFonts w:hint="eastAsia"/>
          <w:lang w:eastAsia="zh-CN"/>
        </w:rPr>
        <w:t>单线程的程序运行在用户态上，没有使用锁机制，没有在用户态和内核态切换导致性能；而多线程因为使用了锁机制（互斥量，条件变量）一个导致在用户态和内核态频繁切换导致系统开销增大，另一个生产消费者因为竞争锁而导致没有充分利用多核，即同一时刻只有生产者或者消费者线程在运行，并没有充分的利用多核资源，当然这里的锁机制有提升空间，可以使用volatile来模拟锁机制</w:t>
      </w:r>
    </w:p>
    <w:p>
      <w:pPr>
        <w:numPr>
          <w:ilvl w:val="0"/>
          <w:numId w:val="6"/>
        </w:numPr>
        <w:ind w:firstLine="420" w:firstLineChars="0"/>
        <w:rPr>
          <w:rFonts w:hint="eastAsia"/>
          <w:lang w:eastAsia="zh-CN"/>
        </w:rPr>
      </w:pPr>
      <w:r>
        <w:rPr>
          <w:rFonts w:hint="eastAsia"/>
          <w:lang w:eastAsia="zh-CN"/>
        </w:rPr>
        <w:t>为什么多线程效率并没有提升，为啥还有很多场景下在使用，使用生产者消费者模型主要是为了架构解耦，为了使服务更聚焦，功能更易拆分。</w:t>
      </w:r>
    </w:p>
    <w:p>
      <w:pPr>
        <w:numPr>
          <w:ilvl w:val="0"/>
          <w:numId w:val="6"/>
        </w:numPr>
        <w:ind w:firstLine="420" w:firstLineChars="0"/>
        <w:rPr>
          <w:rFonts w:hint="eastAsia"/>
          <w:lang w:eastAsia="zh-CN"/>
        </w:rPr>
      </w:pPr>
      <w:r>
        <w:rPr>
          <w:rFonts w:hint="eastAsia"/>
          <w:lang w:eastAsia="zh-CN"/>
        </w:rPr>
        <w:t>多线程使用的场景：个人认为不外乎两个：一个是一个</w:t>
      </w:r>
      <w:r>
        <w:rPr>
          <w:rFonts w:hint="eastAsia"/>
          <w:lang w:val="en-US" w:eastAsia="zh-CN"/>
        </w:rPr>
        <w:t>job可以真正拆分程几个独立的子任务不相互依赖能并行执行，增大吞吐量提升效率；另一个就是增加用户体验，某个job很耗时开启线程单独执行。</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22DD5"/>
    <w:multiLevelType w:val="singleLevel"/>
    <w:tmpl w:val="5A922DD5"/>
    <w:lvl w:ilvl="0" w:tentative="0">
      <w:start w:val="1"/>
      <w:numFmt w:val="decimal"/>
      <w:lvlText w:val="(%1)"/>
      <w:lvlJc w:val="left"/>
      <w:pPr>
        <w:ind w:left="425" w:hanging="425"/>
      </w:pPr>
      <w:rPr>
        <w:rFonts w:hint="default"/>
      </w:rPr>
    </w:lvl>
  </w:abstractNum>
  <w:abstractNum w:abstractNumId="1">
    <w:nsid w:val="5A9579C2"/>
    <w:multiLevelType w:val="singleLevel"/>
    <w:tmpl w:val="5A9579C2"/>
    <w:lvl w:ilvl="0" w:tentative="0">
      <w:start w:val="1"/>
      <w:numFmt w:val="decimal"/>
      <w:lvlText w:val="(%1)"/>
      <w:lvlJc w:val="left"/>
      <w:pPr>
        <w:ind w:left="425" w:hanging="425"/>
      </w:pPr>
      <w:rPr>
        <w:rFonts w:hint="default"/>
      </w:rPr>
    </w:lvl>
  </w:abstractNum>
  <w:abstractNum w:abstractNumId="2">
    <w:nsid w:val="5A958149"/>
    <w:multiLevelType w:val="singleLevel"/>
    <w:tmpl w:val="5A958149"/>
    <w:lvl w:ilvl="0" w:tentative="0">
      <w:start w:val="1"/>
      <w:numFmt w:val="decimal"/>
      <w:lvlText w:val="%1."/>
      <w:lvlJc w:val="left"/>
      <w:pPr>
        <w:tabs>
          <w:tab w:val="left" w:pos="312"/>
        </w:tabs>
      </w:pPr>
    </w:lvl>
  </w:abstractNum>
  <w:abstractNum w:abstractNumId="3">
    <w:nsid w:val="5A95883F"/>
    <w:multiLevelType w:val="singleLevel"/>
    <w:tmpl w:val="5A95883F"/>
    <w:lvl w:ilvl="0" w:tentative="0">
      <w:start w:val="1"/>
      <w:numFmt w:val="bullet"/>
      <w:lvlText w:val=""/>
      <w:lvlJc w:val="left"/>
      <w:pPr>
        <w:ind w:left="420" w:hanging="420"/>
      </w:pPr>
      <w:rPr>
        <w:rFonts w:hint="default" w:ascii="Wingdings" w:hAnsi="Wingdings"/>
      </w:rPr>
    </w:lvl>
  </w:abstractNum>
  <w:abstractNum w:abstractNumId="4">
    <w:nsid w:val="5A958852"/>
    <w:multiLevelType w:val="singleLevel"/>
    <w:tmpl w:val="5A958852"/>
    <w:lvl w:ilvl="0" w:tentative="0">
      <w:start w:val="1"/>
      <w:numFmt w:val="bullet"/>
      <w:lvlText w:val=""/>
      <w:lvlJc w:val="left"/>
      <w:pPr>
        <w:ind w:left="420" w:hanging="420"/>
      </w:pPr>
      <w:rPr>
        <w:rFonts w:hint="default" w:ascii="Wingdings" w:hAnsi="Wingdings"/>
      </w:rPr>
    </w:lvl>
  </w:abstractNum>
  <w:abstractNum w:abstractNumId="5">
    <w:nsid w:val="5A958866"/>
    <w:multiLevelType w:val="singleLevel"/>
    <w:tmpl w:val="5A958866"/>
    <w:lvl w:ilvl="0" w:tentative="0">
      <w:start w:val="1"/>
      <w:numFmt w:val="bullet"/>
      <w:lvlText w:val=""/>
      <w:lvlJc w:val="left"/>
      <w:pPr>
        <w:ind w:left="420" w:hanging="420"/>
      </w:pPr>
      <w:rPr>
        <w:rFonts w:hint="default" w:ascii="Wingdings" w:hAnsi="Wingdings"/>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3499"/>
    <w:rsid w:val="0AB346A7"/>
    <w:rsid w:val="0B1874C4"/>
    <w:rsid w:val="12366FB6"/>
    <w:rsid w:val="13D45C68"/>
    <w:rsid w:val="14324976"/>
    <w:rsid w:val="147773F4"/>
    <w:rsid w:val="1E132699"/>
    <w:rsid w:val="2F3F3C2F"/>
    <w:rsid w:val="30DA3761"/>
    <w:rsid w:val="3D57765F"/>
    <w:rsid w:val="3F9260F7"/>
    <w:rsid w:val="41666427"/>
    <w:rsid w:val="445404B1"/>
    <w:rsid w:val="45A31C10"/>
    <w:rsid w:val="46D63D53"/>
    <w:rsid w:val="4857659B"/>
    <w:rsid w:val="4C3C0B4D"/>
    <w:rsid w:val="4C4566AE"/>
    <w:rsid w:val="4D0A094D"/>
    <w:rsid w:val="4DA47243"/>
    <w:rsid w:val="4E39065F"/>
    <w:rsid w:val="511629CC"/>
    <w:rsid w:val="52916414"/>
    <w:rsid w:val="55D22CE8"/>
    <w:rsid w:val="707D7DD5"/>
    <w:rsid w:val="71E45733"/>
    <w:rsid w:val="76F95BB1"/>
    <w:rsid w:val="79BD1705"/>
    <w:rsid w:val="7D3F1A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2018-03-12T13:44:03Z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