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/>
          <w:b/>
          <w:color w:val="1F3864"/>
          <w:sz w:val="48"/>
        </w:rPr>
        <w:t>MemoryAI 求职备考平台</w:t>
        <w:br/>
        <w:t>详细设计说明书</w:t>
      </w:r>
    </w:p>
    <w:p>
      <w:pPr>
        <w:jc w:val="center"/>
      </w:pPr>
      <w:r>
        <w:rPr>
          <w:color w:val="666666"/>
          <w:sz w:val="28"/>
        </w:rPr>
        <w:t>版本 1.0 | 2026-06-22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</w:tr>
      <w:tr>
        <w:tc>
          <w:tcPr>
            <w:tcW w:type="dxa" w:w="2160"/>
          </w:tcPr>
          <w:p>
            <w:r>
              <w:t>V 1.0</w:t>
            </w:r>
          </w:p>
        </w:tc>
        <w:tc>
          <w:tcPr>
            <w:tcW w:type="dxa" w:w="2160"/>
          </w:tcPr>
          <w:p>
            <w:r>
              <w:t>产品组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</w:tbl>
    <w:p/>
    <w:p>
      <w:pPr>
        <w:pStyle w:val="Heading1"/>
      </w:pPr>
      <w:r>
        <w:t>1. API 接口详细设计</w:t>
      </w:r>
    </w:p>
    <w:p>
      <w:r>
        <w:t>以下按控制器列出所有 REST API 端点：</w:t>
      </w:r>
    </w:p>
    <w:p>
      <w:pPr>
        <w:pStyle w:val="Heading2"/>
      </w:pPr>
      <w:r>
        <w:t>1.1 认证模块 (AuthController)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{"username":"","password":""}</w:t>
            </w:r>
          </w:p>
        </w:tc>
        <w:tc>
          <w:tcPr>
            <w:tcW w:type="dxa" w:w="2160"/>
          </w:tcPr>
          <w:p>
            <w:r>
              <w:t>R&lt;UserVO&gt;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{"username":"","password":""}</w:t>
            </w:r>
          </w:p>
        </w:tc>
        <w:tc>
          <w:tcPr>
            <w:tcW w:type="dxa" w:w="2160"/>
          </w:tcPr>
          <w:p>
            <w:r>
              <w:t>R&lt;UserVO&gt;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/api/auth/logout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R&lt;UserVO&gt;</w:t>
            </w:r>
          </w:p>
        </w:tc>
      </w:tr>
    </w:tbl>
    <w:p>
      <w:pPr>
        <w:pStyle w:val="Heading2"/>
      </w:pPr>
      <w:r>
        <w:t>1.2 AI 对话 (RagController)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/api/chat/session</w:t>
            </w:r>
          </w:p>
        </w:tc>
        <w:tc>
          <w:tcPr>
            <w:tcW w:type="dxa" w:w="2160"/>
          </w:tcPr>
          <w:p>
            <w:r>
              <w:t>[kbIds]</w:t>
            </w:r>
          </w:p>
        </w:tc>
        <w:tc>
          <w:tcPr>
            <w:tcW w:type="dxa" w:w="2160"/>
          </w:tcPr>
          <w:p>
            <w:r>
              <w:t>R&lt;Long&gt; (sessionId)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R&lt;List&lt;ChatSession&gt;&gt;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/api/sessions/{id}/messages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R&lt;List&lt;ChatMessage&gt;&gt;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/api/sessions</w:t>
            </w:r>
          </w:p>
        </w:tc>
        <w:tc>
          <w:tcPr>
            <w:tcW w:type="dxa" w:w="2160"/>
          </w:tcPr>
          <w:p>
            <w:r>
              <w:t>{"title":""}</w:t>
            </w:r>
          </w:p>
        </w:tc>
        <w:tc>
          <w:tcPr>
            <w:tcW w:type="dxa" w:w="2160"/>
          </w:tcPr>
          <w:p>
            <w:r>
              <w:t>R&lt;ChatSession&gt;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/api/sessions/{id}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/api/sessions/{id}/resume</w:t>
            </w:r>
          </w:p>
        </w:tc>
        <w:tc>
          <w:tcPr>
            <w:tcW w:type="dxa" w:w="2160"/>
          </w:tcPr>
          <w:p>
            <w:r>
              <w:t>{"resumeId":1}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/api/agent/chat/stream</w:t>
            </w:r>
          </w:p>
        </w:tc>
        <w:tc>
          <w:tcPr>
            <w:tcW w:type="dxa" w:w="2160"/>
          </w:tcPr>
          <w:p>
            <w:r>
              <w:t>{"message":"","sessionId":1}</w:t>
            </w:r>
          </w:p>
        </w:tc>
        <w:tc>
          <w:tcPr>
            <w:tcW w:type="dxa" w:w="2160"/>
          </w:tcPr>
          <w:p>
            <w:r>
              <w:t>SSE流式响应</w:t>
            </w:r>
          </w:p>
        </w:tc>
      </w:tr>
    </w:tbl>
    <w:p>
      <w:pPr>
        <w:pStyle w:val="Heading2"/>
      </w:pPr>
      <w:r>
        <w:t>1.3 知识库 (KnowledgeBaseController)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/api/knowledge-bases</w:t>
            </w:r>
          </w:p>
        </w:tc>
        <w:tc>
          <w:tcPr>
            <w:tcW w:type="dxa" w:w="2160"/>
          </w:tcPr>
          <w:p>
            <w:r>
              <w:t>?page=&amp;size=&amp;type=</w:t>
            </w:r>
          </w:p>
        </w:tc>
        <w:tc>
          <w:tcPr>
            <w:tcW w:type="dxa" w:w="2160"/>
          </w:tcPr>
          <w:p>
            <w:r>
              <w:t>R&lt;PageResult&lt;KB&gt;&gt;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/api/knowledge-bases/{id}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R&lt;KnowledgeBaseDTO&gt;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/api/knowledge-bases/public</w:t>
            </w:r>
          </w:p>
        </w:tc>
        <w:tc>
          <w:tcPr>
            <w:tcW w:type="dxa" w:w="2160"/>
          </w:tcPr>
          <w:p>
            <w:r>
              <w:t>?page=&amp;size=</w:t>
            </w:r>
          </w:p>
        </w:tc>
        <w:tc>
          <w:tcPr>
            <w:tcW w:type="dxa" w:w="2160"/>
          </w:tcPr>
          <w:p>
            <w:r>
              <w:t>R&lt;PageResult&lt;KB&gt;&gt;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/api/knowledge-bases</w:t>
            </w:r>
          </w:p>
        </w:tc>
        <w:tc>
          <w:tcPr>
            <w:tcW w:type="dxa" w:w="2160"/>
          </w:tcPr>
          <w:p>
            <w:r>
              <w:t>{"name":"","description":"","priority":""}</w:t>
            </w:r>
          </w:p>
        </w:tc>
        <w:tc>
          <w:tcPr>
            <w:tcW w:type="dxa" w:w="2160"/>
          </w:tcPr>
          <w:p>
            <w:r>
              <w:t>R&lt;KnowledgeBaseDTO&gt;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/api/knowledge-bases/{id}</w:t>
            </w:r>
          </w:p>
        </w:tc>
        <w:tc>
          <w:tcPr>
            <w:tcW w:type="dxa" w:w="2160"/>
          </w:tcPr>
          <w:p>
            <w:r>
              <w:t>{"name":"","description":""}</w:t>
            </w:r>
          </w:p>
        </w:tc>
        <w:tc>
          <w:tcPr>
            <w:tcW w:type="dxa" w:w="2160"/>
          </w:tcPr>
          <w:p>
            <w:r>
              <w:t>R&lt;KnowledgeBaseDTO&gt;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/api/knowledge-bases/{id}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</w:tbl>
    <w:p>
      <w:pPr>
        <w:pStyle w:val="Heading2"/>
      </w:pPr>
      <w:r>
        <w:t>1.4 文档管理 (DocumentController)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/api/knowledge-bases/{kbId}/documents</w:t>
            </w:r>
          </w:p>
        </w:tc>
        <w:tc>
          <w:tcPr>
            <w:tcW w:type="dxa" w:w="2160"/>
          </w:tcPr>
          <w:p>
            <w:r>
              <w:t>?page=&amp;size=</w:t>
            </w:r>
          </w:p>
        </w:tc>
        <w:tc>
          <w:tcPr>
            <w:tcW w:type="dxa" w:w="2160"/>
          </w:tcPr>
          <w:p>
            <w:r>
              <w:t>R&lt;PageResult&lt;Document&gt;&gt;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/api/knowledge-bases/{kbId}/documents</w:t>
            </w:r>
          </w:p>
        </w:tc>
        <w:tc>
          <w:tcPr>
            <w:tcW w:type="dxa" w:w="2160"/>
          </w:tcPr>
          <w:p>
            <w:r>
              <w:t>multipart/file</w:t>
            </w:r>
          </w:p>
        </w:tc>
        <w:tc>
          <w:tcPr>
            <w:tcW w:type="dxa" w:w="2160"/>
          </w:tcPr>
          <w:p>
            <w:r>
              <w:t>R&lt;DocumentDTO&gt;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/api/documents/{docId}/status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R&lt;DocumentDTO&gt;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/api/documents/{docId}/chunks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R&lt;List&lt;Chunk&gt;&gt;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/api/documents/{docId}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/api/test/ocr-preview</w:t>
            </w:r>
          </w:p>
        </w:tc>
        <w:tc>
          <w:tcPr>
            <w:tcW w:type="dxa" w:w="2160"/>
          </w:tcPr>
          <w:p>
            <w:r>
              <w:t>multipart/file + basePath</w:t>
            </w:r>
          </w:p>
        </w:tc>
        <w:tc>
          <w:tcPr>
            <w:tcW w:type="dxa" w:w="2160"/>
          </w:tcPr>
          <w:p>
            <w:r>
              <w:t>R&lt;Map&gt;</w:t>
            </w:r>
          </w:p>
        </w:tc>
      </w:tr>
    </w:tbl>
    <w:p>
      <w:pPr>
        <w:pStyle w:val="Heading2"/>
      </w:pPr>
      <w:r>
        <w:t>1.5 刷题 (QuizController)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/api/quiz/generate</w:t>
            </w:r>
          </w:p>
        </w:tc>
        <w:tc>
          <w:tcPr>
            <w:tcW w:type="dxa" w:w="2160"/>
          </w:tcPr>
          <w:p>
            <w:r>
              <w:t>{"kbIds":[],"count":10,"difficulty":"","topic":""}</w:t>
            </w:r>
          </w:p>
        </w:tc>
        <w:tc>
          <w:tcPr>
            <w:tcW w:type="dxa" w:w="2160"/>
          </w:tcPr>
          <w:p>
            <w:r>
              <w:t>R&lt;List&lt;QuizQuestionDTO&gt;&gt;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/api/quiz/submit</w:t>
            </w:r>
          </w:p>
        </w:tc>
        <w:tc>
          <w:tcPr>
            <w:tcW w:type="dxa" w:w="2160"/>
          </w:tcPr>
          <w:p>
            <w:r>
              <w:t>{"questionId":,"userAnswer":"","durationSec":}</w:t>
            </w:r>
          </w:p>
        </w:tc>
        <w:tc>
          <w:tcPr>
            <w:tcW w:type="dxa" w:w="2160"/>
          </w:tcPr>
          <w:p>
            <w:r>
              <w:t>R&lt;SubmitResult&gt;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/api/quiz/batch-status</w:t>
            </w:r>
          </w:p>
        </w:tc>
        <w:tc>
          <w:tcPr>
            <w:tcW w:type="dxa" w:w="2160"/>
          </w:tcPr>
          <w:p>
            <w:r>
              <w:t>{"questionIds":[]}</w:t>
            </w:r>
          </w:p>
        </w:tc>
        <w:tc>
          <w:tcPr>
            <w:tcW w:type="dxa" w:w="2160"/>
          </w:tcPr>
          <w:p>
            <w:r>
              <w:t>R&lt;Map&lt;Long,SubmitResult&gt;&gt;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/api/quiz/wrong-questions</w:t>
            </w:r>
          </w:p>
        </w:tc>
        <w:tc>
          <w:tcPr>
            <w:tcW w:type="dxa" w:w="2160"/>
          </w:tcPr>
          <w:p>
            <w:r>
              <w:t>?topic=&amp;page=&amp;size=</w:t>
            </w:r>
          </w:p>
        </w:tc>
        <w:tc>
          <w:tcPr>
            <w:tcW w:type="dxa" w:w="2160"/>
          </w:tcPr>
          <w:p>
            <w:r>
              <w:t>R&lt;WrongQuestionPage&gt;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/api/quiz/wrong-topics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R&lt;List&lt;WrongTopicVO&gt;&gt;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/api/quiz/wrong-questions/{id}/remove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/api/quiz/retry-wrong</w:t>
            </w:r>
          </w:p>
        </w:tc>
        <w:tc>
          <w:tcPr>
            <w:tcW w:type="dxa" w:w="2160"/>
          </w:tcPr>
          <w:p>
            <w:r>
              <w:t>{"count":5}</w:t>
            </w:r>
          </w:p>
        </w:tc>
        <w:tc>
          <w:tcPr>
            <w:tcW w:type="dxa" w:w="2160"/>
          </w:tcPr>
          <w:p>
            <w:r>
              <w:t>R&lt;List&lt;WrongQuestionVO&gt;&gt;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1.6 模拟面试 (InterviewController)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/api/interview/sessions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R&lt;List&lt;Map&gt;&gt;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/api/interview/sessions</w:t>
            </w:r>
          </w:p>
        </w:tc>
        <w:tc>
          <w:tcPr>
            <w:tcW w:type="dxa" w:w="2160"/>
          </w:tcPr>
          <w:p>
            <w:r>
              <w:t>{"skillId":"","difficulty":"","questionCount":6,"mode":""}</w:t>
            </w:r>
          </w:p>
        </w:tc>
        <w:tc>
          <w:tcPr>
            <w:tcW w:type="dxa" w:w="2160"/>
          </w:tcPr>
          <w:p>
            <w:r>
              <w:t>R&lt;InterviewSessionDTO&gt;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/api/interview/sessions/{id}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R&lt;InterviewSessionDTO&gt;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/api/interview/sessions/{id}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/api/interview/sessions/{id}/question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R&lt;Map&gt;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/api/interview/sessions/{id}/answers</w:t>
            </w:r>
          </w:p>
        </w:tc>
        <w:tc>
          <w:tcPr>
            <w:tcW w:type="dxa" w:w="2160"/>
          </w:tcPr>
          <w:p>
            <w:r>
              <w:t>{"questionIndex":,"answer":""}</w:t>
            </w:r>
          </w:p>
        </w:tc>
        <w:tc>
          <w:tcPr>
            <w:tcW w:type="dxa" w:w="2160"/>
          </w:tcPr>
          <w:p>
            <w:r>
              <w:t>R&lt;SubmitAnswerResponse&gt;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/api/interview/sessions/{id}/answers</w:t>
            </w:r>
          </w:p>
        </w:tc>
        <w:tc>
          <w:tcPr>
            <w:tcW w:type="dxa" w:w="2160"/>
          </w:tcPr>
          <w:p>
            <w:r>
              <w:t>{"questionIndex":,"answer":""}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/api/interview/sessions/{id}/complete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/api/interview/sessions/{id}/report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R&lt;InterviewReportDTO&gt;</w:t>
            </w:r>
          </w:p>
        </w:tc>
      </w:tr>
    </w:tbl>
    <w:p/>
    <w:p>
      <w:pPr>
        <w:pStyle w:val="Heading2"/>
      </w:pPr>
      <w:r>
        <w:t>1.7 面试方向 (InterviewSkillController)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/api/interview/skills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R&lt;List&lt;SkillDTO&gt;&gt;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/api/interview/skills/{id}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R&lt;SkillDTO&gt;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/api/interview/skills/parse-jd</w:t>
            </w:r>
          </w:p>
        </w:tc>
        <w:tc>
          <w:tcPr>
            <w:tcW w:type="dxa" w:w="2160"/>
          </w:tcPr>
          <w:p>
            <w:r>
              <w:t>{"jdText":""}</w:t>
            </w:r>
          </w:p>
        </w:tc>
        <w:tc>
          <w:tcPr>
            <w:tcW w:type="dxa" w:w="2160"/>
          </w:tcPr>
          <w:p>
            <w:r>
              <w:t>R&lt;List&lt;CategoryDTO&gt;&gt;</w:t>
            </w:r>
          </w:p>
        </w:tc>
      </w:tr>
    </w:tbl>
    <w:p>
      <w:pPr>
        <w:pStyle w:val="Heading2"/>
      </w:pPr>
      <w:r>
        <w:t>1.8 简历管理 (ResumeController)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/api/resume/upload</w:t>
            </w:r>
          </w:p>
        </w:tc>
        <w:tc>
          <w:tcPr>
            <w:tcW w:type="dxa" w:w="2160"/>
          </w:tcPr>
          <w:p>
            <w:r>
              <w:t>multipart/file</w:t>
            </w:r>
          </w:p>
        </w:tc>
        <w:tc>
          <w:tcPr>
            <w:tcW w:type="dxa" w:w="2160"/>
          </w:tcPr>
          <w:p>
            <w:r>
              <w:t>R&lt;Resume&gt;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/api/resume/list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R&lt;List&lt;Resume&gt;&gt;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/api/resume/{id}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R&lt;Resume&gt;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/api/resume/{id}/reanalyze</w:t>
            </w:r>
          </w:p>
        </w:tc>
        <w:tc>
          <w:tcPr>
            <w:tcW w:type="dxa" w:w="2160"/>
          </w:tcPr>
          <w:p>
            <w:r>
              <w:t>multipart/file</w:t>
            </w:r>
          </w:p>
        </w:tc>
        <w:tc>
          <w:tcPr>
            <w:tcW w:type="dxa" w:w="2160"/>
          </w:tcPr>
          <w:p>
            <w:r>
              <w:t>R&lt;Resume&gt;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/api/resume/{id}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</w:tbl>
    <w:p>
      <w:pPr>
        <w:pStyle w:val="Heading2"/>
      </w:pPr>
      <w:r>
        <w:t>1.9 用户画像 (UserProfileController)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/api/user/profile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R&lt;UserProfileVO&gt;</w:t>
            </w:r>
          </w:p>
        </w:tc>
      </w:tr>
    </w:tbl>
    <w:p>
      <w:pPr>
        <w:pStyle w:val="Heading2"/>
      </w:pPr>
      <w:r>
        <w:t>1.10 ES 管理 (EsManageController)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/api/admin/es/indices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R&lt;List&lt;EsIndexInfo&gt;&gt;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/api/admin/es/indices/{index}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R&lt;EsIndexInfo&gt;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/api/admin/es/indices/{index}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/api/admin/es/indices/{index}/mapping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R&lt;Map&gt;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/api/admin/es/indices/{index}/docs</w:t>
            </w:r>
          </w:p>
        </w:tc>
        <w:tc>
          <w:tcPr>
            <w:tcW w:type="dxa" w:w="2160"/>
          </w:tcPr>
          <w:p>
            <w:r>
              <w:t>?page=&amp;size=&amp;query=</w:t>
            </w:r>
          </w:p>
        </w:tc>
        <w:tc>
          <w:tcPr>
            <w:tcW w:type="dxa" w:w="2160"/>
          </w:tcPr>
          <w:p>
            <w:r>
              <w:t>R&lt;PageResult&lt;EsDoc&gt;&gt;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/api/admin/es/indices/{index}/docs/{id}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R&lt;Map&gt;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/api/admin/es/indices/{index}/docs/{id}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/api/admin/es/indices/{index}/docs</w:t>
            </w:r>
          </w:p>
        </w:tc>
        <w:tc>
          <w:tcPr>
            <w:tcW w:type="dxa" w:w="2160"/>
          </w:tcPr>
          <w:p>
            <w:r>
              <w:t>{"query":""}</w:t>
            </w:r>
          </w:p>
        </w:tc>
        <w:tc>
          <w:tcPr>
            <w:tcW w:type="dxa" w:w="2160"/>
          </w:tcPr>
          <w:p>
            <w:r>
              <w:t>R&lt;Long&gt;</w:t>
            </w:r>
          </w:p>
        </w:tc>
      </w:tr>
    </w:tbl>
    <w:p>
      <w:pPr>
        <w:pStyle w:val="Heading2"/>
      </w:pPr>
      <w:r>
        <w:t>1.11 系统设置 (SettingsController)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请求体/参数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/api/settings/retrieval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R&lt;RetrievalProperties&gt;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/api/settings/retrieval</w:t>
            </w:r>
          </w:p>
        </w:tc>
        <w:tc>
          <w:tcPr>
            <w:tcW w:type="dxa" w:w="2160"/>
          </w:tcPr>
          <w:p>
            <w:r>
              <w:t>RetrievalProperties JSON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/api/settings/retrieval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R&lt;Void&gt;</w:t>
            </w:r>
          </w:p>
        </w:tc>
      </w:tr>
    </w:tbl>
    <w:p>
      <w:pPr>
        <w:pStyle w:val="Heading1"/>
      </w:pPr>
      <w:r>
        <w:t>2. 数据库详细设计</w:t>
      </w:r>
    </w:p>
    <w:p>
      <w:r>
        <w:t>DDL 位于 ai-rag-agent/knowledge/src/main/resources/schema.sql。以下列出关键表的核心字段设计：</w:t>
      </w:r>
    </w:p>
    <w:p>
      <w:pPr>
        <w:pStyle w:val="Heading2"/>
      </w:pPr>
      <w:r>
        <w:t>2.1 核心表 DDL 说明</w:t>
      </w:r>
    </w:p>
    <w:p>
      <w:r>
        <w:t>知识库表 (knowledge_base)：id BIGINT PK, name VARCHAR(100), description VARCHAR(500), priority VARCHAR(20) [CORE/NORMAL], is_delete TINYINT</w:t>
      </w:r>
    </w:p>
    <w:p>
      <w:r>
        <w:t>文档表 (document)：id BIGINT PK, kb_id FK, file_name, file_hash UNIQUE, status [UPLOADING→PARSING→CHUNKING→EMBEDDING→READY/FAILED]</w:t>
      </w:r>
    </w:p>
    <w:p>
      <w:r>
        <w:t>简历表 (resume)：id BIGINT PK, user_id, file_name, raw_text MEDIUMTEXT, structured_json TEXT (LLM 解析结果)</w:t>
      </w:r>
    </w:p>
    <w:p>
      <w:r>
        <w:t>面试会话表 (interview_session)：session_id VARCHAR(36) UNIQUE, skill_id, mode [batch/dynamic], status [CREATED→IN_PROGRESS→COMPLETED→EVALUATED], questions_json TEXT</w:t>
      </w:r>
    </w:p>
    <w:p>
      <w:r>
        <w:t>聊天消息表 (chat_message)：role [user/assistant/tool], metadata JSON (存储 tool_calls, reasoning_content 等)</w:t>
      </w:r>
    </w:p>
    <w:p>
      <w:pPr>
        <w:pStyle w:val="Heading1"/>
      </w:pPr>
      <w:r>
        <w:t>3. 前端组件设计</w:t>
      </w:r>
    </w:p>
    <w:p>
      <w:r>
        <w:t>前端路由定义在 src/router/index.ts，主要页面路由如下：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路由路径</w:t>
            </w:r>
          </w:p>
        </w:tc>
        <w:tc>
          <w:tcPr>
            <w:tcW w:type="dxa" w:w="2880"/>
          </w:tcPr>
          <w:p>
            <w:r>
              <w:t>页面组件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Login.vue</w:t>
            </w:r>
          </w:p>
        </w:tc>
        <w:tc>
          <w:tcPr>
            <w:tcW w:type="dxa" w:w="2880"/>
          </w:tcPr>
          <w:p>
            <w:r>
              <w:t>登录页面</w:t>
            </w:r>
          </w:p>
        </w:tc>
      </w:tr>
      <w:tr>
        <w:tc>
          <w:tcPr>
            <w:tcW w:type="dxa" w:w="2880"/>
          </w:tcPr>
          <w:p>
            <w:r>
              <w:t>/ask</w:t>
            </w:r>
          </w:p>
        </w:tc>
        <w:tc>
          <w:tcPr>
            <w:tcW w:type="dxa" w:w="2880"/>
          </w:tcPr>
          <w:p>
            <w:r>
              <w:t>AskAI.vue</w:t>
            </w:r>
          </w:p>
        </w:tc>
        <w:tc>
          <w:tcPr>
            <w:tcW w:type="dxa" w:w="2880"/>
          </w:tcPr>
          <w:p>
            <w:r>
              <w:t>AI 问答主界面</w:t>
            </w:r>
          </w:p>
        </w:tc>
      </w:tr>
      <w:tr>
        <w:tc>
          <w:tcPr>
            <w:tcW w:type="dxa" w:w="2880"/>
          </w:tcPr>
          <w:p>
            <w:r>
              <w:t>/quiz</w:t>
            </w:r>
          </w:p>
        </w:tc>
        <w:tc>
          <w:tcPr>
            <w:tcW w:type="dxa" w:w="2880"/>
          </w:tcPr>
          <w:p>
            <w:r>
              <w:t>QuizPage.vue</w:t>
            </w:r>
          </w:p>
        </w:tc>
        <w:tc>
          <w:tcPr>
            <w:tcW w:type="dxa" w:w="2880"/>
          </w:tcPr>
          <w:p>
            <w:r>
              <w:t>刷题页面</w:t>
            </w:r>
          </w:p>
        </w:tc>
      </w:tr>
      <w:tr>
        <w:tc>
          <w:tcPr>
            <w:tcW w:type="dxa" w:w="2880"/>
          </w:tcPr>
          <w:p>
            <w:r>
              <w:t>/knowledge</w:t>
            </w:r>
          </w:p>
        </w:tc>
        <w:tc>
          <w:tcPr>
            <w:tcW w:type="dxa" w:w="2880"/>
          </w:tcPr>
          <w:p>
            <w:r>
              <w:t>KnowledgeBase.vue</w:t>
            </w:r>
          </w:p>
        </w:tc>
        <w:tc>
          <w:tcPr>
            <w:tcW w:type="dxa" w:w="2880"/>
          </w:tcPr>
          <w:p>
            <w:r>
              <w:t>知识库管理</w:t>
            </w:r>
          </w:p>
        </w:tc>
      </w:tr>
      <w:tr>
        <w:tc>
          <w:tcPr>
            <w:tcW w:type="dxa" w:w="2880"/>
          </w:tcPr>
          <w:p>
            <w:r>
              <w:t>/interview</w:t>
            </w:r>
          </w:p>
        </w:tc>
        <w:tc>
          <w:tcPr>
            <w:tcW w:type="dxa" w:w="2880"/>
          </w:tcPr>
          <w:p>
            <w:r>
              <w:t>InterviewPage.vue</w:t>
            </w:r>
          </w:p>
        </w:tc>
        <w:tc>
          <w:tcPr>
            <w:tcW w:type="dxa" w:w="2880"/>
          </w:tcPr>
          <w:p>
            <w:r>
              <w:t>模拟面试</w:t>
            </w:r>
          </w:p>
        </w:tc>
      </w:tr>
      <w:tr>
        <w:tc>
          <w:tcPr>
            <w:tcW w:type="dxa" w:w="2880"/>
          </w:tcPr>
          <w:p>
            <w:r>
              <w:t>/interview/report/:id</w:t>
            </w:r>
          </w:p>
        </w:tc>
        <w:tc>
          <w:tcPr>
            <w:tcW w:type="dxa" w:w="2880"/>
          </w:tcPr>
          <w:p>
            <w:r>
              <w:t>InterviewReport.vue</w:t>
            </w:r>
          </w:p>
        </w:tc>
        <w:tc>
          <w:tcPr>
            <w:tcW w:type="dxa" w:w="2880"/>
          </w:tcPr>
          <w:p>
            <w:r>
              <w:t>面试报告</w:t>
            </w:r>
          </w:p>
        </w:tc>
      </w:tr>
      <w:tr>
        <w:tc>
          <w:tcPr>
            <w:tcW w:type="dxa" w:w="2880"/>
          </w:tcPr>
          <w:p>
            <w:r>
              <w:t>/resume</w:t>
            </w:r>
          </w:p>
        </w:tc>
        <w:tc>
          <w:tcPr>
            <w:tcW w:type="dxa" w:w="2880"/>
          </w:tcPr>
          <w:p>
            <w:r>
              <w:t>ResumeParser.vue</w:t>
            </w:r>
          </w:p>
        </w:tc>
        <w:tc>
          <w:tcPr>
            <w:tcW w:type="dxa" w:w="2880"/>
          </w:tcPr>
          <w:p>
            <w:r>
              <w:t>简历解析</w:t>
            </w:r>
          </w:p>
        </w:tc>
      </w:tr>
      <w:tr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ProfilePage.vue</w:t>
            </w:r>
          </w:p>
        </w:tc>
        <w:tc>
          <w:tcPr>
            <w:tcW w:type="dxa" w:w="2880"/>
          </w:tcPr>
          <w:p>
            <w:r>
              <w:t>用户画像</w:t>
            </w:r>
          </w:p>
        </w:tc>
      </w:tr>
      <w:tr>
        <w:tc>
          <w:tcPr>
            <w:tcW w:type="dxa" w:w="2880"/>
          </w:tcPr>
          <w:p>
            <w:r>
              <w:t>/admin/knowledge-bases</w:t>
            </w:r>
          </w:p>
        </w:tc>
        <w:tc>
          <w:tcPr>
            <w:tcW w:type="dxa" w:w="2880"/>
          </w:tcPr>
          <w:p>
            <w:r>
              <w:t>KnowledgeBaseList.vue</w:t>
            </w:r>
          </w:p>
        </w:tc>
        <w:tc>
          <w:tcPr>
            <w:tcW w:type="dxa" w:w="2880"/>
          </w:tcPr>
          <w:p>
            <w:r>
              <w:t>管理后台-知识库</w:t>
            </w:r>
          </w:p>
        </w:tc>
      </w:tr>
      <w:tr>
        <w:tc>
          <w:tcPr>
            <w:tcW w:type="dxa" w:w="2880"/>
          </w:tcPr>
          <w:p>
            <w:r>
              <w:t>/admin/es</w:t>
            </w:r>
          </w:p>
        </w:tc>
        <w:tc>
          <w:tcPr>
            <w:tcW w:type="dxa" w:w="2880"/>
          </w:tcPr>
          <w:p>
            <w:r>
              <w:t>EsIndexList.vue</w:t>
            </w:r>
          </w:p>
        </w:tc>
        <w:tc>
          <w:tcPr>
            <w:tcW w:type="dxa" w:w="2880"/>
          </w:tcPr>
          <w:p>
            <w:r>
              <w:t>管理后台-ES</w:t>
            </w:r>
          </w:p>
        </w:tc>
      </w:tr>
    </w:tbl>
    <w:p/>
    <w:p>
      <w:pPr>
        <w:pStyle w:val="Heading2"/>
      </w:pPr>
      <w:r>
        <w:t>3.1 Pinia Store 设计</w:t>
      </w:r>
    </w:p>
    <w:p>
      <w:pPr>
        <w:pStyle w:val="ListBullet"/>
      </w:pPr>
      <w:r>
        <w:t>auth.store — 认证状态、登录/注册/登出/检查</w:t>
      </w:r>
    </w:p>
    <w:p>
      <w:pPr>
        <w:pStyle w:val="ListBullet"/>
      </w:pPr>
      <w:r>
        <w:t>chat.store — AI 问答会话列表、消息、SSE 连接</w:t>
      </w:r>
    </w:p>
    <w:p>
      <w:pPr>
        <w:pStyle w:val="ListBullet"/>
      </w:pPr>
      <w:r>
        <w:t>interview.store — 面试会话状态、创建/加载/答题</w:t>
      </w:r>
    </w:p>
    <w:p>
      <w:pPr>
        <w:pStyle w:val="ListBullet"/>
      </w:pPr>
      <w:r>
        <w:t>rag.store — RAG 配置状态</w:t>
      </w:r>
    </w:p>
    <w:p>
      <w:pPr>
        <w:pStyle w:val="ListBullet"/>
      </w:pPr>
      <w:r>
        <w:t>knowledge-base.store — 知识库列表状态</w:t>
      </w:r>
    </w:p>
    <w:p>
      <w:pPr>
        <w:pStyle w:val="ListBullet"/>
      </w:pPr>
      <w:r>
        <w:t>app.store — 全局应用状态</w:t>
      </w:r>
    </w:p>
    <w:p>
      <w:pPr>
        <w:pStyle w:val="Heading1"/>
      </w:pPr>
      <w:r>
        <w:t>4. 关键服务设计</w:t>
      </w:r>
    </w:p>
    <w:p>
      <w:pPr>
        <w:pStyle w:val="Heading2"/>
      </w:pPr>
      <w:r>
        <w:t>4.1 InterviewSkillService</w:t>
      </w:r>
    </w:p>
    <w:p>
      <w:r>
        <w:t>面试方向核心服务。负责从 classpath:skills/*/SKILL.md 加载预设方向配置，管理 10 个面试方向的分类权重、考点分配、参考文件映射。提供 JD 解析能力（调用 LLM 将职位描述匹配到系统考点分类）。</w:t>
      </w:r>
    </w:p>
    <w:p>
      <w:pPr>
        <w:pStyle w:val="Heading2"/>
      </w:pPr>
      <w:r>
        <w:t>4.2 StreamingChatService</w:t>
      </w:r>
    </w:p>
    <w:p>
      <w:r>
        <w:t>SSE 流式对话服务。接收用户消息后执行 RAG 检索（从 ES 查询相关文档切片），构造包含知识库上下文和简历上下文的 Prompt，调用 DeepSeek API 流式返回结果，支持工具调用和推理过程推送。</w:t>
      </w:r>
    </w:p>
    <w:p>
      <w:pPr>
        <w:pStyle w:val="Heading2"/>
      </w:pPr>
      <w:r>
        <w:t>4.3 DocumentParser + DocumentPipeline</w:t>
      </w:r>
    </w:p>
    <w:p>
      <w:r>
        <w:t>文档摄入管线。上传 → Tika/Apache PDFBox 解析文本 → Markdown 后处理（OCR 图片）→ 按标题切片 → Embedding 向量化 → 写入 ES + MySQL chunk 表。支持 PDF、Markdown、TXT 格式，异步处理。</w:t>
      </w:r>
    </w:p>
    <w:p>
      <w:pPr>
        <w:pStyle w:val="Heading2"/>
      </w:pPr>
      <w:r>
        <w:t>4.4 DynamicQuestionService</w:t>
      </w:r>
    </w:p>
    <w:p>
      <w:r>
        <w:t>动态自适应面试引擎。LLM 根据已答题目的上下文（已覆盖知识点、用户答案质量、剩余未覆盖考点）动态决策下一题的方向和难度。支持多轮对话中的上下文压缩（L2 摘要），六层 Prompt 模板（L0-L5）确保输出质量。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