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897" w:rsidRPr="00FA2897" w:rsidRDefault="00FA2897" w:rsidP="009A389C">
      <w:pPr>
        <w:rPr>
          <w:b/>
          <w:lang w:val="vi-VN"/>
        </w:rPr>
      </w:pPr>
      <w:r w:rsidRPr="00FA2897">
        <w:rPr>
          <w:b/>
          <w:lang w:val="vi-VN"/>
        </w:rPr>
        <w:t xml:space="preserve">Câu 1 </w:t>
      </w:r>
    </w:p>
    <w:p w:rsidR="009A389C" w:rsidRDefault="009A389C" w:rsidP="009A389C">
      <w:r>
        <w:t xml:space="preserve">a.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9A389C" w:rsidRDefault="009A389C" w:rsidP="009A389C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9A389C" w:rsidRDefault="009A389C" w:rsidP="009A389C"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Logic. </w:t>
      </w:r>
      <w:proofErr w:type="spellStart"/>
      <w:r>
        <w:t>Trong</w:t>
      </w:r>
      <w:proofErr w:type="spellEnd"/>
      <w:r>
        <w:t xml:space="preserve"> logic,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logic,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>.</w:t>
      </w:r>
    </w:p>
    <w:p w:rsidR="009A389C" w:rsidRDefault="009A389C" w:rsidP="009A389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Logic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logic </w:t>
      </w:r>
      <w:proofErr w:type="spellStart"/>
      <w:r>
        <w:t>như</w:t>
      </w:r>
      <w:proofErr w:type="spellEnd"/>
      <w:r>
        <w:t xml:space="preserve"> "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thì</w:t>
      </w:r>
      <w:proofErr w:type="spellEnd"/>
      <w:r>
        <w:t xml:space="preserve"> B" </w:t>
      </w:r>
      <w:proofErr w:type="spellStart"/>
      <w:r>
        <w:t>hoặc</w:t>
      </w:r>
      <w:proofErr w:type="spellEnd"/>
      <w:r>
        <w:t xml:space="preserve"> "A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B".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9A389C" w:rsidRDefault="009A389C" w:rsidP="009A389C">
      <w:r>
        <w:t>- A: "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lên</w:t>
      </w:r>
      <w:proofErr w:type="spellEnd"/>
      <w:r>
        <w:t>"</w:t>
      </w:r>
    </w:p>
    <w:p w:rsidR="009A389C" w:rsidRDefault="009A389C" w:rsidP="009A389C">
      <w:r>
        <w:t>- B: "</w:t>
      </w:r>
      <w:proofErr w:type="spellStart"/>
      <w:r>
        <w:t>Cỏ</w:t>
      </w:r>
      <w:proofErr w:type="spellEnd"/>
      <w:r>
        <w:t xml:space="preserve"> </w:t>
      </w:r>
      <w:proofErr w:type="spellStart"/>
      <w:r>
        <w:t>khô</w:t>
      </w:r>
      <w:proofErr w:type="spellEnd"/>
      <w:r>
        <w:t>"</w:t>
      </w:r>
    </w:p>
    <w:p w:rsidR="009A389C" w:rsidRDefault="009A389C" w:rsidP="009A389C">
      <w:r>
        <w:t xml:space="preserve">-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>: "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khô</w:t>
      </w:r>
      <w:proofErr w:type="spellEnd"/>
      <w:r>
        <w:t>."</w:t>
      </w:r>
    </w:p>
    <w:p w:rsidR="009A389C" w:rsidRDefault="009A389C" w:rsidP="009A389C"/>
    <w:p w:rsidR="00FA2897" w:rsidRDefault="009A389C" w:rsidP="00FA2897">
      <w:r>
        <w:t xml:space="preserve">b. </w:t>
      </w:r>
      <w:r w:rsidR="00FA2897">
        <w:t xml:space="preserve">2.1. </w:t>
      </w:r>
      <w:proofErr w:type="spellStart"/>
      <w:r w:rsidR="00FA2897">
        <w:t>Biểu</w:t>
      </w:r>
      <w:proofErr w:type="spellEnd"/>
      <w:r w:rsidR="00FA2897">
        <w:t xml:space="preserve"> </w:t>
      </w:r>
      <w:proofErr w:type="spellStart"/>
      <w:r w:rsidR="00FA2897">
        <w:t>diễn</w:t>
      </w:r>
      <w:proofErr w:type="spellEnd"/>
      <w:r w:rsidR="00FA2897">
        <w:t xml:space="preserve"> </w:t>
      </w:r>
      <w:proofErr w:type="spellStart"/>
      <w:r w:rsidR="00FA2897">
        <w:t>chuẩn</w:t>
      </w:r>
      <w:proofErr w:type="spellEnd"/>
      <w:r w:rsidR="00FA2897">
        <w:t xml:space="preserve"> </w:t>
      </w:r>
      <w:proofErr w:type="spellStart"/>
      <w:r w:rsidR="00FA2897">
        <w:t>hội</w:t>
      </w:r>
      <w:proofErr w:type="spellEnd"/>
      <w:r w:rsidR="00FA2897">
        <w:t xml:space="preserve"> (CNF - Conjunctive Normal Form):</w:t>
      </w:r>
    </w:p>
    <w:p w:rsidR="00FA2897" w:rsidRDefault="00FA2897" w:rsidP="00FA2897">
      <w:r>
        <w:t xml:space="preserve">- CNF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logic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FA2897" w:rsidRDefault="00FA2897" w:rsidP="00FA2897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CNF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“</w:t>
      </w:r>
      <w:proofErr w:type="spellStart"/>
      <w:r>
        <w:t>và</w:t>
      </w:r>
      <w:proofErr w:type="spellEnd"/>
      <w:r>
        <w:t>” (</w:t>
      </w:r>
      <w:proofErr w:type="spellStart"/>
      <w:r>
        <w:t>hội</w:t>
      </w:r>
      <w:proofErr w:type="spellEnd"/>
      <w:r>
        <w:t>).</w:t>
      </w:r>
    </w:p>
    <w:p w:rsidR="00FA2897" w:rsidRDefault="00FA2897" w:rsidP="00FA2897"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CNF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“</w:t>
      </w:r>
      <w:proofErr w:type="spellStart"/>
      <w:r>
        <w:t>và</w:t>
      </w:r>
      <w:proofErr w:type="spellEnd"/>
      <w:r>
        <w:t>”.</w:t>
      </w:r>
    </w:p>
    <w:p w:rsidR="00FA2897" w:rsidRDefault="00FA2897" w:rsidP="00FA289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A, B, 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CNF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FA2897" w:rsidRDefault="00FA2897" w:rsidP="00FA2897">
      <w:r>
        <w:t>- (A \land B)</w:t>
      </w:r>
    </w:p>
    <w:p w:rsidR="00FA2897" w:rsidRDefault="00FA2897" w:rsidP="00FA2897">
      <w:r>
        <w:t>- (\</w:t>
      </w:r>
      <w:proofErr w:type="spellStart"/>
      <w:r>
        <w:t>neg</w:t>
      </w:r>
      <w:proofErr w:type="spellEnd"/>
      <w:r>
        <w:t xml:space="preserve"> A \land B \land C)</w:t>
      </w:r>
    </w:p>
    <w:p w:rsidR="00FA2897" w:rsidRDefault="00FA2897" w:rsidP="00FA2897">
      <w:r>
        <w:t>- (A \land \</w:t>
      </w:r>
      <w:proofErr w:type="spellStart"/>
      <w:r>
        <w:t>neg</w:t>
      </w:r>
      <w:proofErr w:type="spellEnd"/>
      <w:r>
        <w:t xml:space="preserve"> B \land \</w:t>
      </w:r>
      <w:proofErr w:type="spellStart"/>
      <w:r>
        <w:t>neg</w:t>
      </w:r>
      <w:proofErr w:type="spellEnd"/>
      <w:r>
        <w:t xml:space="preserve"> C)</w:t>
      </w:r>
    </w:p>
    <w:p w:rsidR="00FA2897" w:rsidRDefault="00FA2897" w:rsidP="00FA2897">
      <w:r>
        <w:t xml:space="preserve">2.2.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(DNF - Disjunctive Normal Form):</w:t>
      </w:r>
    </w:p>
    <w:p w:rsidR="00FA2897" w:rsidRDefault="00FA2897" w:rsidP="00FA2897">
      <w:r>
        <w:t xml:space="preserve">- DNF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logic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FA2897" w:rsidRDefault="00FA2897" w:rsidP="00FA2897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DNF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“</w:t>
      </w:r>
      <w:proofErr w:type="spellStart"/>
      <w:r>
        <w:t>hoặc</w:t>
      </w:r>
      <w:proofErr w:type="spellEnd"/>
      <w:r>
        <w:t>” (</w:t>
      </w:r>
      <w:proofErr w:type="spellStart"/>
      <w:r>
        <w:t>tuyển</w:t>
      </w:r>
      <w:proofErr w:type="spellEnd"/>
      <w:r>
        <w:t>).</w:t>
      </w:r>
    </w:p>
    <w:p w:rsidR="00FA2897" w:rsidRDefault="00FA2897" w:rsidP="00FA2897"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DNF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“</w:t>
      </w:r>
      <w:proofErr w:type="spellStart"/>
      <w:r>
        <w:t>hoặc</w:t>
      </w:r>
      <w:proofErr w:type="spellEnd"/>
      <w:r>
        <w:t>”.</w:t>
      </w:r>
    </w:p>
    <w:p w:rsidR="00FA2897" w:rsidRDefault="00FA2897" w:rsidP="00FA289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P, Q, R.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DNF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FA2897" w:rsidRDefault="00FA2897" w:rsidP="00FA2897">
      <w:r>
        <w:lastRenderedPageBreak/>
        <w:t>- (P \</w:t>
      </w:r>
      <w:proofErr w:type="spellStart"/>
      <w:r>
        <w:t>lor</w:t>
      </w:r>
      <w:proofErr w:type="spellEnd"/>
      <w:r>
        <w:t xml:space="preserve"> Q)</w:t>
      </w:r>
    </w:p>
    <w:p w:rsidR="00FA2897" w:rsidRDefault="00FA2897" w:rsidP="00FA2897">
      <w:r>
        <w:t>- (P\</w:t>
      </w:r>
      <w:proofErr w:type="spellStart"/>
      <w:r>
        <w:t>neg</w:t>
      </w:r>
      <w:proofErr w:type="spellEnd"/>
      <w:r>
        <w:t xml:space="preserve"> P \</w:t>
      </w:r>
      <w:proofErr w:type="spellStart"/>
      <w:r>
        <w:t>lor</w:t>
      </w:r>
      <w:proofErr w:type="spellEnd"/>
      <w:r>
        <w:t xml:space="preserve"> Q \</w:t>
      </w:r>
      <w:proofErr w:type="spellStart"/>
      <w:r>
        <w:t>lor</w:t>
      </w:r>
      <w:proofErr w:type="spellEnd"/>
      <w:r>
        <w:t xml:space="preserve"> R)</w:t>
      </w:r>
    </w:p>
    <w:p w:rsidR="00FA2897" w:rsidRDefault="00FA2897" w:rsidP="00FA2897">
      <w:r>
        <w:t>- (P \</w:t>
      </w:r>
      <w:proofErr w:type="spellStart"/>
      <w:r>
        <w:t>lor</w:t>
      </w:r>
      <w:proofErr w:type="spellEnd"/>
      <w:r>
        <w:t xml:space="preserve"> \</w:t>
      </w:r>
      <w:proofErr w:type="spellStart"/>
      <w:r>
        <w:t>neg</w:t>
      </w:r>
      <w:proofErr w:type="spellEnd"/>
      <w:r>
        <w:t xml:space="preserve"> Q \</w:t>
      </w:r>
      <w:proofErr w:type="spellStart"/>
      <w:r>
        <w:t>lor</w:t>
      </w:r>
      <w:proofErr w:type="spellEnd"/>
      <w:r>
        <w:t xml:space="preserve"> \</w:t>
      </w:r>
      <w:proofErr w:type="spellStart"/>
      <w:r>
        <w:t>neg</w:t>
      </w:r>
      <w:proofErr w:type="spellEnd"/>
      <w:r>
        <w:t xml:space="preserve"> R)</w:t>
      </w:r>
    </w:p>
    <w:p w:rsidR="00FA2897" w:rsidRDefault="00FA2897" w:rsidP="00FA2897">
      <w:r>
        <w:t xml:space="preserve">2.3.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Horn:</w:t>
      </w:r>
    </w:p>
    <w:p w:rsidR="00FA2897" w:rsidRDefault="00FA2897" w:rsidP="00FA2897">
      <w:r>
        <w:t xml:space="preserve">- </w:t>
      </w:r>
      <w:proofErr w:type="spellStart"/>
      <w:r>
        <w:t>Chuẩn</w:t>
      </w:r>
      <w:proofErr w:type="spellEnd"/>
      <w:r>
        <w:t xml:space="preserve"> Horn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>.</w:t>
      </w:r>
    </w:p>
    <w:p w:rsidR="00FA2897" w:rsidRDefault="00FA2897" w:rsidP="00FA2897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Horn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:rsidR="00FA2897" w:rsidRDefault="00FA2897" w:rsidP="00FA2897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Horn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“</w:t>
      </w:r>
      <w:proofErr w:type="spellStart"/>
      <w:r>
        <w:t>và</w:t>
      </w:r>
      <w:proofErr w:type="spellEnd"/>
      <w:r>
        <w:t>” (</w:t>
      </w:r>
      <w:proofErr w:type="spellStart"/>
      <w:r>
        <w:t>hội</w:t>
      </w:r>
      <w:proofErr w:type="spellEnd"/>
      <w:r>
        <w:t>).</w:t>
      </w:r>
    </w:p>
    <w:p w:rsidR="00FA2897" w:rsidRDefault="00FA2897" w:rsidP="00FA289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Horn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FA2897" w:rsidRDefault="00FA2897" w:rsidP="00FA2897">
      <w:r>
        <w:t>- (P \land Q \</w:t>
      </w:r>
      <w:proofErr w:type="spellStart"/>
      <w:r>
        <w:t>Rightarrow</w:t>
      </w:r>
      <w:proofErr w:type="spellEnd"/>
      <w:r>
        <w:t xml:space="preserve"> R)</w:t>
      </w:r>
    </w:p>
    <w:p w:rsidR="0013747A" w:rsidRDefault="00FA2897" w:rsidP="00FA2897">
      <w:r>
        <w:t>- (S \</w:t>
      </w:r>
      <w:proofErr w:type="spellStart"/>
      <w:r>
        <w:t>Rightarrow</w:t>
      </w:r>
      <w:proofErr w:type="spellEnd"/>
      <w:r>
        <w:t xml:space="preserve"> T)</w:t>
      </w:r>
    </w:p>
    <w:p w:rsidR="00FA2897" w:rsidRDefault="00FA2897" w:rsidP="00FA2897"/>
    <w:p w:rsidR="00FA2897" w:rsidRDefault="00FA2897" w:rsidP="00FA2897">
      <w:pPr>
        <w:rPr>
          <w:b/>
          <w:lang w:val="vi-VN"/>
        </w:rPr>
      </w:pPr>
      <w:r w:rsidRPr="00FA2897">
        <w:rPr>
          <w:b/>
          <w:lang w:val="vi-VN"/>
        </w:rPr>
        <w:t>Câu 2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import </w:t>
      </w:r>
      <w:proofErr w:type="spellStart"/>
      <w:proofErr w:type="gramStart"/>
      <w:r w:rsidRPr="00EF697F">
        <w:rPr>
          <w:rFonts w:eastAsia="Times New Roman" w:cs="Times New Roman"/>
          <w:color w:val="0D0D0D"/>
          <w:szCs w:val="28"/>
        </w:rPr>
        <w:t>java.util</w:t>
      </w:r>
      <w:proofErr w:type="gramEnd"/>
      <w:r w:rsidRPr="00EF697F">
        <w:rPr>
          <w:rFonts w:eastAsia="Times New Roman" w:cs="Times New Roman"/>
          <w:color w:val="0D0D0D"/>
          <w:szCs w:val="28"/>
        </w:rPr>
        <w:t>.Arrays</w:t>
      </w:r>
      <w:proofErr w:type="spellEnd"/>
      <w:r w:rsidRPr="00EF697F">
        <w:rPr>
          <w:rFonts w:eastAsia="Times New Roman" w:cs="Times New Roman"/>
          <w:color w:val="0D0D0D"/>
          <w:szCs w:val="28"/>
        </w:rPr>
        <w:t>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import </w:t>
      </w:r>
      <w:proofErr w:type="spellStart"/>
      <w:proofErr w:type="gramStart"/>
      <w:r w:rsidRPr="00EF697F">
        <w:rPr>
          <w:rFonts w:eastAsia="Times New Roman" w:cs="Times New Roman"/>
          <w:color w:val="0D0D0D"/>
          <w:szCs w:val="28"/>
        </w:rPr>
        <w:t>java.util</w:t>
      </w:r>
      <w:proofErr w:type="gramEnd"/>
      <w:r w:rsidRPr="00EF697F">
        <w:rPr>
          <w:rFonts w:eastAsia="Times New Roman" w:cs="Times New Roman"/>
          <w:color w:val="0D0D0D"/>
          <w:szCs w:val="28"/>
        </w:rPr>
        <w:t>.HashSet</w:t>
      </w:r>
      <w:proofErr w:type="spellEnd"/>
      <w:r w:rsidRPr="00EF697F">
        <w:rPr>
          <w:rFonts w:eastAsia="Times New Roman" w:cs="Times New Roman"/>
          <w:color w:val="0D0D0D"/>
          <w:szCs w:val="28"/>
        </w:rPr>
        <w:t>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import </w:t>
      </w:r>
      <w:proofErr w:type="spellStart"/>
      <w:proofErr w:type="gramStart"/>
      <w:r w:rsidRPr="00EF697F">
        <w:rPr>
          <w:rFonts w:eastAsia="Times New Roman" w:cs="Times New Roman"/>
          <w:color w:val="0D0D0D"/>
          <w:szCs w:val="28"/>
        </w:rPr>
        <w:t>java.util</w:t>
      </w:r>
      <w:proofErr w:type="gramEnd"/>
      <w:r w:rsidRPr="00EF697F">
        <w:rPr>
          <w:rFonts w:eastAsia="Times New Roman" w:cs="Times New Roman"/>
          <w:color w:val="0D0D0D"/>
          <w:szCs w:val="28"/>
        </w:rPr>
        <w:t>.Set</w:t>
      </w:r>
      <w:proofErr w:type="spellEnd"/>
      <w:r w:rsidRPr="00EF697F">
        <w:rPr>
          <w:rFonts w:eastAsia="Times New Roman" w:cs="Times New Roman"/>
          <w:color w:val="0D0D0D"/>
          <w:szCs w:val="28"/>
        </w:rPr>
        <w:t>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public class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GreedyColoring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{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public static </w:t>
      </w:r>
      <w:proofErr w:type="spellStart"/>
      <w:proofErr w:type="gram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>[</w:t>
      </w:r>
      <w:proofErr w:type="gramEnd"/>
      <w:r w:rsidRPr="00EF697F">
        <w:rPr>
          <w:rFonts w:eastAsia="Times New Roman" w:cs="Times New Roman"/>
          <w:color w:val="0D0D0D"/>
          <w:szCs w:val="28"/>
        </w:rPr>
        <w:t xml:space="preserve">]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greedyColoring</w:t>
      </w:r>
      <w:proofErr w:type="spellEnd"/>
      <w:r w:rsidRPr="00EF697F">
        <w:rPr>
          <w:rFonts w:eastAsia="Times New Roman" w:cs="Times New Roman"/>
          <w:color w:val="0D0D0D"/>
          <w:szCs w:val="28"/>
        </w:rPr>
        <w:t>(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[][]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adjMatrix</w:t>
      </w:r>
      <w:proofErr w:type="spellEnd"/>
      <w:r w:rsidRPr="00EF697F">
        <w:rPr>
          <w:rFonts w:eastAsia="Times New Roman" w:cs="Times New Roman"/>
          <w:color w:val="0D0D0D"/>
          <w:szCs w:val="28"/>
        </w:rPr>
        <w:t>) {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n =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adjMatrix.length</w:t>
      </w:r>
      <w:proofErr w:type="spellEnd"/>
      <w:r w:rsidRPr="00EF697F">
        <w:rPr>
          <w:rFonts w:eastAsia="Times New Roman" w:cs="Times New Roman"/>
          <w:color w:val="0D0D0D"/>
          <w:szCs w:val="28"/>
        </w:rPr>
        <w:t>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</w:t>
      </w:r>
      <w:proofErr w:type="spellStart"/>
      <w:proofErr w:type="gram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>[</w:t>
      </w:r>
      <w:proofErr w:type="gramEnd"/>
      <w:r w:rsidRPr="00EF697F">
        <w:rPr>
          <w:rFonts w:eastAsia="Times New Roman" w:cs="Times New Roman"/>
          <w:color w:val="0D0D0D"/>
          <w:szCs w:val="28"/>
        </w:rPr>
        <w:t xml:space="preserve">] colors = new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[n];  //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Mảng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màu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,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tất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cả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các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thành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phố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chưa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được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tô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màu</w:t>
      </w:r>
      <w:proofErr w:type="spellEnd"/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for (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city = 0; city &lt; n; city++) {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Set&lt;Integer&gt;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possibleColors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= new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HashSet</w:t>
      </w:r>
      <w:proofErr w:type="spellEnd"/>
      <w:r w:rsidRPr="00EF697F">
        <w:rPr>
          <w:rFonts w:eastAsia="Times New Roman" w:cs="Times New Roman"/>
          <w:color w:val="0D0D0D"/>
          <w:szCs w:val="28"/>
        </w:rPr>
        <w:t>&lt;</w:t>
      </w:r>
      <w:proofErr w:type="gramStart"/>
      <w:r w:rsidRPr="00EF697F">
        <w:rPr>
          <w:rFonts w:eastAsia="Times New Roman" w:cs="Times New Roman"/>
          <w:color w:val="0D0D0D"/>
          <w:szCs w:val="28"/>
        </w:rPr>
        <w:t>&gt;(</w:t>
      </w:r>
      <w:proofErr w:type="gramEnd"/>
      <w:r w:rsidRPr="00EF697F">
        <w:rPr>
          <w:rFonts w:eastAsia="Times New Roman" w:cs="Times New Roman"/>
          <w:color w:val="0D0D0D"/>
          <w:szCs w:val="28"/>
        </w:rPr>
        <w:t xml:space="preserve">);  //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Tất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cả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các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màu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có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thể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sử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dụng</w:t>
      </w:r>
      <w:proofErr w:type="spellEnd"/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for (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color = 1; color &lt;= n; color++) {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   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possibleColors.add</w:t>
      </w:r>
      <w:proofErr w:type="spellEnd"/>
      <w:r w:rsidRPr="00EF697F">
        <w:rPr>
          <w:rFonts w:eastAsia="Times New Roman" w:cs="Times New Roman"/>
          <w:color w:val="0D0D0D"/>
          <w:szCs w:val="28"/>
        </w:rPr>
        <w:t>(color);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}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//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Kiểm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tra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màu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của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các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thành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phố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kề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và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loại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bỏ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các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màu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đã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sử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dụng</w:t>
      </w:r>
      <w:proofErr w:type="spellEnd"/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for (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neighbor = 0; neighbor &lt; n; neighbor++) {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    if (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adjMatrix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[city][neighbor] == 1 &amp;&amp;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possibleColors.contains</w:t>
      </w:r>
      <w:proofErr w:type="spellEnd"/>
      <w:r w:rsidRPr="00EF697F">
        <w:rPr>
          <w:rFonts w:eastAsia="Times New Roman" w:cs="Times New Roman"/>
          <w:color w:val="0D0D0D"/>
          <w:szCs w:val="28"/>
        </w:rPr>
        <w:t>(colors[neighbor])) {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       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possibleColors.remove</w:t>
      </w:r>
      <w:proofErr w:type="spellEnd"/>
      <w:r w:rsidRPr="00EF697F">
        <w:rPr>
          <w:rFonts w:eastAsia="Times New Roman" w:cs="Times New Roman"/>
          <w:color w:val="0D0D0D"/>
          <w:szCs w:val="28"/>
        </w:rPr>
        <w:t>(colors[neighbor]);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    }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}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//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Gán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màu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cho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thành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phố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hiện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tại</w:t>
      </w:r>
      <w:proofErr w:type="spellEnd"/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for (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gramStart"/>
      <w:r w:rsidRPr="00EF697F">
        <w:rPr>
          <w:rFonts w:eastAsia="Times New Roman" w:cs="Times New Roman"/>
          <w:color w:val="0D0D0D"/>
          <w:szCs w:val="28"/>
        </w:rPr>
        <w:t>color :</w:t>
      </w:r>
      <w:proofErr w:type="gram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possibleColors</w:t>
      </w:r>
      <w:proofErr w:type="spellEnd"/>
      <w:r w:rsidRPr="00EF697F">
        <w:rPr>
          <w:rFonts w:eastAsia="Times New Roman" w:cs="Times New Roman"/>
          <w:color w:val="0D0D0D"/>
          <w:szCs w:val="28"/>
        </w:rPr>
        <w:t>) {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    colors[city] = color;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    </w:t>
      </w:r>
      <w:proofErr w:type="gramStart"/>
      <w:r w:rsidRPr="00EF697F">
        <w:rPr>
          <w:rFonts w:eastAsia="Times New Roman" w:cs="Times New Roman"/>
          <w:color w:val="0D0D0D"/>
          <w:szCs w:val="28"/>
        </w:rPr>
        <w:t>break;  /</w:t>
      </w:r>
      <w:proofErr w:type="gramEnd"/>
      <w:r w:rsidRPr="00EF697F">
        <w:rPr>
          <w:rFonts w:eastAsia="Times New Roman" w:cs="Times New Roman"/>
          <w:color w:val="0D0D0D"/>
          <w:szCs w:val="28"/>
        </w:rPr>
        <w:t xml:space="preserve">/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Chọn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một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màu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và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thoát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khỏi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vòng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lặp</w:t>
      </w:r>
      <w:proofErr w:type="spellEnd"/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}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}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return colors;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}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public static void main(</w:t>
      </w:r>
      <w:proofErr w:type="gramStart"/>
      <w:r w:rsidRPr="00EF697F">
        <w:rPr>
          <w:rFonts w:eastAsia="Times New Roman" w:cs="Times New Roman"/>
          <w:color w:val="0D0D0D"/>
          <w:szCs w:val="28"/>
        </w:rPr>
        <w:t>String[</w:t>
      </w:r>
      <w:proofErr w:type="gramEnd"/>
      <w:r w:rsidRPr="00EF697F">
        <w:rPr>
          <w:rFonts w:eastAsia="Times New Roman" w:cs="Times New Roman"/>
          <w:color w:val="0D0D0D"/>
          <w:szCs w:val="28"/>
        </w:rPr>
        <w:t xml:space="preserve">]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args</w:t>
      </w:r>
      <w:proofErr w:type="spellEnd"/>
      <w:r w:rsidRPr="00EF697F">
        <w:rPr>
          <w:rFonts w:eastAsia="Times New Roman" w:cs="Times New Roman"/>
          <w:color w:val="0D0D0D"/>
          <w:szCs w:val="28"/>
        </w:rPr>
        <w:t>) {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</w:t>
      </w:r>
      <w:proofErr w:type="spellStart"/>
      <w:proofErr w:type="gram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>[</w:t>
      </w:r>
      <w:proofErr w:type="gramEnd"/>
      <w:r w:rsidRPr="00EF697F">
        <w:rPr>
          <w:rFonts w:eastAsia="Times New Roman" w:cs="Times New Roman"/>
          <w:color w:val="0D0D0D"/>
          <w:szCs w:val="28"/>
        </w:rPr>
        <w:t xml:space="preserve">][]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adjMatrix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= {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{0, 1, 0, 1},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{1, 0, 1, 1},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{0, 1, 0, 1},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    {1, 1, 1, 0}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};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</w:t>
      </w:r>
      <w:proofErr w:type="spellStart"/>
      <w:proofErr w:type="gramStart"/>
      <w:r w:rsidRPr="00EF697F">
        <w:rPr>
          <w:rFonts w:eastAsia="Times New Roman" w:cs="Times New Roman"/>
          <w:color w:val="0D0D0D"/>
          <w:szCs w:val="28"/>
        </w:rPr>
        <w:t>int</w:t>
      </w:r>
      <w:proofErr w:type="spellEnd"/>
      <w:r w:rsidRPr="00EF697F">
        <w:rPr>
          <w:rFonts w:eastAsia="Times New Roman" w:cs="Times New Roman"/>
          <w:color w:val="0D0D0D"/>
          <w:szCs w:val="28"/>
        </w:rPr>
        <w:t>[</w:t>
      </w:r>
      <w:proofErr w:type="gramEnd"/>
      <w:r w:rsidRPr="00EF697F">
        <w:rPr>
          <w:rFonts w:eastAsia="Times New Roman" w:cs="Times New Roman"/>
          <w:color w:val="0D0D0D"/>
          <w:szCs w:val="28"/>
        </w:rPr>
        <w:t xml:space="preserve">] colors =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greedyColoring</w:t>
      </w:r>
      <w:proofErr w:type="spellEnd"/>
      <w:r w:rsidRPr="00EF697F">
        <w:rPr>
          <w:rFonts w:eastAsia="Times New Roman" w:cs="Times New Roman"/>
          <w:color w:val="0D0D0D"/>
          <w:szCs w:val="28"/>
        </w:rPr>
        <w:t>(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adjMatrix</w:t>
      </w:r>
      <w:proofErr w:type="spellEnd"/>
      <w:r w:rsidRPr="00EF697F">
        <w:rPr>
          <w:rFonts w:eastAsia="Times New Roman" w:cs="Times New Roman"/>
          <w:color w:val="0D0D0D"/>
          <w:szCs w:val="28"/>
        </w:rPr>
        <w:t>);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t xml:space="preserve">       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System.out.println</w:t>
      </w:r>
      <w:proofErr w:type="spellEnd"/>
      <w:r w:rsidRPr="00EF697F">
        <w:rPr>
          <w:rFonts w:eastAsia="Times New Roman" w:cs="Times New Roman"/>
          <w:color w:val="0D0D0D"/>
          <w:szCs w:val="28"/>
        </w:rPr>
        <w:t>("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Màu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của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các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thành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phố</w:t>
      </w:r>
      <w:proofErr w:type="spellEnd"/>
      <w:r w:rsidRPr="00EF697F">
        <w:rPr>
          <w:rFonts w:eastAsia="Times New Roman" w:cs="Times New Roman"/>
          <w:color w:val="0D0D0D"/>
          <w:szCs w:val="28"/>
        </w:rPr>
        <w:t xml:space="preserve">: " + </w:t>
      </w:r>
      <w:proofErr w:type="spellStart"/>
      <w:r w:rsidRPr="00EF697F">
        <w:rPr>
          <w:rFonts w:eastAsia="Times New Roman" w:cs="Times New Roman"/>
          <w:color w:val="0D0D0D"/>
          <w:szCs w:val="28"/>
        </w:rPr>
        <w:t>Arrays.toString</w:t>
      </w:r>
      <w:proofErr w:type="spellEnd"/>
      <w:r w:rsidRPr="00EF697F">
        <w:rPr>
          <w:rFonts w:eastAsia="Times New Roman" w:cs="Times New Roman"/>
          <w:color w:val="0D0D0D"/>
          <w:szCs w:val="28"/>
        </w:rPr>
        <w:t>(colors));</w:t>
      </w:r>
    </w:p>
    <w:p w:rsidR="00EF697F" w:rsidRPr="00EF697F" w:rsidRDefault="00EF697F" w:rsidP="00EF697F">
      <w:pPr>
        <w:rPr>
          <w:rFonts w:eastAsia="Times New Roman" w:cs="Times New Roman"/>
          <w:color w:val="0D0D0D"/>
          <w:szCs w:val="28"/>
        </w:rPr>
      </w:pPr>
      <w:r w:rsidRPr="00EF697F">
        <w:rPr>
          <w:rFonts w:eastAsia="Times New Roman" w:cs="Times New Roman"/>
          <w:color w:val="0D0D0D"/>
          <w:szCs w:val="28"/>
        </w:rPr>
        <w:lastRenderedPageBreak/>
        <w:t xml:space="preserve">    }</w:t>
      </w:r>
    </w:p>
    <w:p w:rsidR="002B7A36" w:rsidRDefault="00EF697F" w:rsidP="00EF697F">
      <w:pPr>
        <w:rPr>
          <w:rFonts w:cs="Times New Roman"/>
          <w:b/>
          <w:szCs w:val="28"/>
          <w:lang w:val="vi-VN"/>
        </w:rPr>
      </w:pPr>
      <w:r w:rsidRPr="00EF697F">
        <w:rPr>
          <w:rFonts w:eastAsia="Times New Roman" w:cs="Times New Roman"/>
          <w:color w:val="0D0D0D"/>
          <w:szCs w:val="28"/>
        </w:rPr>
        <w:t>}</w:t>
      </w:r>
    </w:p>
    <w:p w:rsidR="002B7A36" w:rsidRDefault="002B7A36" w:rsidP="00FA2897">
      <w:pPr>
        <w:rPr>
          <w:rFonts w:cs="Times New Roman"/>
          <w:b/>
          <w:szCs w:val="28"/>
          <w:lang w:val="vi-VN"/>
        </w:rPr>
      </w:pPr>
    </w:p>
    <w:p w:rsidR="002B7A36" w:rsidRDefault="002B7A36" w:rsidP="00FA2897">
      <w:pPr>
        <w:rPr>
          <w:rFonts w:cs="Times New Roman"/>
          <w:b/>
          <w:szCs w:val="28"/>
          <w:lang w:val="vi-VN"/>
        </w:rPr>
      </w:pPr>
    </w:p>
    <w:p w:rsidR="004F5400" w:rsidRDefault="002B7A36" w:rsidP="002B7A36">
      <w:pPr>
        <w:rPr>
          <w:rFonts w:cs="Times New Roman"/>
          <w:b/>
          <w:szCs w:val="28"/>
          <w:lang w:val="vi-VN"/>
        </w:rPr>
      </w:pPr>
      <w:r>
        <w:rPr>
          <w:rFonts w:cs="Times New Roman"/>
          <w:b/>
          <w:szCs w:val="28"/>
          <w:lang w:val="vi-VN"/>
        </w:rPr>
        <w:t>Câu 3</w:t>
      </w:r>
    </w:p>
    <w:p w:rsidR="002B7A36" w:rsidRPr="002B7A36" w:rsidRDefault="002B7A36" w:rsidP="002B7A36">
      <w:pPr>
        <w:rPr>
          <w:rFonts w:cs="Times New Roman"/>
          <w:b/>
          <w:szCs w:val="28"/>
          <w:lang w:val="vi-VN"/>
        </w:rPr>
      </w:pPr>
      <w:bookmarkStart w:id="0" w:name="_GoBack"/>
      <w:bookmarkEnd w:id="0"/>
      <w:r w:rsidRPr="002B7A36">
        <w:rPr>
          <w:rFonts w:cs="Times New Roman"/>
          <w:b/>
          <w:szCs w:val="28"/>
          <w:lang w:val="vi-VN"/>
        </w:rPr>
        <w:t>3.</w:t>
      </w:r>
      <w:r>
        <w:rPr>
          <w:rFonts w:cs="Times New Roman"/>
          <w:b/>
          <w:szCs w:val="28"/>
          <w:lang w:val="vi-VN"/>
        </w:rPr>
        <w:t>2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P(Cyes)=9/14; P(Cno) =5/14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Xác suất các thành phần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P(outlook=sunny|Cyes)=2/9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P(outlook=sunny|Cno)= 4/5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P(humidity=high|Cyes)=3/9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P(humidity=high|Cno)=4/5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P(wind=strong|Cyes)=3/9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P(wind=strong|Cno)=3/5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P(X|Cyes)= 2/9 * 3/9 * 3/9 =0.025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P(X|Cno)= 4/5 * 4/5 * 3/5 = 0.384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P(X|Cyes)*P(Cyes)= 9/14 * 0.025=0.02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P(X|Cno)* P(Cno)= 5/14* 0.384=0.14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  <w:r w:rsidRPr="002B7A36">
        <w:rPr>
          <w:rFonts w:cs="Times New Roman"/>
          <w:szCs w:val="28"/>
          <w:lang w:val="vi-VN"/>
        </w:rPr>
        <w:t>X sẽ không chơi</w:t>
      </w:r>
    </w:p>
    <w:p w:rsidR="002B7A36" w:rsidRPr="002B7A36" w:rsidRDefault="002B7A36" w:rsidP="002B7A36">
      <w:pPr>
        <w:rPr>
          <w:rFonts w:cs="Times New Roman"/>
          <w:szCs w:val="28"/>
          <w:lang w:val="vi-VN"/>
        </w:rPr>
      </w:pPr>
    </w:p>
    <w:sectPr w:rsidR="002B7A36" w:rsidRPr="002B7A36" w:rsidSect="002A3422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422D"/>
    <w:multiLevelType w:val="multilevel"/>
    <w:tmpl w:val="FD7A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9C"/>
    <w:rsid w:val="0013747A"/>
    <w:rsid w:val="002A3422"/>
    <w:rsid w:val="002B7A36"/>
    <w:rsid w:val="004F5400"/>
    <w:rsid w:val="009A389C"/>
    <w:rsid w:val="00EF697F"/>
    <w:rsid w:val="00FA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DAC2"/>
  <w15:chartTrackingRefBased/>
  <w15:docId w15:val="{15BEFEDA-7B38-4A4B-B030-7FA15204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8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2024-03-29T06:12:00Z</dcterms:created>
  <dcterms:modified xsi:type="dcterms:W3CDTF">2024-03-29T07:34:00Z</dcterms:modified>
</cp:coreProperties>
</file>