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Heading1"/>
        <w:spacing w:after="120" w:before="320"/>
      </w:pPr>
      <w:r>
        <w:rPr>
          <w:rFonts w:ascii="맑은 고딕" w:eastAsia="맑은 고딕" w:hAnsi="맑은 고딕" w:cs="맑은 고딕"/>
          <w:b/>
          <w:bCs/>
          <w:color w:val="003B73"/>
          <w:sz w:val="30"/>
          <w:szCs w:val="30"/>
        </w:rPr>
        <w:t>필기시험 시행 규칙 / WRITTEN EXAMINATION PROCEDURE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HANKUK INDUSTRIAL ENGINEERING CO., LTD.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4"/>
        <w:gridCol w:w="7275"/>
      </w:tblGrid>
      <w:tr>
        <w:trPr>
          <w:tblHeader/>
        </w:trPr>
        <w:tc>
          <w:tcPr>
            <w:tcW w:w="23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2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23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Document No.</w:t>
            </w:r>
          </w:p>
        </w:tc>
        <w:tc>
          <w:tcPr>
            <w:tcW w:w="72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</w:t>
            </w:r>
          </w:p>
        </w:tc>
      </w:tr>
      <w:tr>
        <w:trPr/>
        <w:tc>
          <w:tcPr>
            <w:tcW w:w="23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Revision No.</w:t>
            </w:r>
          </w:p>
        </w:tc>
        <w:tc>
          <w:tcPr>
            <w:tcW w:w="72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0</w:t>
            </w:r>
          </w:p>
        </w:tc>
      </w:tr>
      <w:tr>
        <w:trPr/>
        <w:tc>
          <w:tcPr>
            <w:tcW w:w="23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Revision Date</w:t>
            </w:r>
          </w:p>
        </w:tc>
        <w:tc>
          <w:tcPr>
            <w:tcW w:w="72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23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Subject</w:t>
            </w:r>
          </w:p>
        </w:tc>
        <w:tc>
          <w:tcPr>
            <w:tcW w:w="72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필기시험 시행 규칙 / Written Examination Procedure</w:t>
            </w:r>
          </w:p>
        </w:tc>
      </w:tr>
      <w:tr>
        <w:trPr/>
        <w:tc>
          <w:tcPr>
            <w:tcW w:w="23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Issued Dep't.</w:t>
            </w:r>
          </w:p>
        </w:tc>
        <w:tc>
          <w:tcPr>
            <w:tcW w:w="72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QM Dep't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03"/>
        <w:gridCol w:w="1436"/>
      </w:tblGrid>
      <w:tr>
        <w:trPr>
          <w:tblHeader/>
        </w:trPr>
        <w:tc>
          <w:tcPr>
            <w:tcW w:w="82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4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82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관리본    □ 비관리본    Controlled Copy For Reference</w:t>
            </w:r>
          </w:p>
        </w:tc>
        <w:tc>
          <w:tcPr>
            <w:tcW w:w="14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6"/>
        <w:gridCol w:w="3427"/>
        <w:gridCol w:w="2356"/>
        <w:gridCol w:w="3000"/>
      </w:tblGrid>
      <w:tr>
        <w:trPr>
          <w:tblHeader/>
        </w:trPr>
        <w:tc>
          <w:tcPr>
            <w:tcW w:w="8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42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작 성 자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Prepared by</w:t>
            </w:r>
          </w:p>
        </w:tc>
        <w:tc>
          <w:tcPr>
            <w:tcW w:w="23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검 토 자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Reviewed by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승 인 자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Approved by</w:t>
            </w:r>
          </w:p>
        </w:tc>
      </w:tr>
      <w:tr>
        <w:trPr/>
        <w:tc>
          <w:tcPr>
            <w:tcW w:w="8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성명</w:t>
            </w:r>
          </w:p>
        </w:tc>
        <w:tc>
          <w:tcPr>
            <w:tcW w:w="342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3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8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직책</w:t>
            </w:r>
          </w:p>
        </w:tc>
        <w:tc>
          <w:tcPr>
            <w:tcW w:w="342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Ⅲ / QA</w:t>
            </w:r>
          </w:p>
        </w:tc>
        <w:tc>
          <w:tcPr>
            <w:tcW w:w="23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품질부서장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대표 NDE Level Ⅲ</w:t>
            </w:r>
          </w:p>
        </w:tc>
      </w:tr>
      <w:tr>
        <w:trPr/>
        <w:tc>
          <w:tcPr>
            <w:tcW w:w="8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서명</w:t>
            </w:r>
          </w:p>
        </w:tc>
        <w:tc>
          <w:tcPr>
            <w:tcW w:w="342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3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개정 이력 / REVISION HISTORY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52"/>
        <w:gridCol w:w="1521"/>
        <w:gridCol w:w="6766"/>
      </w:tblGrid>
      <w:tr>
        <w:trPr>
          <w:tblHeader/>
        </w:trPr>
        <w:tc>
          <w:tcPr>
            <w:tcW w:w="13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Rev. No.</w:t>
            </w:r>
          </w:p>
        </w:tc>
        <w:tc>
          <w:tcPr>
            <w:tcW w:w="152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Rev. Date</w:t>
            </w:r>
          </w:p>
        </w:tc>
        <w:tc>
          <w:tcPr>
            <w:tcW w:w="6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Rev. Description</w:t>
            </w:r>
          </w:p>
        </w:tc>
      </w:tr>
      <w:tr>
        <w:trPr/>
        <w:tc>
          <w:tcPr>
            <w:tcW w:w="13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52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6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최초 제정 (SNT-TC-1A 2020 Ed. &amp; ASME 2023 Ed.)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ind w:left="240"/>
        <w:pBdr>
          <w:left w:val="single" w:sz="12" w:space="8" w:color="003B73"/>
        </w:pBdr>
        <w:spacing w:after="40" w:before="80" w:line="280"/>
      </w:pPr>
      <w:r>
        <w:rPr>
          <w:rFonts w:ascii="맑은 고딕" w:eastAsia="맑은 고딕" w:hAnsi="맑은 고딕" w:cs="맑은 고딕"/>
          <w:b/>
          <w:bCs/>
          <w:color w:val="444444"/>
          <w:sz w:val="18"/>
          <w:szCs w:val="18"/>
        </w:rPr>
        <w:t>이 규칙에 대하여</w:t>
      </w:r>
    </w:p>
    <w:p>
      <w:pPr>
        <w:ind w:left="240"/>
        <w:pBdr>
          <w:left w:val="single" w:sz="12" w:space="8" w:color="003B73"/>
        </w:pBdr>
        <w:spacing w:after="40" w:before="40" w:line="280"/>
      </w:pPr>
      <w:r>
        <w:rPr>
          <w:rFonts w:ascii="맑은 고딕" w:eastAsia="맑은 고딕" w:hAnsi="맑은 고딕" w:cs="맑은 고딕"/>
          <w:b w:val="0"/>
          <w:bCs w:val="0"/>
          <w:color w:val="444444"/>
          <w:sz w:val="18"/>
          <w:szCs w:val="18"/>
        </w:rPr>
        <w:t xml:space="preserve">이 규칙은 </w:t>
      </w:r>
      <w:r>
        <w:rPr>
          <w:rFonts w:ascii="맑은 고딕" w:eastAsia="맑은 고딕" w:hAnsi="맑은 고딕" w:cs="맑은 고딕"/>
          <w:b/>
          <w:bCs/>
          <w:color w:val="444444"/>
          <w:sz w:val="18"/>
          <w:szCs w:val="18"/>
        </w:rPr>
        <w:t>HIE-QP-E01 비파괴시험요원 자격인정 절차서</w:t>
      </w:r>
      <w:r>
        <w:rPr>
          <w:rFonts w:ascii="맑은 고딕" w:eastAsia="맑은 고딕" w:hAnsi="맑은 고딕" w:cs="맑은 고딕"/>
          <w:b w:val="0"/>
          <w:bCs w:val="0"/>
          <w:color w:val="444444"/>
          <w:sz w:val="18"/>
          <w:szCs w:val="18"/>
        </w:rPr>
        <w:t xml:space="preserve">의 7.3 시험 및 7.4 운영과 채점 조항을 시행하기 위한 세부 규칙이다. 상위 절차서와 어긋나는 내용이 있으면 </w:t>
      </w:r>
      <w:r>
        <w:rPr>
          <w:rFonts w:ascii="맑은 고딕" w:eastAsia="맑은 고딕" w:hAnsi="맑은 고딕" w:cs="맑은 고딕"/>
          <w:b/>
          <w:bCs/>
          <w:color w:val="444444"/>
          <w:sz w:val="18"/>
          <w:szCs w:val="18"/>
        </w:rPr>
        <w:t>HIE-QP-E01이 우선한다.</w:t>
      </w:r>
    </w:p>
    <w:p>
      <w:pPr>
        <w:ind w:left="240"/>
        <w:pBdr>
          <w:left w:val="single" w:sz="12" w:space="8" w:color="003B73"/>
        </w:pBdr>
        <w:spacing w:after="160" w:before="40" w:line="280"/>
      </w:pPr>
      <w:r>
        <w:rPr>
          <w:rFonts w:ascii="맑은 고딕" w:eastAsia="맑은 고딕" w:hAnsi="맑은 고딕" w:cs="맑은 고딕"/>
          <w:b w:val="0"/>
          <w:bCs w:val="0"/>
          <w:color w:val="444444"/>
          <w:sz w:val="18"/>
          <w:szCs w:val="18"/>
        </w:rPr>
        <w:t>조항마다 근거가 되는 HIE-QP-E01의 항·표 번호를 「(E01 7.4.5)」와 같이 표기한다. 근거 표시가 없는 조항은 이 규칙에서 새로 정한 시행 세칙이다.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1.0 SCOPE (개 요)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1.1 이 규칙은 HIE-QP-E01에 따라 시행하는 비파괴검사요원 자격인정 필기시험의 출제, 시행, 감독, 채점, 기록 관리에 대한 세부 절차를 규정한다.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1.2 이 규칙은 회사가 운영하는 전산 시험 시스템(CBT)으로 시행하는 필기시험과, 시험지를 출력하여 종이로 시행하는 필기시험에 함께 적용한다.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1.3 실기시험, 실증, 교육·훈련·경력 요건, 자격부여와 재자격부여의 전반은 HIE-QP-E01에 따르며 이 규칙에서 다루지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2.0 REFERENCE (참고문헌)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2.1 HIE-QP-E01 비파괴시험요원 자격인정 절차서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2.2 HIE-QP-E03 자격증 발행 및 관리 규칙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2.3 HIE의 품질 매뉴얼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2.4 ASME Sec. Ⅰ, Ⅲ, Ⅴ, Ⅷ, Ⅸ : 최신판 적용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2.5 ASNT SNT-TC-1A : 자격인정 절차서가 발행된 판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2.6 종목별 검사 절차서 (HIE-NDT-□□-P11 등)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3.0 RESPONSIBILITIES (책 임)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3.1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대표 NDE Level Ⅲ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는 NDE Level Ⅰ, Ⅱ 및 다른 Level Ⅲ 요원에 대한 시험의 운영과 채점에 대해 책임이 있다. (E01 7.4.2)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3.2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모든 자격시험 문제는 적용 종목에 대해 책임 있는 NDE Level Ⅲ에 의하여 승인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되어야 한다. (E01 7.4.1)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3.3 대표 NDE Level Ⅲ는 모든 NDE Level Ⅰ, Ⅱ, Ⅲ 시험문제 및 작성된 시험지(사본 포함)를 관리하며,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시건 장치가 있는 보관함에 보관하여 다른 사람의 열람을 방지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해야 한다. (E01 7.4.7)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3.4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본인이나 부하직원에 의해 시험이 관리되는 경우는 없어야 한다.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(E01 7.4.8)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3.5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NDE Level Ⅲ / QA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는 시험 시행계획의 수립, 응시자 확인, 시험 시행 실무, 결과 정리와 기록 보관에 대한 책임을 가진다.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3.6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시험감독책임자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는 한 회차 시험의 준비 확인, 응시자 공지, 신분 확인, 감독 총괄, 부정행위 처리, 시험 자료 인계에 대한 책임을 가진다.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3.7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시험감독자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는 시험감독책임자의 지시에 따라 시험을 감독할 책임을 가진다.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3.8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문제은행 관리자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는 문제은행의 입력·수정·백업과 접근 기록 유지에 대한 책임을 가진다.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3.9 이 규칙에서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「감독자」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는 시험감독책임자와 시험감독자를 함께 이르는 말이다. 둘을 가려 말할 때에는 각각의 이름으로 적는다.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4.0 DEFINITION (용어정의)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4.1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일반시험 (General Examination)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응시한 비파괴검사 방법의 기본 원리에 관한 NDE Level Ⅰ 또는 Level Ⅱ 필기시험. (E01 7.3.3-1)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4.2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전문시험 (Specific Examination)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응시자가 다루는 장비, 작동 절차, 검사 기법과 함께 참조 규격·표준·시방서· 관련 문서 및 적용 NDE 절차서의 합격기준을 다루는 필기시험. (E01 7.3.3-2)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4.3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기초시험 (Basic Examination)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SNT-TC-1A 규정의 이해, 적용 재질·제작 및 생산 기술, 다른 종목의 Level Ⅱ 수준 지식을 묻는 NDE Level Ⅲ 필기시험. (E01 7.3.4-1)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4.4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종목시험 (Method Examination)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해당 종목의 기본 원리, 기법 및 절차의 응용과 설정, 코드·규격·사양서의 해석 능력을 묻는 NDE Level Ⅲ 필기시험. (E01 7.3.4-2)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4.5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응시자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HIE-QP-E01이 정한 교육·훈련·경력 및 시력 요건을 갖추고 자격을 받고자 하는 회사 소속 인원.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4.6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문제은행 (Question Bank)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해당 종목 책임 NDE Level Ⅲ가 승인한 시험문제의 모음. 이 규칙에서는 CBT에 담긴 문항 전체를 말한다.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4.7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CBT (Computer Based Test)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회사가 운영하는 전산 시험 시스템. 응시자가 화면에서 문제를 풀고 제출하면 자동으로 채점되며 결과가 저장되고 결과지를 출력할 수 있다.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4.8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객관식 문제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주어진 보기 가운데 정답을 고르는 문제. 보기는 4개를 원칙으로 하되 문항의 성격에 따라 2개에서 10개까지 둘 수 있으며, 정답이 둘 이상일 수 있다.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5.0 EXAMINATION SYSTEM (시험 체계)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5.1 시험의 구성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5.1.1 기술적인 자격인증 시험은 HIE-QP-E01 7.3.1에 따라 구성되며, 그 가운데 필기시험은 다음과 같다.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5319"/>
      </w:tblGrid>
      <w:tr>
        <w:trPr>
          <w:tblHeader/>
        </w:trPr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등급</w:t>
            </w:r>
          </w:p>
        </w:tc>
        <w:tc>
          <w:tcPr>
            <w:tcW w:w="53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필기시험</w:t>
            </w:r>
          </w:p>
        </w:tc>
      </w:tr>
      <w:tr>
        <w:trPr/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Ⅰ·Ⅱ</w:t>
            </w:r>
          </w:p>
        </w:tc>
        <w:tc>
          <w:tcPr>
            <w:tcW w:w="53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일반시험, 전문시험</w:t>
            </w:r>
          </w:p>
        </w:tc>
      </w:tr>
      <w:tr>
        <w:trPr/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Ⅲ</w:t>
            </w:r>
          </w:p>
        </w:tc>
        <w:tc>
          <w:tcPr>
            <w:tcW w:w="53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기초시험, 종목시험, 전문시험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5.1.2 회사가 시행하는 종목과 기법은 다음과 같다.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3"/>
        <w:gridCol w:w="5508"/>
        <w:gridCol w:w="1968"/>
      </w:tblGrid>
      <w:tr>
        <w:trPr>
          <w:tblHeader/>
        </w:trPr>
        <w:tc>
          <w:tcPr>
            <w:tcW w:w="21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등급</w:t>
            </w:r>
          </w:p>
        </w:tc>
        <w:tc>
          <w:tcPr>
            <w:tcW w:w="55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종목</w:t>
            </w:r>
          </w:p>
        </w:tc>
        <w:tc>
          <w:tcPr>
            <w:tcW w:w="19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기법</w:t>
            </w:r>
          </w:p>
        </w:tc>
      </w:tr>
      <w:tr>
        <w:trPr/>
        <w:tc>
          <w:tcPr>
            <w:tcW w:w="21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Ⅱ</w:t>
            </w:r>
          </w:p>
        </w:tc>
        <w:tc>
          <w:tcPr>
            <w:tcW w:w="55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RT, UT, MT, PT, VT, ECT, RFT</w:t>
            </w:r>
          </w:p>
        </w:tc>
        <w:tc>
          <w:tcPr>
            <w:tcW w:w="19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TOFD, PAUT</w:t>
            </w:r>
          </w:p>
        </w:tc>
      </w:tr>
      <w:tr>
        <w:trPr/>
        <w:tc>
          <w:tcPr>
            <w:tcW w:w="21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Ⅲ</w:t>
            </w:r>
          </w:p>
        </w:tc>
        <w:tc>
          <w:tcPr>
            <w:tcW w:w="55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RT, UT, MT, PT, VT</w:t>
            </w:r>
          </w:p>
        </w:tc>
        <w:tc>
          <w:tcPr>
            <w:tcW w:w="19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5.1.3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TOFD·PAUT·FMC 기법은 UT Level Ⅱ 자격이 먼저 인증되어 있어야 응시할 수 있다.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(E01 표 3 Note 8) CR·DR 기법은 RT 종목 안의 기법이다.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5.1.4 HIE-QP-E01 표 3에는 CR·DR·FMC 기법도 실려 있으나 현재 회사는 이 세 기법의 시험을 시행하지 않는다. 시행하게 되면 5.2.1의 문항 수를 그대로 적용한다.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5.2 최소 문제 수와 시험시간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5.2.1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NDE Level Ⅰ 및 Ⅱ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의 최소 문제 수는 HIE-QP-E01 표 3에 따른다. 전문시험은 종목마다 문제 수가 다르며, 대개 20문항이나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CR·DR·TOFD·PAUT·FMC는 30문항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이다.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57"/>
        <w:gridCol w:w="1320"/>
        <w:gridCol w:w="1320"/>
        <w:gridCol w:w="1320"/>
        <w:gridCol w:w="1322"/>
      </w:tblGrid>
      <w:tr>
        <w:trPr>
          <w:tblHeader/>
        </w:trPr>
        <w:tc>
          <w:tcPr>
            <w:tcW w:w="43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종목 / 기법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Level Ⅰ 일반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Level Ⅰ 전문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Level Ⅱ 일반</w:t>
            </w:r>
          </w:p>
        </w:tc>
        <w:tc>
          <w:tcPr>
            <w:tcW w:w="13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Level Ⅱ 전문</w:t>
            </w:r>
          </w:p>
        </w:tc>
      </w:tr>
      <w:tr>
        <w:trPr/>
        <w:tc>
          <w:tcPr>
            <w:tcW w:w="43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Radiography (RT)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</w:tr>
      <w:tr>
        <w:trPr/>
        <w:tc>
          <w:tcPr>
            <w:tcW w:w="43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Computed Radiography (CR)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30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30</w:t>
            </w:r>
          </w:p>
        </w:tc>
      </w:tr>
      <w:tr>
        <w:trPr/>
        <w:tc>
          <w:tcPr>
            <w:tcW w:w="43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Digital Radiography (DR)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30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30</w:t>
            </w:r>
          </w:p>
        </w:tc>
      </w:tr>
      <w:tr>
        <w:trPr/>
        <w:tc>
          <w:tcPr>
            <w:tcW w:w="43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Magnetic Particle (MT)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</w:tr>
      <w:tr>
        <w:trPr/>
        <w:tc>
          <w:tcPr>
            <w:tcW w:w="43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Ultrasonic (UT)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</w:tr>
      <w:tr>
        <w:trPr/>
        <w:tc>
          <w:tcPr>
            <w:tcW w:w="43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Time of Flight Diffraction (TOFD)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—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—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30</w:t>
            </w:r>
          </w:p>
        </w:tc>
      </w:tr>
      <w:tr>
        <w:trPr/>
        <w:tc>
          <w:tcPr>
            <w:tcW w:w="43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Phased Array (PAUT)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—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—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30</w:t>
            </w:r>
          </w:p>
        </w:tc>
      </w:tr>
      <w:tr>
        <w:trPr/>
        <w:tc>
          <w:tcPr>
            <w:tcW w:w="43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Full Matrix Capture (FMC)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—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—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30</w:t>
            </w:r>
          </w:p>
        </w:tc>
      </w:tr>
      <w:tr>
        <w:trPr/>
        <w:tc>
          <w:tcPr>
            <w:tcW w:w="43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Liquid Penetrant (PT)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</w:tr>
      <w:tr>
        <w:trPr/>
        <w:tc>
          <w:tcPr>
            <w:tcW w:w="43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Visual (VT)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</w:tr>
      <w:tr>
        <w:trPr/>
        <w:tc>
          <w:tcPr>
            <w:tcW w:w="43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Eddy Current (ECT)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</w:tr>
      <w:tr>
        <w:trPr/>
        <w:tc>
          <w:tcPr>
            <w:tcW w:w="43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Remote Field (RFT)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시험시간은 일반시험과 전문시험 모두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2시간 이내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로 한다. (E01 7.3.3-1 a, 7.3.3-2 b)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5.2.2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NDE Level Ⅲ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의 최소 문제 수와 시험시간은 다음과 같다. (E01 7.3.4)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88"/>
        <w:gridCol w:w="6885"/>
        <w:gridCol w:w="1032"/>
        <w:gridCol w:w="1034"/>
      </w:tblGrid>
      <w:tr>
        <w:trPr>
          <w:tblHeader/>
        </w:trPr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시험</w:t>
            </w:r>
          </w:p>
        </w:tc>
        <w:tc>
          <w:tcPr>
            <w:tcW w:w="68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구성</w:t>
            </w:r>
          </w:p>
        </w:tc>
        <w:tc>
          <w:tcPr>
            <w:tcW w:w="10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문항</w:t>
            </w:r>
          </w:p>
        </w:tc>
        <w:tc>
          <w:tcPr>
            <w:tcW w:w="10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시험시간</w:t>
            </w:r>
          </w:p>
        </w:tc>
      </w:tr>
      <w:tr>
        <w:trPr/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기초시험</w:t>
            </w:r>
          </w:p>
        </w:tc>
        <w:tc>
          <w:tcPr>
            <w:tcW w:w="68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a) SNT-TC-1A 규정의 이해</w:t>
            </w:r>
          </w:p>
        </w:tc>
        <w:tc>
          <w:tcPr>
            <w:tcW w:w="10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15</w:t>
            </w:r>
          </w:p>
        </w:tc>
        <w:tc>
          <w:tcPr>
            <w:tcW w:w="10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2시간 이내</w:t>
            </w:r>
          </w:p>
        </w:tc>
      </w:tr>
      <w:tr>
        <w:trPr/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68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b) 적용 재질, 제작 및 생산 기술</w:t>
            </w:r>
          </w:p>
        </w:tc>
        <w:tc>
          <w:tcPr>
            <w:tcW w:w="10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  <w:tc>
          <w:tcPr>
            <w:tcW w:w="10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68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c) 다른 종목의 Level Ⅱ 문제와 유사한 문제</w:t>
            </w:r>
          </w:p>
        </w:tc>
        <w:tc>
          <w:tcPr>
            <w:tcW w:w="10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  <w:tc>
          <w:tcPr>
            <w:tcW w:w="10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68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소계</w:t>
            </w:r>
          </w:p>
        </w:tc>
        <w:tc>
          <w:tcPr>
            <w:tcW w:w="10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55</w:t>
            </w:r>
          </w:p>
        </w:tc>
        <w:tc>
          <w:tcPr>
            <w:tcW w:w="10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종목시험</w:t>
            </w:r>
          </w:p>
        </w:tc>
        <w:tc>
          <w:tcPr>
            <w:tcW w:w="68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a) 기본 원리 (ASNT Level Ⅲ 문제와 유사)</w:t>
            </w:r>
          </w:p>
        </w:tc>
        <w:tc>
          <w:tcPr>
            <w:tcW w:w="10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30</w:t>
            </w:r>
          </w:p>
        </w:tc>
        <w:tc>
          <w:tcPr>
            <w:tcW w:w="10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2시간 이내</w:t>
            </w:r>
          </w:p>
        </w:tc>
      </w:tr>
      <w:tr>
        <w:trPr/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68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b) 기법 및 절차의 응용과 설정</w:t>
            </w:r>
          </w:p>
        </w:tc>
        <w:tc>
          <w:tcPr>
            <w:tcW w:w="10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15</w:t>
            </w:r>
          </w:p>
        </w:tc>
        <w:tc>
          <w:tcPr>
            <w:tcW w:w="10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68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c) 코드·규격·사양서의 해석</w:t>
            </w:r>
          </w:p>
        </w:tc>
        <w:tc>
          <w:tcPr>
            <w:tcW w:w="10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  <w:tc>
          <w:tcPr>
            <w:tcW w:w="10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68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소계</w:t>
            </w:r>
          </w:p>
        </w:tc>
        <w:tc>
          <w:tcPr>
            <w:tcW w:w="10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65</w:t>
            </w:r>
          </w:p>
        </w:tc>
        <w:tc>
          <w:tcPr>
            <w:tcW w:w="10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전문시험</w:t>
            </w:r>
          </w:p>
        </w:tc>
        <w:tc>
          <w:tcPr>
            <w:tcW w:w="68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주문주의 생산품 및 응시 종목의 사양서·장치·검사기법·절차서, 이 절차서의 시행에 관한 문제</w:t>
            </w:r>
          </w:p>
        </w:tc>
        <w:tc>
          <w:tcPr>
            <w:tcW w:w="10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20</w:t>
            </w:r>
          </w:p>
        </w:tc>
        <w:tc>
          <w:tcPr>
            <w:tcW w:w="10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2시간 이내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5.2.3 현재 CBT에는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NDE Level Ⅲ의 기초시험과 종목시험(RT·UT·MT·PT·VT)만 실려 있다.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Level Ⅲ 전문시험은 7.4.1 단서에 따라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시험지를 출력하여 종이로 시행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한다. CBT에 실린 뒤에는 이 조항을 개정한다.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5.2.4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ASNT NDE Level Ⅲ 자격을 가진 응시자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는 기초시험과 종목시험을 만족한 것으로 보아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전문시험만 시행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할 수 있다. 이때에도 합격선은 80%이다.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5.3 시험 중 참고자료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5.3.1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모든 NDE Level Ⅰ, Ⅱ, Ⅲ의 필기시험은 비공개(closed book) 시험이며, 자료, 그래프, 표, 시방서, 절차서, 규격 등이 제공될 수 있다.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참고자료를 사용하는 문제는 적절한 답을 얻는 데 필요한 자료를 함께 제공한다. (E01 7.4.3)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5.3.2 시험별로 제공하는 참고자료의 범위는 시험지 갑지의 NOTE에 명시하며, 현재 다음 다섯 유형으로 운영한다.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5"/>
        <w:gridCol w:w="2811"/>
        <w:gridCol w:w="937"/>
        <w:gridCol w:w="5356"/>
      </w:tblGrid>
      <w:tr>
        <w:trPr>
          <w:tblHeader/>
        </w:trPr>
        <w:tc>
          <w:tcPr>
            <w:tcW w:w="5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유형</w:t>
            </w:r>
          </w:p>
        </w:tc>
        <w:tc>
          <w:tcPr>
            <w:tcW w:w="28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제공 범위</w:t>
            </w:r>
          </w:p>
        </w:tc>
        <w:tc>
          <w:tcPr>
            <w:tcW w:w="9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시험시간 명시</w:t>
            </w:r>
          </w:p>
        </w:tc>
        <w:tc>
          <w:tcPr>
            <w:tcW w:w="53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적용 시험</w:t>
            </w:r>
          </w:p>
        </w:tc>
      </w:tr>
      <w:tr>
        <w:trPr/>
        <w:tc>
          <w:tcPr>
            <w:tcW w:w="5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A</w:t>
            </w:r>
          </w:p>
        </w:tc>
        <w:tc>
          <w:tcPr>
            <w:tcW w:w="28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참고자료 없음</w:t>
            </w:r>
          </w:p>
        </w:tc>
        <w:tc>
          <w:tcPr>
            <w:tcW w:w="9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—</w:t>
            </w:r>
          </w:p>
        </w:tc>
        <w:tc>
          <w:tcPr>
            <w:tcW w:w="53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ECT·RFT 일반·전문, Level Ⅲ 기초</w:t>
            </w:r>
          </w:p>
        </w:tc>
      </w:tr>
      <w:tr>
        <w:trPr/>
        <w:tc>
          <w:tcPr>
            <w:tcW w:w="5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B</w:t>
            </w:r>
          </w:p>
        </w:tc>
        <w:tc>
          <w:tcPr>
            <w:tcW w:w="28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참고자료 없음</w:t>
            </w:r>
          </w:p>
        </w:tc>
        <w:tc>
          <w:tcPr>
            <w:tcW w:w="9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2시간</w:t>
            </w:r>
          </w:p>
        </w:tc>
        <w:tc>
          <w:tcPr>
            <w:tcW w:w="53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Level Ⅱ 일반 MT·PT·RT·UT·VT</w:t>
            </w:r>
          </w:p>
        </w:tc>
      </w:tr>
      <w:tr>
        <w:trPr/>
        <w:tc>
          <w:tcPr>
            <w:tcW w:w="5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C</w:t>
            </w:r>
          </w:p>
        </w:tc>
        <w:tc>
          <w:tcPr>
            <w:tcW w:w="28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표, 그래프, 적용 절차서</w:t>
            </w:r>
          </w:p>
        </w:tc>
        <w:tc>
          <w:tcPr>
            <w:tcW w:w="9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2시간</w:t>
            </w:r>
          </w:p>
        </w:tc>
        <w:tc>
          <w:tcPr>
            <w:tcW w:w="53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Level Ⅱ 일반 TOFD·PAUT, 전문 MT·PT·RT·UT·VT·TOFD·PAUT</w:t>
            </w:r>
          </w:p>
        </w:tc>
      </w:tr>
      <w:tr>
        <w:trPr/>
        <w:tc>
          <w:tcPr>
            <w:tcW w:w="5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D</w:t>
            </w:r>
          </w:p>
        </w:tc>
        <w:tc>
          <w:tcPr>
            <w:tcW w:w="28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식, 표, 코드</w:t>
            </w:r>
          </w:p>
        </w:tc>
        <w:tc>
          <w:tcPr>
            <w:tcW w:w="9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—</w:t>
            </w:r>
          </w:p>
        </w:tc>
        <w:tc>
          <w:tcPr>
            <w:tcW w:w="53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Level Ⅲ MT·PT·RT·UT</w:t>
            </w:r>
          </w:p>
        </w:tc>
      </w:tr>
      <w:tr>
        <w:trPr/>
        <w:tc>
          <w:tcPr>
            <w:tcW w:w="5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E</w:t>
            </w:r>
          </w:p>
        </w:tc>
        <w:tc>
          <w:tcPr>
            <w:tcW w:w="28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식, 표 + ASNT 자격 소지자 단서</w:t>
            </w:r>
          </w:p>
        </w:tc>
        <w:tc>
          <w:tcPr>
            <w:tcW w:w="9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—</w:t>
            </w:r>
          </w:p>
        </w:tc>
        <w:tc>
          <w:tcPr>
            <w:tcW w:w="53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Level Ⅲ VT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5.3.3 절차서 참고가 허용된 시험에서는 CBT 화면에서 문항 지시문의 절차서 이름을 눌러 해당 절차서를 열람할 수 있다.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6.0 QUESTION BANK (문제은행)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6.1 구성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6.1.1 문제은행은 각 시험의 최소 문제 수보다 여유 있게 확보한다.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6.1.2 문제은행에 문항을 넣거나 고칠 때에는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해당 종목에 책임 있는 NDE Level Ⅲ의 승인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을 받는다. (E01 7.4.1)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6.2 출제 기준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6.2.1 해당 교육을 이수한 사람이 규정된 시간(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객관식 문항당 최대 3분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) 안에 답할 수 있도록 출제한다.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6.2.2 문항과 보기는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영문을 먼저 쓰고 그 아래 한글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을 쓴다.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6.2.3 보기 번호는 </w:t>
      </w:r>
      <w:r>
        <w:rPr>
          <w:rFonts w:ascii="D2Coding" w:eastAsia="D2Coding" w:hAnsi="D2Coding" w:cs="D2Coding"/>
          <w:b w:val="0"/>
          <w:bCs w:val="0"/>
          <w:sz w:val="20"/>
          <w:szCs w:val="20"/>
        </w:rPr>
        <w:t>①②③④ …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로 하며 4.8에 따라 문항마다 2개에서 10개까지 두고, 정답이 둘 이상인 문항은 그 사실을 문항에 밝힌다.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6.2.4 그림·표를 보아야 풀 수 있는 문항에는 그 그림·표를 반드시 붙인다. 특정 절차서를 보아야 하는 문항에는 그 절차서 이름을 지시문에 적는다.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6.2.5 각 회차 시험의 난이도는 일관되게 유지한다.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6.2.6 ASNT 문제집(Question Booklet)의 문답은 문항을 만드는 데 참고할 수 있으나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그대로 자격시험에 사용해서는 안 된다.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(E01 7.3.3-1 c 비고)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6.3 정답 검증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6.3.1 새 문항을 등록하거나 기존 문항을 고칠 때에는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해당 종목 NDE Level Ⅲ가 직접 풀어 정답을 확인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한 뒤 등록한다. 원본 시험지의 답안지를 그대로 옮기지 않는다.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6.3.2 응시자가 문항의 문장이나 정답(이중 답안 등)에 이의를 제기한 경우 해당 종목 NDE Level Ⅲ가 검토하여 결과를 회신하고, 필요하면 문항을 고치거나 은행에서 제외한다. 검토 결과는 기록으로 남긴다.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6.4 보안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6.4.1 시험문제, 정답, 개인별 답안은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공개하지 않으며 대외비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로 관리한다.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6.4.2 문제은행이 저장된 장소와 계정에는 적절한 보안 조치를 하고, 보안 관련 위험 요소를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연 1회 이상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점검한다. 문제가 확인되면 대표 NDE Level Ⅲ에게 보고하고 시정·예방 조치를 시행한다.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6.4.3 대표 NDE Level Ⅲ가 지정한 사람만 문제은행에 접근할 수 있다. 접근한 경우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접근일, 접근 목적, 접근자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를 기록으로 남긴다. (HIE-QP-E02-06)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6.4.4 문제은행 데이터는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정기적으로 백업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하며, 백업본도 원본과 같은 수준으로 보안 관리한다.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6.4.5 종이로 시험을 시행할 때 출력한 시험지는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출력 즉시 봉인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하고 시험장에서 개봉되기 전까지 봉인이 훼손되지 않도록 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6.4.6 시험문제를 옮겨 적거나 촬영·복사하여 시험장 밖으로 가지고 나갈 수 없다.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7.0 PROCEDURE (절 차)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7.1 시험 시행계획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7.1.1 NDE Level Ⅲ / QA는 매년 4/4분기 내에 차기 연도의 시험 시행계획을 수립하여 대표 NDE Level Ⅲ의 승인을 받는다. 계획에는 시행 시기와 회차, 시험 종목과 등급, 재자격 대상자, 신규 자격 대상자를 담는다.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7.1.2 NDE Level Ⅲ / QA는 회차마다 응시 인원을 확정하고 시험 장소, 시험감독책임자, 시험감독자를 정하여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시험일 7일 전까지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시행계획을 문서화하여 대표 NDE Level Ⅲ의 승인을 받는다. (HIE-QP-E02-01)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7.1.3 해당 종목에 책임 있는 NDE Level Ⅲ를 확보하지 못한 종목은 시험을 시행할 수 없다. (E01 7.4.1, 7.4.2)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7.2 응시 자격 확인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7.2.1 응시 자격은 HIE-QP-E01 7.1 및 7.2에 따른다.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7.2.2 응시자는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유효한 시력검사 결과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를 가져야 한다. 시력검사는 최초 자격인정 전에 시행하며 검사일로부터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1년 뒤 만료 월의 마지막 날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에 만료된다. (E01 7.3.2)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7.2.3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TOFD·PAUT·FMC 기법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에 응시하려는 사람은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UT Level Ⅱ 자격이 유효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하여야 한다. (E01 표 3 Note 8) NDE Level Ⅲ / QA는 자격증 발급대장 (HIE-QP-E03-01)으로 이를 확인한다.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7.2.4 NDE Level Ⅲ / QA는 응시 자격을 확인하여 응시자 명단을 작성한다. 자격 요건이 충족되지 않은 사람에게는 그 사실과 사유를 알린다.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7.2.5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본인이나 부하직원의 시험을 관리하는 사람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은 그 회차의 출제·감독· 채점을 맡을 수 없다. (E01 7.4.8) 해당하는 경우 본인이 대표 NDE Level Ⅲ에게 보고하고 그 지시에 따른다.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7.3 출제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7.3.1 CBT는 종목별 문제은행에서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5.2가 정한 문항 수만큼 무작위로 뽑고, 문항 순서와 보기 순서를 매 회차 섞는다.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7.3.2 뽑을 문항 수는 표 3을 그대로 옮겨 종목마다 다르게 정해 둔다.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7.3.3 은행에 정해진 수보다 적게 들어 있으면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있는 만큼만 출제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7.3.4 여러 문항이 하나의 조건(그림, 표, 절차서)을 함께 쓰는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묶음 문항은 흩어지지 않고 하나의 묶음으로 함께 출제한다.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7.3.5 같은 사람이 다시 응시할 때에도 다시 뽑으므로 앞 회차와 같은 문제가 그대로 나오지 않는다.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7.3.6 NDE Level Ⅲ 시험도 5.2.2가 정한 문항 수(기초 55, 종목 65)만큼 뽑는다. 시험시간이 2시간으로 정해져 있으므로(E01 7.3.4 d) 은행에 들어 있는 문항을 모두 내지 않는다.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7.3.7 출제 결과는 대표 NDE Level Ⅲ가 확인한다. (E01 7.4.2)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7.4 시험 시행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7.4.1 시험은 CBT로 시행함을 원칙으로 한다. 전산 장애나 응시 환경 사정으로 CBT로 시행할 수 없을 때에는 시험지를 출력하여 종이로 시행할 수 있다.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7.4.2 시험감독책임자는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시험 전날까지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시험 준비 상태를 확인한다. (HIE-QP-E02-02)</w:t>
      </w:r>
    </w:p>
    <w:p>
      <w:pPr>
        <w:spacing w:after="60"/>
      </w:pP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1. 시험 종목·등급, 시험시간, 시험 장소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2. 응시자 명단 (본인 확인용)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3. CBT 단말 대수와 접속 상태, 예비 단말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4. 종이 시행 시 — 출력한 시험지(응시 인원 + 2부), 답안지, 봉인 용품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5. 시험장 안내문과 좌석 배치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6. 제공할 참고자료 (5.3의 유형에 따름)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 필기구, 식수 등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8. 소음·조도·온도가 시험에 지장이 없는지 여부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7.4.3 시험 당일 시간 운영은 다음과 같다.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6"/>
        <w:gridCol w:w="8033"/>
      </w:tblGrid>
      <w:tr>
        <w:trPr>
          <w:tblHeader/>
        </w:trPr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시점</w:t>
            </w:r>
          </w:p>
        </w:tc>
        <w:tc>
          <w:tcPr>
            <w:tcW w:w="80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시행 내용</w:t>
            </w:r>
          </w:p>
        </w:tc>
      </w:tr>
      <w:tr>
        <w:trPr/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30분 전</w:t>
            </w:r>
          </w:p>
        </w:tc>
        <w:tc>
          <w:tcPr>
            <w:tcW w:w="80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시험장 안내문 부착, 좌석 배치, CBT 단말 점검</w:t>
            </w:r>
          </w:p>
        </w:tc>
      </w:tr>
      <w:tr>
        <w:trPr/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10분 전</w:t>
            </w:r>
          </w:p>
        </w:tc>
        <w:tc>
          <w:tcPr>
            <w:tcW w:w="80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응시자 입실 완료, 인원 및 좌석 확인</w:t>
            </w:r>
          </w:p>
        </w:tc>
      </w:tr>
      <w:tr>
        <w:trPr/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직전</w:t>
            </w:r>
          </w:p>
        </w:tc>
        <w:tc>
          <w:tcPr>
            <w:tcW w:w="80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신분증 대조, 응시자 유의사항 공지, 소지품 별도 보관</w:t>
            </w:r>
          </w:p>
        </w:tc>
      </w:tr>
      <w:tr>
        <w:trPr/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시작</w:t>
            </w:r>
          </w:p>
        </w:tc>
        <w:tc>
          <w:tcPr>
            <w:tcW w:w="80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CBT 접속·시작 (종이 시행은 시험지 배부 후 문항 수와 인쇄 상태 확인)</w:t>
            </w:r>
          </w:p>
        </w:tc>
      </w:tr>
      <w:tr>
        <w:trPr/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중</w:t>
            </w:r>
          </w:p>
        </w:tc>
        <w:tc>
          <w:tcPr>
            <w:tcW w:w="80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감독, 질문 접수, 종료 30분·10분·5분 전 남은 시간 알림</w:t>
            </w:r>
          </w:p>
        </w:tc>
      </w:tr>
      <w:tr>
        <w:trPr/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종료</w:t>
            </w:r>
          </w:p>
        </w:tc>
        <w:tc>
          <w:tcPr>
            <w:tcW w:w="80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CBT 제출 확인 (종이 시행은 답안지 회수 및 인원 대조)</w:t>
            </w:r>
          </w:p>
        </w:tc>
      </w:tr>
      <w:tr>
        <w:trPr/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종료 후</w:t>
            </w:r>
          </w:p>
        </w:tc>
        <w:tc>
          <w:tcPr>
            <w:tcW w:w="80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결과지 출력·인계, 종이 시행은 시험지 봉인 및 잔여분 폐기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7.4.4 좌석은 옆 사람의 화면이나 답안이 보이지 않도록 배치하고, 감독자의 자리는 모든 응시자를 가림 없이 볼 수 있는 곳에 둔다. 감독자는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최소 1인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, 응시자가 10인을 넘으면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2인 이상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배치한다.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7.4.5 시험감독책임자는 시험 전에 응시자 유의사항(HIE-QP-E02-03)을 빠짐없이 공지하고 응시자로부터 이해하였음을 서명으로 확인받는다.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7.4.6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휴대전화와 전자 통신기기는 시험장에 반입하지 않는다.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부득이 소지한 경우 전원을 끄고 별도 보관한다. 계산이 필요한 문항은 CBT 화면의 계산기를 쓴다.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7.4.7 종이로 시행하는 경우 응시자는 답안지에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지워지지 않는 흑색 볼펜 또는 잉크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를 사용한다. 적색 잉크와 수정액은 사용할 수 없으며, 잘못 사용한 경우 감독자에게 요청하여 새 답안지로 교체한다.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7.4.8 시험 중 전산 장애가 발생하면 감독자는 그 사실과 시각을 기록하고, 남은 시험시간을 보장하거나 7.4.9에 따라 재응시하게 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7.4.9 감독자는 합당한 사유가 있을 때 시험을 중단할 수 있다. 중단한 경우 그 사유와 시각을 기록하여 대표 NDE Level Ⅲ에게 보고하고,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30일 이내에 다시 응시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하게 한다. 이때의 응시는 7.8의 재시험으로 보지 않는다.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7.4.10 여러 시험으로 나뉜 경우,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나머지 시험이 끝날 때까지 완료된 시험의 결과를 응시자에게 알리지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7.5 감독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7.5.1 시험감독책임자의 임무는 다음과 같다.</w:t>
      </w:r>
    </w:p>
    <w:p>
      <w:pPr>
        <w:spacing w:after="60"/>
      </w:pP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1. 필기시험 감독 관리사항 작성 (HIE-QP-E02-02)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2. 신분증 대조에 의한 본인 확인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3. 감독자 확인 서명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4. 부정행위 처리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5. 시험 종료 후 자료 인계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7.5.2 시험감독자의 임무는 다음과 같다.</w:t>
      </w:r>
    </w:p>
    <w:p>
      <w:pPr>
        <w:spacing w:after="60"/>
      </w:pP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1. CBT 접속 상태 확인 (종이 시행은 시험지·답안지 배부와 회수)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2. 질문 접수와 처리 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문항의 뜻을 묻는 질문에만 답하고 정답은 알려 주지 않는다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3. 부정행위 감시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4. 그 밖에 시험감독책임자가 요청하는 사항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7.5.3 시험 종료 시 시험감독책임자는 소지품 확인 후 퇴실, 결과 통보 예정일과 확인 방법, 자격증 발급 일정을 공지한다.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7.5.4 종료 후 처리는 다음과 같다.</w:t>
      </w:r>
    </w:p>
    <w:p>
      <w:pPr>
        <w:spacing w:after="60"/>
      </w:pP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1. CBT — 응시자별 결과지를 출력하여 확인하고 NDE Level Ⅲ / QA에게 인계한다.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2. 종이 — 회수한 시험지와 답안지를 봉투에 넣어 봉인하고 겉면에 시험명과 응시 인원을 적은 뒤 시험감독책임자가 서명한다.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3. 종이 — 남은 시험지는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1명 이상의 감독자 입회 아래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시험문제 폐기 대장(HIE-QP-E02-04)에 기재한 뒤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즉시 파쇄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7.6 부정행위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7.6.1 다음의 행위를 한 사람은 부정행위자로 본다.</w:t>
      </w:r>
    </w:p>
    <w:p>
      <w:pPr>
        <w:spacing w:after="60"/>
      </w:pP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1. 제공되지 않은 자료를 시험 중에 이용하는 행위 (현장 적발 및 사후 적발 포함)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2. 대리 응시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3. 답안 미제출 (종이 시행)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4. 시험문제를 옮겨 적거나 전자기기로 기록하여 시험장 밖으로 가지고 나가는 행위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5. 다른 응시자의 화면이나 답안을 보는 행위, 보여 주는 행위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6. 그 밖에 부정행위로 볼 수 있는 행위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7.6.2 감독자는 증거물을 확보하고 답안(CBT는 응시 기록)에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「부정행위」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로 표기한 뒤 시험감독책임자가 서명한다.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7.6.3 부정행위자의 해당 시험은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0점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으로 처리한다.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7.6.4 대표 NDE Level Ⅲ는 사안에 따라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1년 이내의 기간 동안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회사가 시행하는 자격시험에 응시할 수 없도록 할 수 있다.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7.6.5 응시자가 유의사항을 지키지 않아 감독자의 주의를 받고도 따르지 않는 경우 시험감독책임자는 퇴실을 명할 수 있으며, 이 경우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0점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으로 처리한다. 퇴실 조치를 할 때에는 다른 감독자의 확인 서명과 함께 사유를 기록에 남긴다.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7.6.6 처리 결과는 부정행위 처리 기록(HIE-QP-E02-05)에 남긴다.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7.7 채점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7.7.1 시험의 운영과 채점은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대표 NDE Level Ⅲ의 책임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아래 이루어진다. (E01 7.4.2)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7.7.2 CBT는 제출과 동시에 자동으로 채점한다. 대표 NDE Level Ⅲ 또는 그가 지정한 해당 종목 NDE Level Ⅲ가 채점결과를 확인하고, 이의가 제기된 문항은 6.3.2에 따라 검토한 결과를 반영하여 최종 점수를 정한다.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7.7.3 종이로 시행한 경우 채점은 다음에 따른다.</w:t>
      </w:r>
    </w:p>
    <w:p>
      <w:pPr>
        <w:spacing w:after="60"/>
      </w:pP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1. 채점 전에 정답을 다시 한 번 검증한다.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2. 채점은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1차·2차로 나누어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실시하고 두 결과가 일치하는지 확인한다. 주관식이나 서술식이 있는 경우 1차와 2차의 결과를 평균하여 최종 점수로 한다.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3. 인적사항이 적힌 표지와 채점표에 같은 관리번호를 부여하고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분리하여 채점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7.7.4 합격기준은 다음과 같다.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66"/>
        <w:gridCol w:w="6286"/>
        <w:gridCol w:w="1887"/>
      </w:tblGrid>
      <w:tr>
        <w:trPr>
          <w:tblHeader/>
        </w:trPr>
        <w:tc>
          <w:tcPr>
            <w:tcW w:w="14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6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기준</w:t>
            </w:r>
          </w:p>
        </w:tc>
        <w:tc>
          <w:tcPr>
            <w:tcW w:w="18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근거</w:t>
            </w:r>
          </w:p>
        </w:tc>
      </w:tr>
      <w:tr>
        <w:trPr/>
        <w:tc>
          <w:tcPr>
            <w:tcW w:w="14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개별 시험</w:t>
            </w:r>
          </w:p>
        </w:tc>
        <w:tc>
          <w:tcPr>
            <w:tcW w:w="6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 xml:space="preserve">각 시험 </w:t>
            </w: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70% 이상</w:t>
            </w:r>
          </w:p>
        </w:tc>
        <w:tc>
          <w:tcPr>
            <w:tcW w:w="18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E01 7.4.5</w:t>
            </w:r>
          </w:p>
        </w:tc>
      </w:tr>
      <w:tr>
        <w:trPr/>
        <w:tc>
          <w:tcPr>
            <w:tcW w:w="14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종합</w:t>
            </w:r>
          </w:p>
        </w:tc>
        <w:tc>
          <w:tcPr>
            <w:tcW w:w="6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80% 이상</w:t>
            </w:r>
          </w:p>
        </w:tc>
        <w:tc>
          <w:tcPr>
            <w:tcW w:w="18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E01 7.4.5</w:t>
            </w:r>
          </w:p>
        </w:tc>
      </w:tr>
      <w:tr>
        <w:trPr/>
        <w:tc>
          <w:tcPr>
            <w:tcW w:w="14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종합점수 계산</w:t>
            </w:r>
          </w:p>
        </w:tc>
        <w:tc>
          <w:tcPr>
            <w:tcW w:w="6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 xml:space="preserve">요구되는 시험 결과의 </w:t>
            </w: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단순 평균치</w:t>
            </w:r>
          </w:p>
        </w:tc>
        <w:tc>
          <w:tcPr>
            <w:tcW w:w="18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E01 7.4.4</w:t>
            </w:r>
          </w:p>
        </w:tc>
      </w:tr>
      <w:tr>
        <w:trPr/>
        <w:tc>
          <w:tcPr>
            <w:tcW w:w="14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실기시험</w:t>
            </w:r>
          </w:p>
        </w:tc>
        <w:tc>
          <w:tcPr>
            <w:tcW w:w="6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 xml:space="preserve">각 시험편마다 </w:t>
            </w: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80% 이상</w:t>
            </w:r>
          </w:p>
        </w:tc>
        <w:tc>
          <w:tcPr>
            <w:tcW w:w="18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E01 7.4.5</w:t>
            </w:r>
          </w:p>
        </w:tc>
      </w:tr>
      <w:tr>
        <w:trPr/>
        <w:tc>
          <w:tcPr>
            <w:tcW w:w="14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외부기관 위탁</w:t>
            </w:r>
          </w:p>
        </w:tc>
        <w:tc>
          <w:tcPr>
            <w:tcW w:w="6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 xml:space="preserve">각 시험 </w:t>
            </w: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80%</w:t>
            </w: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, 외부기관은 합격/불합격만 통보</w:t>
            </w:r>
          </w:p>
        </w:tc>
        <w:tc>
          <w:tcPr>
            <w:tcW w:w="18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E01 7.4.6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7.7.5 NDE Level Ⅰ·Ⅱ는 일반시험, 전문시험, 실기시험을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나누어 별개로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채점한다. NDE Level Ⅲ는 기초시험, 종목시험, 전문시험, 실기시험, 실증을 각각 채점한다.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7.7.6 채점이 끝나면 채점결과보고서(HIE-QP-E02-07)를 작성하여 결과지와 함께 NDE Level Ⅲ / QA에게 인계한다.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7.7.7 CBT는 응시 결과를 저장하며, 관리자 화면에서 응시자 이름·등급·종목· 구분, 응시 시작과 종료 시각, 점수와 정답 문항 수, 문항별 응답 내역을 확인할 수 있다. 결과지에는 응시자가 고른 보기가 정답이면 파란색, 오답이면 빨간색으로 표시되며 풀지 않은 문항에는 아무 표시도 하지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7.8 재시험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7.8.1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어느 Level 시험이든 불합격한 응시자의 재시험은 최소한 30일이 경과한 후 실시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되어야 한다. 다만 응시자가 대표 NDE Level Ⅲ가 정한 추가 훈련 또는 교육을 받은 증거를 제출하면 30일 이전에도 재시험을 볼 수 있다. (E01 7.5)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7.8.2 불합격한 시험만 다시 치른다. 합격한 시험은 다시 치르지 않는다.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7.8.3 재응시할 때에는 문제은행에서 다시 뽑으므로 앞 회차와 같은 문제가 그대로 나오지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7.9 결과 처리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7.9.1 시험 시행 후 전 과정의 운영에 문제가 없음을 확인한 뒤 결과를 확정한다. 운영상 문제가 발견되면 시정·예방 조치를 거쳐 개선한다.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7.9.2 대표 NDE Level Ⅲ가 자격인정 기록을 검토하여 합격을 승인하며 (E01 3.2), 결과는 응시자 본인과 소속 부서에 통보한다.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7.9.3 자격증의 발행과 기재 사항, 유효기간 관리는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HIE-QP-E03 자격증 발행 및 관리 규칙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에 따른다. 이 규칙에서 따로 정하지 않는다. (E01 7.6.7)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7.10 기록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7.10.1 자격인정서, 자격인증 부여 기록 및 전 시험 기록은 비파괴검사요원이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퇴사한 후 5년간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유지 관리한다. (E01 7.6.6)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7.10.2 시험문제와 작성된 시험지(사본 포함)는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대표 NDE Level Ⅲ가 관리하며 시건 장치가 있는 보관함에 보관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한다. (E01 7.4.7) 전산 기록은 접근 권한이 통제되는 저장소에 둔다.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7.10.3 이 규칙에 따라 남기는 기록은 다음과 같다.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62"/>
        <w:gridCol w:w="4177"/>
      </w:tblGrid>
      <w:tr>
        <w:trPr>
          <w:tblHeader/>
        </w:trPr>
        <w:tc>
          <w:tcPr>
            <w:tcW w:w="54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기록</w:t>
            </w:r>
          </w:p>
        </w:tc>
        <w:tc>
          <w:tcPr>
            <w:tcW w:w="41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서식</w:t>
            </w:r>
          </w:p>
        </w:tc>
      </w:tr>
      <w:tr>
        <w:trPr/>
        <w:tc>
          <w:tcPr>
            <w:tcW w:w="54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시행계획서 및 응시자 명단</w:t>
            </w:r>
          </w:p>
        </w:tc>
        <w:tc>
          <w:tcPr>
            <w:tcW w:w="41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HIE-QP-E02-01</w:t>
            </w:r>
          </w:p>
        </w:tc>
      </w:tr>
      <w:tr>
        <w:trPr/>
        <w:tc>
          <w:tcPr>
            <w:tcW w:w="54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필기시험 감독 관리사항</w:t>
            </w:r>
          </w:p>
        </w:tc>
        <w:tc>
          <w:tcPr>
            <w:tcW w:w="41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HIE-QP-E02-02</w:t>
            </w:r>
          </w:p>
        </w:tc>
      </w:tr>
      <w:tr>
        <w:trPr/>
        <w:tc>
          <w:tcPr>
            <w:tcW w:w="54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응시자 유의사항 (서명본)</w:t>
            </w:r>
          </w:p>
        </w:tc>
        <w:tc>
          <w:tcPr>
            <w:tcW w:w="41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HIE-QP-E02-03</w:t>
            </w:r>
          </w:p>
        </w:tc>
      </w:tr>
      <w:tr>
        <w:trPr/>
        <w:tc>
          <w:tcPr>
            <w:tcW w:w="54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시험문제 폐기 대장</w:t>
            </w:r>
          </w:p>
        </w:tc>
        <w:tc>
          <w:tcPr>
            <w:tcW w:w="41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HIE-QP-E02-04</w:t>
            </w:r>
          </w:p>
        </w:tc>
      </w:tr>
      <w:tr>
        <w:trPr/>
        <w:tc>
          <w:tcPr>
            <w:tcW w:w="54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부정행위 처리 기록</w:t>
            </w:r>
          </w:p>
        </w:tc>
        <w:tc>
          <w:tcPr>
            <w:tcW w:w="41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HIE-QP-E02-05</w:t>
            </w:r>
          </w:p>
        </w:tc>
      </w:tr>
      <w:tr>
        <w:trPr/>
        <w:tc>
          <w:tcPr>
            <w:tcW w:w="54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문제은행 접근 기록</w:t>
            </w:r>
          </w:p>
        </w:tc>
        <w:tc>
          <w:tcPr>
            <w:tcW w:w="41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HIE-QP-E02-06</w:t>
            </w:r>
          </w:p>
        </w:tc>
      </w:tr>
      <w:tr>
        <w:trPr/>
        <w:tc>
          <w:tcPr>
            <w:tcW w:w="54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채점결과보고서</w:t>
            </w:r>
          </w:p>
        </w:tc>
        <w:tc>
          <w:tcPr>
            <w:tcW w:w="41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HIE-QP-E02-07</w:t>
            </w:r>
          </w:p>
        </w:tc>
      </w:tr>
      <w:tr>
        <w:trPr/>
        <w:tc>
          <w:tcPr>
            <w:tcW w:w="54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출력한 결과지</w:t>
            </w:r>
          </w:p>
        </w:tc>
        <w:tc>
          <w:tcPr>
            <w:tcW w:w="41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7.10.4 시험 관련 기록은 임의로 폐기하지 않는다. 폐기할 때에는 대표 NDE Level Ⅲ의 승인을 받고 폐기 일자, 승인 기록, 폐기 대상 기록명, 폐기 방법을 기록으로 남긴다.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8.0 EXHIBITS (양 식)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15"/>
        <w:gridCol w:w="5724"/>
      </w:tblGrid>
      <w:tr>
        <w:trPr>
          <w:tblHeader/>
        </w:trPr>
        <w:tc>
          <w:tcPr>
            <w:tcW w:w="39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번호</w:t>
            </w:r>
          </w:p>
        </w:tc>
        <w:tc>
          <w:tcPr>
            <w:tcW w:w="5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양식</w:t>
            </w:r>
          </w:p>
        </w:tc>
      </w:tr>
      <w:tr>
        <w:trPr/>
        <w:tc>
          <w:tcPr>
            <w:tcW w:w="39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HIE-QP-E02-01</w:t>
            </w:r>
          </w:p>
        </w:tc>
        <w:tc>
          <w:tcPr>
            <w:tcW w:w="5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필기시험 시행계획서 및 응시자 명단</w:t>
            </w:r>
          </w:p>
        </w:tc>
      </w:tr>
      <w:tr>
        <w:trPr/>
        <w:tc>
          <w:tcPr>
            <w:tcW w:w="39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HIE-QP-E02-02</w:t>
            </w:r>
          </w:p>
        </w:tc>
        <w:tc>
          <w:tcPr>
            <w:tcW w:w="5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필기시험 감독 관리사항</w:t>
            </w:r>
          </w:p>
        </w:tc>
      </w:tr>
      <w:tr>
        <w:trPr/>
        <w:tc>
          <w:tcPr>
            <w:tcW w:w="39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HIE-QP-E02-03</w:t>
            </w:r>
          </w:p>
        </w:tc>
        <w:tc>
          <w:tcPr>
            <w:tcW w:w="5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응시자 유의사항</w:t>
            </w:r>
          </w:p>
        </w:tc>
      </w:tr>
      <w:tr>
        <w:trPr/>
        <w:tc>
          <w:tcPr>
            <w:tcW w:w="39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HIE-QP-E02-04</w:t>
            </w:r>
          </w:p>
        </w:tc>
        <w:tc>
          <w:tcPr>
            <w:tcW w:w="5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시험문제 폐기 대장</w:t>
            </w:r>
          </w:p>
        </w:tc>
      </w:tr>
      <w:tr>
        <w:trPr/>
        <w:tc>
          <w:tcPr>
            <w:tcW w:w="39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HIE-QP-E02-05</w:t>
            </w:r>
          </w:p>
        </w:tc>
        <w:tc>
          <w:tcPr>
            <w:tcW w:w="5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부정행위 처리 기록</w:t>
            </w:r>
          </w:p>
        </w:tc>
      </w:tr>
      <w:tr>
        <w:trPr/>
        <w:tc>
          <w:tcPr>
            <w:tcW w:w="39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HIE-QP-E02-06</w:t>
            </w:r>
          </w:p>
        </w:tc>
        <w:tc>
          <w:tcPr>
            <w:tcW w:w="5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문제은행 접근 기록</w:t>
            </w:r>
          </w:p>
        </w:tc>
      </w:tr>
      <w:tr>
        <w:trPr/>
        <w:tc>
          <w:tcPr>
            <w:tcW w:w="39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HIE-QP-E02-07</w:t>
            </w:r>
          </w:p>
        </w:tc>
        <w:tc>
          <w:tcPr>
            <w:tcW w:w="5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채점결과보고서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9.0 ATTACHMENTS (첨 부)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29"/>
        <w:gridCol w:w="4610"/>
      </w:tblGrid>
      <w:tr>
        <w:trPr>
          <w:tblHeader/>
        </w:trPr>
        <w:tc>
          <w:tcPr>
            <w:tcW w:w="50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번호</w:t>
            </w:r>
          </w:p>
        </w:tc>
        <w:tc>
          <w:tcPr>
            <w:tcW w:w="4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첨부</w:t>
            </w:r>
          </w:p>
        </w:tc>
      </w:tr>
      <w:tr>
        <w:trPr/>
        <w:tc>
          <w:tcPr>
            <w:tcW w:w="50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Attachment 1</w:t>
            </w:r>
          </w:p>
        </w:tc>
        <w:tc>
          <w:tcPr>
            <w:tcW w:w="4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필기시험 업무 흐름도</w:t>
            </w:r>
          </w:p>
        </w:tc>
      </w:tr>
      <w:tr>
        <w:trPr/>
        <w:tc>
          <w:tcPr>
            <w:tcW w:w="50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Attachment 2</w:t>
            </w:r>
          </w:p>
        </w:tc>
        <w:tc>
          <w:tcPr>
            <w:tcW w:w="4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CBT 운영 안내</w:t>
            </w:r>
          </w:p>
        </w:tc>
      </w:tr>
      <w:tr>
        <w:trPr/>
        <w:tc>
          <w:tcPr>
            <w:tcW w:w="50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Attachment 3</w:t>
            </w:r>
          </w:p>
        </w:tc>
        <w:tc>
          <w:tcPr>
            <w:tcW w:w="4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시험지 갑지 NOTE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eastAsia="맑은 고딕" w:hAnsi="맑은 고딕" w:cs="맑은 고딕"/>
          <w:b/>
          <w:bCs/>
          <w:color w:val="003B73"/>
          <w:sz w:val="30"/>
          <w:szCs w:val="30"/>
        </w:rPr>
        <w:t>Attachment 1. 필기시험 업무 흐름도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0"/>
        <w:gridCol w:w="2732"/>
        <w:gridCol w:w="3035"/>
        <w:gridCol w:w="1593"/>
        <w:gridCol w:w="989"/>
      </w:tblGrid>
      <w:tr>
        <w:trPr>
          <w:tblHeader/>
        </w:trPr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담당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입력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업무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출력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근거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Ⅲ / QA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전년도 일정, 만료 예정자 명단 (E03-04)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연간 시험 시행계획 수립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연간 시험 시행계획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7.1.1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대표 NDE Level Ⅲ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연간 시험 시행계획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계획 승인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승인된 연간 계획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7.1.1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Ⅲ / QA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교육·경력 기록, 시력검사 결과, 자격증 발급대장 (E03-01)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 xml:space="preserve">응시 자격 확인 — 시력 유효 여부와 </w:t>
            </w: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TOFD·PAUT·FMC의 UT Level Ⅱ 선수 자격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응시자 명단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7.2.1 ~ 7.2.3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Ⅲ / QA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 인원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장소·단말 확보, 감독자 선정 (시험일 7일 전까지)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시행계획서 (E02-01)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7.1.2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대표 NDE Level Ⅲ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시행계획서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시행계획 승인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승인된 시행계획서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7.1.2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해당 종목 NDE Level Ⅲ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문항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문제은행 등록·수정 승인, 정답 검증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승인된 문제은행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6.1.2, 6.3.1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문제은행 관리자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접근 권한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문제은행 접근 — 접근일·목적·접근자 기록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접근 기록 (E02-06)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6.4.3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CBT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승인된 문제은행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출제 — 5.2가 정한 문항 수만큼 무작위 추첨(Level Ⅲ 포함), 문항·보기 순서 섞기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회차별 시험지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7.3.1 ~ 7.3.6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대표 NDE Level Ⅲ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회차별 시험지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출제 결과 확인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확인된 시험지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7.3.7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시험감독책임자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승인된 시행계획서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전날까지 준비 확인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감독 관리사항 (E02-02)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7.4.2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시험감독책임자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응시자 유의사항 (E02-03)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신분 확인, 유의사항 공지 및 서명 확인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서명본 (E02-03)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7.4.5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시험감독책임자 / 시험감독자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확인된 시험지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시행 및 감독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 기록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7.4.3, 7.5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시험감독책임자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결과지, 답안지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종료 후 인계 — 종이 시행은 봉인, 잔여분은 입회 아래 즉시 파쇄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폐기 대장 (E02-04)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7.5.4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대표 NDE Level Ⅲ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 기록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채점 및 이의 검토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채점결과보고서 (E02-07), 결과지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7.7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대표 NDE Level Ⅲ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채점결과보고서, 자격인정 기록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합격 승인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합격자 명단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7.9.2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Ⅲ / QA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합격자 명단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결과 통보 (본인·소속 부서)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통보 기록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7.9.2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—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합격자 명단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자격증 발행 — HIE-QP-E03으로 넘긴다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(E03 5.0)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7.9.3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Ⅲ / QA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전 기록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기록 보관 (퇴사 후 5년)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—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7.10.1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되돌아가는 경로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0"/>
        <w:gridCol w:w="2684"/>
        <w:gridCol w:w="4880"/>
        <w:gridCol w:w="1465"/>
      </w:tblGrid>
      <w:tr>
        <w:trPr>
          <w:tblHeader/>
        </w:trPr>
        <w:tc>
          <w:tcPr>
            <w:tcW w:w="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경로</w:t>
            </w:r>
          </w:p>
        </w:tc>
        <w:tc>
          <w:tcPr>
            <w:tcW w:w="26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조건</w:t>
            </w:r>
          </w:p>
        </w:tc>
        <w:tc>
          <w:tcPr>
            <w:tcW w:w="4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처리</w:t>
            </w:r>
          </w:p>
        </w:tc>
        <w:tc>
          <w:tcPr>
            <w:tcW w:w="14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근거</w:t>
            </w:r>
          </w:p>
        </w:tc>
      </w:tr>
      <w:tr>
        <w:trPr/>
        <w:tc>
          <w:tcPr>
            <w:tcW w:w="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중단</w:t>
            </w:r>
          </w:p>
        </w:tc>
        <w:tc>
          <w:tcPr>
            <w:tcW w:w="26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전산 장애, 그 밖의 합당한 사유</w:t>
            </w:r>
          </w:p>
        </w:tc>
        <w:tc>
          <w:tcPr>
            <w:tcW w:w="4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 xml:space="preserve">사유·시각 기록 후 대표 NDE Level Ⅲ 보고 → </w:t>
            </w: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30일 이내 재응시</w:t>
            </w: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 xml:space="preserve"> (재시험으로 보지 않는다)</w:t>
            </w:r>
          </w:p>
        </w:tc>
        <w:tc>
          <w:tcPr>
            <w:tcW w:w="14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7.4.8, 7.4.9</w:t>
            </w:r>
          </w:p>
        </w:tc>
      </w:tr>
      <w:tr>
        <w:trPr/>
        <w:tc>
          <w:tcPr>
            <w:tcW w:w="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부정행위</w:t>
            </w:r>
          </w:p>
        </w:tc>
        <w:tc>
          <w:tcPr>
            <w:tcW w:w="26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7.6.1의 행위</w:t>
            </w:r>
          </w:p>
        </w:tc>
        <w:tc>
          <w:tcPr>
            <w:tcW w:w="4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 xml:space="preserve">해당 시험 </w:t>
            </w: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0점</w:t>
            </w: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, 대표 NDE Level Ⅲ 판단으로 1년 이내 응시 제한</w:t>
            </w:r>
          </w:p>
        </w:tc>
        <w:tc>
          <w:tcPr>
            <w:tcW w:w="14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7.6.3, 7.6.4</w:t>
            </w:r>
          </w:p>
        </w:tc>
      </w:tr>
      <w:tr>
        <w:trPr/>
        <w:tc>
          <w:tcPr>
            <w:tcW w:w="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불합격</w:t>
            </w:r>
          </w:p>
        </w:tc>
        <w:tc>
          <w:tcPr>
            <w:tcW w:w="26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개별 70% 미만 또는 종합 80% 미만</w:t>
            </w:r>
          </w:p>
        </w:tc>
        <w:tc>
          <w:tcPr>
            <w:tcW w:w="4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30일 경과 후</w:t>
            </w: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 xml:space="preserve"> 불합격한 시험만 재시험. 추가 훈련 증거를 내면 30일 이전에도 가능</w:t>
            </w:r>
          </w:p>
        </w:tc>
        <w:tc>
          <w:tcPr>
            <w:tcW w:w="14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7.8</w:t>
            </w:r>
          </w:p>
        </w:tc>
      </w:tr>
      <w:tr>
        <w:trPr/>
        <w:tc>
          <w:tcPr>
            <w:tcW w:w="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이의 제기</w:t>
            </w:r>
          </w:p>
        </w:tc>
        <w:tc>
          <w:tcPr>
            <w:tcW w:w="26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문장·정답에 이의</w:t>
            </w:r>
          </w:p>
        </w:tc>
        <w:tc>
          <w:tcPr>
            <w:tcW w:w="4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해당 종목 NDE Level Ⅲ 검토 → 문항 수정 또는 은행에서 제외 → 최종 점수 확정</w:t>
            </w:r>
          </w:p>
        </w:tc>
        <w:tc>
          <w:tcPr>
            <w:tcW w:w="14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6.3.2, 7.7.2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eastAsia="맑은 고딕" w:hAnsi="맑은 고딕" w:cs="맑은 고딕"/>
          <w:b/>
          <w:bCs/>
          <w:color w:val="003B73"/>
          <w:sz w:val="30"/>
          <w:szCs w:val="30"/>
        </w:rPr>
        <w:t>Attachment 2. CBT 운영 안내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7"/>
        <w:gridCol w:w="8382"/>
      </w:tblGrid>
      <w:tr>
        <w:trPr>
          <w:tblHeader/>
        </w:trPr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내용</w:t>
            </w: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접속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회사가 지정한 주소로 접속한다</w:t>
            </w: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 절차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이름 입력 → 등급 선택 → 종목 선택 → (Level Ⅱ만) 일반·전문 선택 → 시험 시작</w:t>
            </w: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실린 시험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Level Ⅱ — ECT·UT·MT·PT·RT·VT·PAUT·RFT·TOFD의 일반·전문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Level Ⅲ — 기초 및 RT·UT·MT·PT·VT 종목시험 (</w:t>
            </w: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전문시험은 종이로 시행</w:t>
            </w: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, 5.2.3)</w:t>
            </w: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화면 구성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문항, 보기, 답안 표기란, 계산기, 절차서 창</w:t>
            </w: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문항 이동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이전·다음 단추 또는 답안 표기란의 보기 번호를 눌러 이동</w:t>
            </w: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절차서 열람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문항 지시문의 절차서 이름을 누르면 창이 뜬다</w:t>
            </w: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계산기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화면 안에서 쓸 수 있다. 별도 계산기를 반입하지 않는다</w:t>
            </w: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제출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마지막 문항에서 제출을 누르면 채점된다</w:t>
            </w: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결과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점수, 정답 수, 합격 여부가 바로 나온다</w:t>
            </w: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출력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결과지(채점 표시 포함)와 백지 시험지를 출력할 수 있다</w:t>
            </w: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관리자 화면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 기록 열람, 결과지 출력 (지정된 사람만 접속)</w:t>
            </w: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휴대기기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 xml:space="preserve">화면은 휴대기기에서도 볼 수 있으나 </w:t>
            </w: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시험은 회사가 지정한 단말로 친다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eastAsia="맑은 고딕" w:hAnsi="맑은 고딕" w:cs="맑은 고딕"/>
          <w:b/>
          <w:bCs/>
          <w:color w:val="003B73"/>
          <w:sz w:val="30"/>
          <w:szCs w:val="30"/>
        </w:rPr>
        <w:t>Attachment 3. 시험지 갑지 NOTE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시험지를 출력하여 종이로 시행할 때 갑지에 인쇄되는 문구다. 시험 구분에 따라 1항과 시간 제한이 달라진다. (5.3.2의 유형 참조)</w:t>
      </w:r>
    </w:p>
    <w:p>
      <w:pPr>
        <w:spacing w:after="60"/>
      </w:pP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>NOTE :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 xml:space="preserve"> 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>1. (시험 구분에 따른 참고자료 조항)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 xml:space="preserve"> 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>2. Questions about the intent of an examination question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 xml:space="preserve">   will be answered during the examination.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 xml:space="preserve">   문제에 대한 질문에 한해서 답변함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 xml:space="preserve"> 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>3. If the examination is taken on a printed paper,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 xml:space="preserve">   answers must be completed in ink or ball-point pen.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 xml:space="preserve">   시험지 출력 후 시험을 보는 경우 답변은 볼펜 또는 잉크로 기록할 것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 xml:space="preserve"> 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>4. Examination administered for qualification shall result in a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 xml:space="preserve">   composite grade of at least 80%, with no individual examination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 xml:space="preserve">   having a grade less than 70%.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 xml:space="preserve">   과락은 70%이며 합격선은 80%임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 xml:space="preserve"> 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>5. Completed within 2 hr.   시험시간은 2시간 이내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 xml:space="preserve">   (해당하는 시험에만 붙는다)</w:t>
      </w:r>
    </w:p>
    <w:p>
      <w:pPr>
        <w:spacing w:after="12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eastAsia="맑은 고딕" w:hAnsi="맑은 고딕" w:cs="맑은 고딕"/>
          <w:b/>
          <w:bCs/>
          <w:color w:val="003B73"/>
          <w:sz w:val="30"/>
          <w:szCs w:val="30"/>
        </w:rPr>
        <w:t>EXHIBIT 1  WRITTEN EXAMINATION PLAN AND CANDIDATE LIST</w:t>
      </w: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(필기시험 시행계획서 및 응시자 명단)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03"/>
        <w:gridCol w:w="1436"/>
      </w:tblGrid>
      <w:tr>
        <w:trPr>
          <w:tblHeader/>
        </w:trPr>
        <w:tc>
          <w:tcPr>
            <w:tcW w:w="82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□ 관리본    □ 비관리본    Controlled Copy For Reference</w:t>
            </w:r>
          </w:p>
        </w:tc>
        <w:tc>
          <w:tcPr>
            <w:tcW w:w="14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관리 번호 :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1. 시험 구분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79"/>
        <w:gridCol w:w="7560"/>
      </w:tblGrid>
      <w:tr>
        <w:trPr>
          <w:tblHeader/>
        </w:trPr>
        <w:tc>
          <w:tcPr>
            <w:tcW w:w="20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구 분</w:t>
            </w:r>
          </w:p>
        </w:tc>
        <w:tc>
          <w:tcPr>
            <w:tcW w:w="7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20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Ⅰ</w:t>
            </w:r>
          </w:p>
        </w:tc>
        <w:tc>
          <w:tcPr>
            <w:tcW w:w="7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일반시험    □ 전문시험</w:t>
            </w:r>
          </w:p>
        </w:tc>
      </w:tr>
      <w:tr>
        <w:trPr/>
        <w:tc>
          <w:tcPr>
            <w:tcW w:w="20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Ⅱ</w:t>
            </w:r>
          </w:p>
        </w:tc>
        <w:tc>
          <w:tcPr>
            <w:tcW w:w="7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일반시험    □ 전문시험</w:t>
            </w:r>
          </w:p>
        </w:tc>
      </w:tr>
      <w:tr>
        <w:trPr/>
        <w:tc>
          <w:tcPr>
            <w:tcW w:w="20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Ⅲ</w:t>
            </w:r>
          </w:p>
        </w:tc>
        <w:tc>
          <w:tcPr>
            <w:tcW w:w="7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기초시험    □ 종목시험    □ 전문시험</w:t>
            </w:r>
          </w:p>
        </w:tc>
      </w:tr>
      <w:tr>
        <w:trPr/>
        <w:tc>
          <w:tcPr>
            <w:tcW w:w="20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종 목</w:t>
            </w:r>
          </w:p>
        </w:tc>
        <w:tc>
          <w:tcPr>
            <w:tcW w:w="7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RT   □ UT   □ MT   □ PT   □ VT   □ ECT   □ RFT</w:t>
            </w:r>
          </w:p>
        </w:tc>
      </w:tr>
      <w:tr>
        <w:trPr/>
        <w:tc>
          <w:tcPr>
            <w:tcW w:w="20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기 법</w:t>
            </w:r>
          </w:p>
        </w:tc>
        <w:tc>
          <w:tcPr>
            <w:tcW w:w="7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TOFD   □ PAUT   (UT Level Ⅱ 선수 자격 필요 — 5.1.3)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2. 시행 개요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43"/>
        <w:gridCol w:w="6371"/>
        <w:gridCol w:w="816"/>
        <w:gridCol w:w="1309"/>
      </w:tblGrid>
      <w:tr>
        <w:trPr>
          <w:tblHeader/>
        </w:trPr>
        <w:tc>
          <w:tcPr>
            <w:tcW w:w="11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시행일자</w:t>
            </w:r>
          </w:p>
        </w:tc>
        <w:tc>
          <w:tcPr>
            <w:tcW w:w="63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년 월 일</w:t>
            </w:r>
          </w:p>
        </w:tc>
        <w:tc>
          <w:tcPr>
            <w:tcW w:w="8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회 차</w:t>
            </w:r>
          </w:p>
        </w:tc>
        <w:tc>
          <w:tcPr>
            <w:tcW w:w="1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제 회</w:t>
            </w:r>
          </w:p>
        </w:tc>
      </w:tr>
      <w:tr>
        <w:trPr/>
        <w:tc>
          <w:tcPr>
            <w:tcW w:w="11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시험시간</w:t>
            </w:r>
          </w:p>
        </w:tc>
        <w:tc>
          <w:tcPr>
            <w:tcW w:w="63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: ~ : ( 시간 이내)</w:t>
            </w:r>
          </w:p>
        </w:tc>
        <w:tc>
          <w:tcPr>
            <w:tcW w:w="8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시험장소</w:t>
            </w:r>
          </w:p>
        </w:tc>
        <w:tc>
          <w:tcPr>
            <w:tcW w:w="1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1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시행방식</w:t>
            </w:r>
          </w:p>
        </w:tc>
        <w:tc>
          <w:tcPr>
            <w:tcW w:w="63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CBT    □ 시험지 출력(종이)</w:t>
            </w:r>
          </w:p>
        </w:tc>
        <w:tc>
          <w:tcPr>
            <w:tcW w:w="8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단말 대수</w:t>
            </w:r>
          </w:p>
        </w:tc>
        <w:tc>
          <w:tcPr>
            <w:tcW w:w="1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대 (예비 대)</w:t>
            </w:r>
          </w:p>
        </w:tc>
      </w:tr>
      <w:tr>
        <w:trPr/>
        <w:tc>
          <w:tcPr>
            <w:tcW w:w="11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제공 참고자료</w:t>
            </w:r>
          </w:p>
        </w:tc>
        <w:tc>
          <w:tcPr>
            <w:tcW w:w="63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A 없음   □ B 없음(2시간)   □ C 표·그래프·적용 절차서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D 식·표·코드   □ E 식·표 (5.3.2의 유형)</w:t>
            </w:r>
          </w:p>
        </w:tc>
        <w:tc>
          <w:tcPr>
            <w:tcW w:w="8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3. 감독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66"/>
        <w:gridCol w:w="3066"/>
        <w:gridCol w:w="1752"/>
        <w:gridCol w:w="1755"/>
      </w:tblGrid>
      <w:tr>
        <w:trPr>
          <w:tblHeader/>
        </w:trPr>
        <w:tc>
          <w:tcPr>
            <w:tcW w:w="30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구 분</w:t>
            </w:r>
          </w:p>
        </w:tc>
        <w:tc>
          <w:tcPr>
            <w:tcW w:w="30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소속 및 직위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성 명</w:t>
            </w:r>
          </w:p>
        </w:tc>
        <w:tc>
          <w:tcPr>
            <w:tcW w:w="17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서 명</w:t>
            </w:r>
          </w:p>
        </w:tc>
      </w:tr>
      <w:tr>
        <w:trPr/>
        <w:tc>
          <w:tcPr>
            <w:tcW w:w="30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시험감독책임자</w:t>
            </w:r>
          </w:p>
        </w:tc>
        <w:tc>
          <w:tcPr>
            <w:tcW w:w="30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30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시험감독자</w:t>
            </w:r>
          </w:p>
        </w:tc>
        <w:tc>
          <w:tcPr>
            <w:tcW w:w="30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30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시험감독자</w:t>
            </w:r>
          </w:p>
        </w:tc>
        <w:tc>
          <w:tcPr>
            <w:tcW w:w="30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4. 응시자 명단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1"/>
        <w:gridCol w:w="741"/>
        <w:gridCol w:w="741"/>
        <w:gridCol w:w="741"/>
        <w:gridCol w:w="741"/>
        <w:gridCol w:w="926"/>
        <w:gridCol w:w="741"/>
        <w:gridCol w:w="741"/>
        <w:gridCol w:w="1297"/>
        <w:gridCol w:w="1482"/>
        <w:gridCol w:w="747"/>
      </w:tblGrid>
      <w:tr>
        <w:trPr>
          <w:tblHeader/>
        </w:trPr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성 명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사 번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소 속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등급</w:t>
            </w:r>
          </w:p>
        </w:tc>
        <w:tc>
          <w:tcPr>
            <w:tcW w:w="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종목·기법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시력검사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만료일</w:t>
            </w:r>
          </w:p>
        </w:tc>
        <w:tc>
          <w:tcPr>
            <w:tcW w:w="12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UT Lv.Ⅱ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선수 자격</w:t>
            </w:r>
          </w:p>
        </w:tc>
        <w:tc>
          <w:tcPr>
            <w:tcW w:w="14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응시 구분</w:t>
            </w:r>
          </w:p>
        </w:tc>
        <w:tc>
          <w:tcPr>
            <w:tcW w:w="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비 고</w:t>
            </w:r>
          </w:p>
        </w:tc>
      </w:tr>
      <w:tr>
        <w:trPr/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2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□해당없음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□확인</w:t>
            </w:r>
          </w:p>
        </w:tc>
        <w:tc>
          <w:tcPr>
            <w:tcW w:w="14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□신규 □재자격</w:t>
            </w:r>
          </w:p>
        </w:tc>
        <w:tc>
          <w:tcPr>
            <w:tcW w:w="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2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□해당없음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□확인</w:t>
            </w:r>
          </w:p>
        </w:tc>
        <w:tc>
          <w:tcPr>
            <w:tcW w:w="14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□신규 □재자격</w:t>
            </w:r>
          </w:p>
        </w:tc>
        <w:tc>
          <w:tcPr>
            <w:tcW w:w="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3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2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□해당없음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□확인</w:t>
            </w:r>
          </w:p>
        </w:tc>
        <w:tc>
          <w:tcPr>
            <w:tcW w:w="14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□신규 □재자격</w:t>
            </w:r>
          </w:p>
        </w:tc>
        <w:tc>
          <w:tcPr>
            <w:tcW w:w="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2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□해당없음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□확인</w:t>
            </w:r>
          </w:p>
        </w:tc>
        <w:tc>
          <w:tcPr>
            <w:tcW w:w="14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□신규 □재자격</w:t>
            </w:r>
          </w:p>
        </w:tc>
        <w:tc>
          <w:tcPr>
            <w:tcW w:w="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5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2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□해당없음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□확인</w:t>
            </w:r>
          </w:p>
        </w:tc>
        <w:tc>
          <w:tcPr>
            <w:tcW w:w="14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□신규 □재자격</w:t>
            </w:r>
          </w:p>
        </w:tc>
        <w:tc>
          <w:tcPr>
            <w:tcW w:w="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6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2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□해당없음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□확인</w:t>
            </w:r>
          </w:p>
        </w:tc>
        <w:tc>
          <w:tcPr>
            <w:tcW w:w="14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□신규 □재자격</w:t>
            </w:r>
          </w:p>
        </w:tc>
        <w:tc>
          <w:tcPr>
            <w:tcW w:w="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2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□해당없음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□확인</w:t>
            </w:r>
          </w:p>
        </w:tc>
        <w:tc>
          <w:tcPr>
            <w:tcW w:w="14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□신규 □재자격</w:t>
            </w:r>
          </w:p>
        </w:tc>
        <w:tc>
          <w:tcPr>
            <w:tcW w:w="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8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2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□해당없음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□확인</w:t>
            </w:r>
          </w:p>
        </w:tc>
        <w:tc>
          <w:tcPr>
            <w:tcW w:w="14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□신규 □재자격</w:t>
            </w:r>
          </w:p>
        </w:tc>
        <w:tc>
          <w:tcPr>
            <w:tcW w:w="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9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2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□해당없음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□확인</w:t>
            </w:r>
          </w:p>
        </w:tc>
        <w:tc>
          <w:tcPr>
            <w:tcW w:w="14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□신규 □재자격</w:t>
            </w:r>
          </w:p>
        </w:tc>
        <w:tc>
          <w:tcPr>
            <w:tcW w:w="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10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2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□해당없음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□확인</w:t>
            </w:r>
          </w:p>
        </w:tc>
        <w:tc>
          <w:tcPr>
            <w:tcW w:w="14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□신규 □재자격</w:t>
            </w:r>
          </w:p>
        </w:tc>
        <w:tc>
          <w:tcPr>
            <w:tcW w:w="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응시 인원 : 명</w:t>
      </w:r>
    </w:p>
    <w:p>
      <w:pPr>
        <w:spacing w:after="60"/>
      </w:pPr>
    </w:p>
    <w:p>
      <w:pPr>
        <w:ind w:left="240"/>
        <w:pBdr>
          <w:left w:val="single" w:sz="12" w:space="8" w:color="003B73"/>
        </w:pBdr>
        <w:spacing w:after="160" w:before="80" w:line="280"/>
      </w:pPr>
      <w:r>
        <w:rPr>
          <w:rFonts w:ascii="맑은 고딕" w:eastAsia="맑은 고딕" w:hAnsi="맑은 고딕" w:cs="맑은 고딕"/>
          <w:b w:val="0"/>
          <w:bCs w:val="0"/>
          <w:color w:val="444444"/>
          <w:sz w:val="18"/>
          <w:szCs w:val="18"/>
        </w:rPr>
        <w:t xml:space="preserve">응시 자격과 시력검사 유효 여부는 HIE-QP-E01 7.1, 7.3.2에 따라 확인한다. </w:t>
      </w:r>
      <w:r>
        <w:rPr>
          <w:rFonts w:ascii="맑은 고딕" w:eastAsia="맑은 고딕" w:hAnsi="맑은 고딕" w:cs="맑은 고딕"/>
          <w:b/>
          <w:bCs/>
          <w:color w:val="444444"/>
          <w:sz w:val="18"/>
          <w:szCs w:val="18"/>
        </w:rPr>
        <w:t>TOFD·PAUT·FMC 기법</w:t>
      </w:r>
      <w:r>
        <w:rPr>
          <w:rFonts w:ascii="맑은 고딕" w:eastAsia="맑은 고딕" w:hAnsi="맑은 고딕" w:cs="맑은 고딕"/>
          <w:b w:val="0"/>
          <w:bCs w:val="0"/>
          <w:color w:val="444444"/>
          <w:sz w:val="18"/>
          <w:szCs w:val="18"/>
        </w:rPr>
        <w:t>에 응시하려면 UT Level Ⅱ 자격이 유효해야 하며, 자격증 발급대장(HIE-QP-E03-01)으로 확인한다. (7.2.3)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w="182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4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작 성 자</w:t>
            </w:r>
          </w:p>
        </w:tc>
        <w:tc>
          <w:tcPr>
            <w:tcW w:w="36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승 인 자</w:t>
            </w:r>
          </w:p>
        </w:tc>
      </w:tr>
      <w:tr>
        <w:trPr/>
        <w:tc>
          <w:tcPr>
            <w:tcW w:w="182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직 책</w:t>
            </w:r>
          </w:p>
        </w:tc>
        <w:tc>
          <w:tcPr>
            <w:tcW w:w="4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Ⅲ / QA</w:t>
            </w:r>
          </w:p>
        </w:tc>
        <w:tc>
          <w:tcPr>
            <w:tcW w:w="36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대표 NDE Level Ⅲ</w:t>
            </w:r>
          </w:p>
        </w:tc>
      </w:tr>
      <w:tr>
        <w:trPr/>
        <w:tc>
          <w:tcPr>
            <w:tcW w:w="182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성명 / 서명</w:t>
            </w:r>
          </w:p>
        </w:tc>
        <w:tc>
          <w:tcPr>
            <w:tcW w:w="4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6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82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일 자</w:t>
            </w:r>
          </w:p>
        </w:tc>
        <w:tc>
          <w:tcPr>
            <w:tcW w:w="4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6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eastAsia="맑은 고딕" w:hAnsi="맑은 고딕" w:cs="맑은 고딕"/>
          <w:b/>
          <w:bCs/>
          <w:color w:val="003B73"/>
          <w:sz w:val="30"/>
          <w:szCs w:val="30"/>
        </w:rPr>
        <w:t>EXHIBIT 2  WRITTEN EXAMINATION PROCTORING CHECKLIST</w:t>
      </w: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(필기시험 감독 관리사항)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w="2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시험 구분</w:t>
            </w: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시행일자</w:t>
            </w:r>
          </w:p>
        </w:tc>
        <w:tc>
          <w:tcPr>
            <w:tcW w:w="267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년 월 일</w:t>
            </w:r>
          </w:p>
        </w:tc>
      </w:tr>
      <w:tr>
        <w:trPr/>
        <w:tc>
          <w:tcPr>
            <w:tcW w:w="2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시험장소</w:t>
            </w: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회 차</w:t>
            </w:r>
          </w:p>
        </w:tc>
        <w:tc>
          <w:tcPr>
            <w:tcW w:w="267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1. 시험 전날 준비 확인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(확인란에 ✔)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42"/>
        <w:gridCol w:w="2865"/>
        <w:gridCol w:w="5732"/>
      </w:tblGrid>
      <w:tr>
        <w:trPr>
          <w:tblHeader/>
        </w:trPr>
        <w:tc>
          <w:tcPr>
            <w:tcW w:w="10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확인</w:t>
            </w:r>
          </w:p>
        </w:tc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항 목</w:t>
            </w:r>
          </w:p>
        </w:tc>
        <w:tc>
          <w:tcPr>
            <w:tcW w:w="5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내 용</w:t>
            </w:r>
          </w:p>
        </w:tc>
      </w:tr>
      <w:tr>
        <w:trPr/>
        <w:tc>
          <w:tcPr>
            <w:tcW w:w="10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일반</w:t>
            </w:r>
          </w:p>
        </w:tc>
        <w:tc>
          <w:tcPr>
            <w:tcW w:w="5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종목·등급, 시험시간, 시험 장소</w:t>
            </w:r>
          </w:p>
        </w:tc>
      </w:tr>
      <w:tr>
        <w:trPr/>
        <w:tc>
          <w:tcPr>
            <w:tcW w:w="10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응시자 명단</w:t>
            </w:r>
          </w:p>
        </w:tc>
        <w:tc>
          <w:tcPr>
            <w:tcW w:w="5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본인 확인용 (EXHIBIT 1)</w:t>
            </w:r>
          </w:p>
        </w:tc>
      </w:tr>
      <w:tr>
        <w:trPr/>
        <w:tc>
          <w:tcPr>
            <w:tcW w:w="10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CBT 단말</w:t>
            </w:r>
          </w:p>
        </w:tc>
        <w:tc>
          <w:tcPr>
            <w:tcW w:w="5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대수와 접속 상태, 예비 단말</w:t>
            </w:r>
          </w:p>
        </w:tc>
      </w:tr>
      <w:tr>
        <w:trPr/>
        <w:tc>
          <w:tcPr>
            <w:tcW w:w="10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시험지 (종이 시행)</w:t>
            </w:r>
          </w:p>
        </w:tc>
        <w:tc>
          <w:tcPr>
            <w:tcW w:w="5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 인원 + 2부, 답안지, 봉인 용품</w:t>
            </w:r>
          </w:p>
        </w:tc>
      </w:tr>
      <w:tr>
        <w:trPr/>
        <w:tc>
          <w:tcPr>
            <w:tcW w:w="10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시험장 안내문</w:t>
            </w:r>
          </w:p>
        </w:tc>
        <w:tc>
          <w:tcPr>
            <w:tcW w:w="5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게시용</w:t>
            </w:r>
          </w:p>
        </w:tc>
      </w:tr>
      <w:tr>
        <w:trPr/>
        <w:tc>
          <w:tcPr>
            <w:tcW w:w="10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좌석 배치</w:t>
            </w:r>
          </w:p>
        </w:tc>
        <w:tc>
          <w:tcPr>
            <w:tcW w:w="5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옆 사람 화면·답안이 보이지 않을 것</w:t>
            </w:r>
          </w:p>
        </w:tc>
      </w:tr>
      <w:tr>
        <w:trPr/>
        <w:tc>
          <w:tcPr>
            <w:tcW w:w="10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제공 참고자료</w:t>
            </w:r>
          </w:p>
        </w:tc>
        <w:tc>
          <w:tcPr>
            <w:tcW w:w="5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5.3의 유형에 따름</w:t>
            </w:r>
          </w:p>
        </w:tc>
      </w:tr>
      <w:tr>
        <w:trPr/>
        <w:tc>
          <w:tcPr>
            <w:tcW w:w="10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필기구·식수</w:t>
            </w:r>
          </w:p>
        </w:tc>
        <w:tc>
          <w:tcPr>
            <w:tcW w:w="5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0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조건</w:t>
            </w:r>
          </w:p>
        </w:tc>
        <w:tc>
          <w:tcPr>
            <w:tcW w:w="5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소음·조도·온도가 시험에 지장이 없을 것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2. 시험 당일 시간 운영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(확인란에 ✔)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3"/>
        <w:gridCol w:w="1306"/>
        <w:gridCol w:w="6208"/>
        <w:gridCol w:w="1472"/>
      </w:tblGrid>
      <w:tr>
        <w:trPr>
          <w:tblHeader/>
        </w:trPr>
        <w:tc>
          <w:tcPr>
            <w:tcW w:w="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확인</w:t>
            </w:r>
          </w:p>
        </w:tc>
        <w:tc>
          <w:tcPr>
            <w:tcW w:w="13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 점</w:t>
            </w:r>
          </w:p>
        </w:tc>
        <w:tc>
          <w:tcPr>
            <w:tcW w:w="62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 행 내 용</w:t>
            </w:r>
          </w:p>
        </w:tc>
        <w:tc>
          <w:tcPr>
            <w:tcW w:w="14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비 고</w:t>
            </w:r>
          </w:p>
        </w:tc>
      </w:tr>
      <w:tr>
        <w:trPr/>
        <w:tc>
          <w:tcPr>
            <w:tcW w:w="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13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30분 전</w:t>
            </w:r>
          </w:p>
        </w:tc>
        <w:tc>
          <w:tcPr>
            <w:tcW w:w="62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시험장 안내문 부착, 좌석 배치, 단말 점검</w:t>
            </w:r>
          </w:p>
        </w:tc>
        <w:tc>
          <w:tcPr>
            <w:tcW w:w="14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13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10분 전</w:t>
            </w:r>
          </w:p>
        </w:tc>
        <w:tc>
          <w:tcPr>
            <w:tcW w:w="62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응시자 입실 완료, 인원 및 좌석 확인</w:t>
            </w:r>
          </w:p>
        </w:tc>
        <w:tc>
          <w:tcPr>
            <w:tcW w:w="14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13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직전</w:t>
            </w:r>
          </w:p>
        </w:tc>
        <w:tc>
          <w:tcPr>
            <w:tcW w:w="62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신분증 대조, 유의사항 공지, 소지품 별도 보관</w:t>
            </w:r>
          </w:p>
        </w:tc>
        <w:tc>
          <w:tcPr>
            <w:tcW w:w="14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EXHIBIT 3</w:t>
            </w:r>
          </w:p>
        </w:tc>
      </w:tr>
      <w:tr>
        <w:trPr/>
        <w:tc>
          <w:tcPr>
            <w:tcW w:w="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13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시작</w:t>
            </w:r>
          </w:p>
        </w:tc>
        <w:tc>
          <w:tcPr>
            <w:tcW w:w="62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CBT 접속·시작 / 종이는 시험지 배부 후 문항 수·인쇄 상태 확인</w:t>
            </w:r>
          </w:p>
        </w:tc>
        <w:tc>
          <w:tcPr>
            <w:tcW w:w="14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13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중</w:t>
            </w:r>
          </w:p>
        </w:tc>
        <w:tc>
          <w:tcPr>
            <w:tcW w:w="62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감독, 질문 접수, 남은 시간 알림 (30분·10분·5분 전)</w:t>
            </w:r>
          </w:p>
        </w:tc>
        <w:tc>
          <w:tcPr>
            <w:tcW w:w="14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13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종료</w:t>
            </w:r>
          </w:p>
        </w:tc>
        <w:tc>
          <w:tcPr>
            <w:tcW w:w="62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CBT 제출 확인 / 종이는 답안지 회수 및 인원 대조</w:t>
            </w:r>
          </w:p>
        </w:tc>
        <w:tc>
          <w:tcPr>
            <w:tcW w:w="14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13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종료 후</w:t>
            </w:r>
          </w:p>
        </w:tc>
        <w:tc>
          <w:tcPr>
            <w:tcW w:w="62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결과지 출력·인계 / 종이는 시험지 봉인 및 잔여분 폐기</w:t>
            </w:r>
          </w:p>
        </w:tc>
        <w:tc>
          <w:tcPr>
            <w:tcW w:w="14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EXHIBIT 4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3. 특이사항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(전산 장애, 시험 중단, 부정행위 등)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 각</w:t>
            </w:r>
          </w:p>
        </w:tc>
        <w:tc>
          <w:tcPr>
            <w:tcW w:w="32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내 용</w:t>
            </w:r>
          </w:p>
        </w:tc>
        <w:tc>
          <w:tcPr>
            <w:tcW w:w="32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조치</w:t>
            </w:r>
          </w:p>
        </w:tc>
      </w:tr>
      <w:tr>
        <w:trPr/>
        <w:tc>
          <w:tcPr>
            <w:tcW w:w="32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2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2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32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2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2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4. 감독자 확인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66"/>
        <w:gridCol w:w="3066"/>
        <w:gridCol w:w="1752"/>
        <w:gridCol w:w="1755"/>
      </w:tblGrid>
      <w:tr>
        <w:trPr>
          <w:tblHeader/>
        </w:trPr>
        <w:tc>
          <w:tcPr>
            <w:tcW w:w="30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구 분</w:t>
            </w:r>
          </w:p>
        </w:tc>
        <w:tc>
          <w:tcPr>
            <w:tcW w:w="30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소속 및 직위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성 명</w:t>
            </w:r>
          </w:p>
        </w:tc>
        <w:tc>
          <w:tcPr>
            <w:tcW w:w="17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서 명</w:t>
            </w:r>
          </w:p>
        </w:tc>
      </w:tr>
      <w:tr>
        <w:trPr/>
        <w:tc>
          <w:tcPr>
            <w:tcW w:w="30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시험감독책임자</w:t>
            </w:r>
          </w:p>
        </w:tc>
        <w:tc>
          <w:tcPr>
            <w:tcW w:w="30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30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시험감독자</w:t>
            </w:r>
          </w:p>
        </w:tc>
        <w:tc>
          <w:tcPr>
            <w:tcW w:w="30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5. 인계 확인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(7.5.4에 따른 결과지·답안지 인계)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72"/>
        <w:gridCol w:w="1645"/>
        <w:gridCol w:w="940"/>
        <w:gridCol w:w="940"/>
        <w:gridCol w:w="942"/>
      </w:tblGrid>
      <w:tr>
        <w:trPr>
          <w:tblHeader/>
        </w:trPr>
        <w:tc>
          <w:tcPr>
            <w:tcW w:w="5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구 분</w:t>
            </w:r>
          </w:p>
        </w:tc>
        <w:tc>
          <w:tcPr>
            <w:tcW w:w="164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소속 및 직위</w:t>
            </w:r>
          </w:p>
        </w:tc>
        <w:tc>
          <w:tcPr>
            <w:tcW w:w="9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성 명</w:t>
            </w:r>
          </w:p>
        </w:tc>
        <w:tc>
          <w:tcPr>
            <w:tcW w:w="9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서 명</w:t>
            </w:r>
          </w:p>
        </w:tc>
        <w:tc>
          <w:tcPr>
            <w:tcW w:w="9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일 자</w:t>
            </w:r>
          </w:p>
        </w:tc>
      </w:tr>
      <w:tr>
        <w:trPr/>
        <w:tc>
          <w:tcPr>
            <w:tcW w:w="5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인계자 (시험감독책임자)</w:t>
            </w:r>
          </w:p>
        </w:tc>
        <w:tc>
          <w:tcPr>
            <w:tcW w:w="164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5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인수자 (NDE Level Ⅲ / QA)</w:t>
            </w:r>
          </w:p>
        </w:tc>
        <w:tc>
          <w:tcPr>
            <w:tcW w:w="164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eastAsia="맑은 고딕" w:hAnsi="맑은 고딕" w:cs="맑은 고딕"/>
          <w:b/>
          <w:bCs/>
          <w:color w:val="003B73"/>
          <w:sz w:val="30"/>
          <w:szCs w:val="30"/>
        </w:rPr>
        <w:t>EXHIBIT 3  NOTICE TO CANDIDATES</w:t>
      </w: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(응시자 유의사항)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w="2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시험 구분</w:t>
            </w: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시행일자</w:t>
            </w:r>
          </w:p>
        </w:tc>
        <w:tc>
          <w:tcPr>
            <w:tcW w:w="267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1. 시험 안내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5"/>
        <w:gridCol w:w="8204"/>
      </w:tblGrid>
      <w:tr>
        <w:trPr>
          <w:tblHeader/>
        </w:trPr>
        <w:tc>
          <w:tcPr>
            <w:tcW w:w="14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항 목</w:t>
            </w:r>
          </w:p>
        </w:tc>
        <w:tc>
          <w:tcPr>
            <w:tcW w:w="82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내 용</w:t>
            </w:r>
          </w:p>
        </w:tc>
      </w:tr>
      <w:tr>
        <w:trPr/>
        <w:tc>
          <w:tcPr>
            <w:tcW w:w="14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시험시간</w:t>
            </w:r>
          </w:p>
        </w:tc>
        <w:tc>
          <w:tcPr>
            <w:tcW w:w="82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: ~ : ( 시간 이내)</w:t>
            </w:r>
          </w:p>
        </w:tc>
      </w:tr>
      <w:tr>
        <w:trPr/>
        <w:tc>
          <w:tcPr>
            <w:tcW w:w="14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제공 참고자료</w:t>
            </w:r>
          </w:p>
        </w:tc>
        <w:tc>
          <w:tcPr>
            <w:tcW w:w="82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4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합격기준</w:t>
            </w:r>
          </w:p>
        </w:tc>
        <w:tc>
          <w:tcPr>
            <w:tcW w:w="82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 xml:space="preserve">각 시험 </w:t>
            </w: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70% 이상</w:t>
            </w: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 xml:space="preserve">, 종합 </w:t>
            </w: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80% 이상</w:t>
            </w: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 xml:space="preserve"> (HIE-QP-E01 7.4.5)</w:t>
            </w:r>
          </w:p>
        </w:tc>
      </w:tr>
      <w:tr>
        <w:trPr/>
        <w:tc>
          <w:tcPr>
            <w:tcW w:w="14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결과 통보</w:t>
            </w:r>
          </w:p>
        </w:tc>
        <w:tc>
          <w:tcPr>
            <w:tcW w:w="82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2. 응시자가 지켜야 할 사항</w:t>
      </w:r>
    </w:p>
    <w:p>
      <w:pPr>
        <w:spacing w:after="60"/>
      </w:pP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1. 신분증(주민등록증, 운전면허증, 여권, 사원증)을 지참한다. 미소지자는 응시할 수 없다.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2.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휴대전화와 전자 통신기기는 시험장에 반입하지 않는다.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부득이 소지한 경우 전원을 끄고 별도 보관한다.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3. 개인 소지품은 지정된 곳에 따로 둔다.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4. 지정된 좌석에 앉는다.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5. 질문이 있으면 손을 든다.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문항의 뜻에 대한 질문에만 답하며 정답은 알려 주지 않는다.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6. 계산이 필요한 문항은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CBT 화면의 계산기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를 쓴다. 별도 계산기를 반입하지 않는다.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 시험지를 출력하여 종이로 치를 때에는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지워지지 않는 흑색 볼펜 또는 잉크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로 기록한다. 적색 잉크와 수정액은 쓸 수 없다.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8.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시험문제와 정답, 개인별 답안은 공개되지 않는다.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3. 부정행위로 보는 행위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(HIE-QP-E02 7.6.1)</w:t>
      </w:r>
    </w:p>
    <w:p>
      <w:pPr>
        <w:spacing w:after="60"/>
      </w:pP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1. 제공되지 않은 자료를 시험 중에 이용하는 행위 (현장 적발 및 사후 적발 포함)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2. 대리 응시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3. 답안 미제출 (종이 시행)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4. 시험문제를 옮겨 적거나 전자기기로 기록하여 시험장 밖으로 가지고 나가는 행위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5. 다른 응시자의 화면이나 답안을 보는 행위, 보여 주는 행위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6. 그 밖에 부정행위로 볼 수 있는 행위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4. 부정행위자 처리</w:t>
      </w:r>
    </w:p>
    <w:p>
      <w:pPr>
        <w:spacing w:after="60"/>
      </w:pP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1. 해당 시험은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0점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으로 처리한다.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2. 대표 NDE Level Ⅲ는 사안에 따라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1년 이내의 기간 동안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회사가 시행하는 자격시험에 응시할 수 없도록 할 수 있다.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3. 감독자의 주의를 받고도 따르지 않으면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퇴실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을 명할 수 있으며 이 경우에도 0점으로 처리한다.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5. 시험 조건에 대한 요청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시험 조건이 받아들이기 어려운 수준으로 나빠지는 경우 감독자에게 정상화를 요구할 수 있다.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위 사항을 공지받고 이해하였음을 확인합니다.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6"/>
        <w:gridCol w:w="1606"/>
        <w:gridCol w:w="1606"/>
        <w:gridCol w:w="1606"/>
        <w:gridCol w:w="1606"/>
        <w:gridCol w:w="1609"/>
      </w:tblGrid>
      <w:tr>
        <w:trPr>
          <w:tblHeader/>
        </w:trPr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성 명</w:t>
            </w: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서 명</w:t>
            </w: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성 명</w:t>
            </w:r>
          </w:p>
        </w:tc>
        <w:tc>
          <w:tcPr>
            <w:tcW w:w="16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서 명</w:t>
            </w:r>
          </w:p>
        </w:tc>
      </w:tr>
      <w:tr>
        <w:trPr/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6</w:t>
            </w: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</w:t>
            </w: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</w:t>
            </w: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3</w:t>
            </w: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8</w:t>
            </w: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</w:t>
            </w: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9</w:t>
            </w: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5</w:t>
            </w: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10</w:t>
            </w: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eastAsia="맑은 고딕" w:hAnsi="맑은 고딕" w:cs="맑은 고딕"/>
          <w:b/>
          <w:bCs/>
          <w:color w:val="003B73"/>
          <w:sz w:val="30"/>
          <w:szCs w:val="30"/>
        </w:rPr>
        <w:t>EXHIBIT 4  EXAMINATION PAPER DISPOSAL LOG</w:t>
      </w: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(시험문제 폐기 대장)</w:t>
      </w:r>
    </w:p>
    <w:p>
      <w:pPr>
        <w:spacing w:after="60"/>
      </w:pPr>
    </w:p>
    <w:p>
      <w:pPr>
        <w:ind w:left="240"/>
        <w:pBdr>
          <w:left w:val="single" w:sz="12" w:space="8" w:color="003B73"/>
        </w:pBdr>
        <w:spacing w:after="160" w:before="80" w:line="280"/>
      </w:pPr>
      <w:r>
        <w:rPr>
          <w:rFonts w:ascii="맑은 고딕" w:eastAsia="맑은 고딕" w:hAnsi="맑은 고딕" w:cs="맑은 고딕"/>
          <w:b w:val="0"/>
          <w:bCs w:val="0"/>
          <w:color w:val="444444"/>
          <w:sz w:val="18"/>
          <w:szCs w:val="18"/>
        </w:rPr>
        <w:t>시험지를 출력하여 종이로 시행한 경우에만 작성한다. (HIE-QP-E02 7.5.4)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1"/>
        <w:gridCol w:w="1542"/>
        <w:gridCol w:w="771"/>
        <w:gridCol w:w="771"/>
        <w:gridCol w:w="963"/>
        <w:gridCol w:w="1349"/>
        <w:gridCol w:w="1735"/>
        <w:gridCol w:w="1737"/>
      </w:tblGrid>
      <w:tr>
        <w:trPr>
          <w:tblHeader/>
        </w:trPr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시험명 (회차)</w:t>
            </w:r>
          </w:p>
        </w:tc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시행일</w:t>
            </w:r>
          </w:p>
        </w:tc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폐기일</w:t>
            </w:r>
          </w:p>
        </w:tc>
        <w:tc>
          <w:tcPr>
            <w:tcW w:w="9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폐기 부수</w:t>
            </w:r>
          </w:p>
        </w:tc>
        <w:tc>
          <w:tcPr>
            <w:tcW w:w="13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폐기 방법</w:t>
            </w:r>
          </w:p>
        </w:tc>
        <w:tc>
          <w:tcPr>
            <w:tcW w:w="17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입회자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(성명 / 서명)</w:t>
            </w:r>
          </w:p>
        </w:tc>
        <w:tc>
          <w:tcPr>
            <w:tcW w:w="17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시험감독책임자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(성명 / 서명)</w:t>
            </w:r>
          </w:p>
        </w:tc>
      </w:tr>
      <w:tr>
        <w:trPr/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□파쇄 □소각</w:t>
            </w:r>
          </w:p>
        </w:tc>
        <w:tc>
          <w:tcPr>
            <w:tcW w:w="17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</w:t>
            </w: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□파쇄 □소각</w:t>
            </w:r>
          </w:p>
        </w:tc>
        <w:tc>
          <w:tcPr>
            <w:tcW w:w="17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3</w:t>
            </w: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□파쇄 □소각</w:t>
            </w:r>
          </w:p>
        </w:tc>
        <w:tc>
          <w:tcPr>
            <w:tcW w:w="17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</w:t>
            </w: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□파쇄 □소각</w:t>
            </w:r>
          </w:p>
        </w:tc>
        <w:tc>
          <w:tcPr>
            <w:tcW w:w="17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5</w:t>
            </w: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□파쇄 □소각</w:t>
            </w:r>
          </w:p>
        </w:tc>
        <w:tc>
          <w:tcPr>
            <w:tcW w:w="17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eastAsia="맑은 고딕" w:hAnsi="맑은 고딕" w:cs="맑은 고딕"/>
          <w:b/>
          <w:bCs/>
          <w:color w:val="003B73"/>
          <w:sz w:val="30"/>
          <w:szCs w:val="30"/>
        </w:rPr>
        <w:t>EXHIBIT 5  EXAMINATION MISCONDUCT REPORT</w:t>
      </w: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(부정행위 처리 기록)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w="2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시험 구분</w:t>
            </w: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시행일자</w:t>
            </w:r>
          </w:p>
        </w:tc>
        <w:tc>
          <w:tcPr>
            <w:tcW w:w="267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년 월 일</w:t>
            </w:r>
          </w:p>
        </w:tc>
      </w:tr>
      <w:tr>
        <w:trPr/>
        <w:tc>
          <w:tcPr>
            <w:tcW w:w="2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시험장소</w:t>
            </w: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회 차</w:t>
            </w:r>
          </w:p>
        </w:tc>
        <w:tc>
          <w:tcPr>
            <w:tcW w:w="267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1. 대상자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1927"/>
        <w:gridCol w:w="3855"/>
        <w:gridCol w:w="1930"/>
      </w:tblGrid>
      <w:tr>
        <w:trPr>
          <w:tblHeader/>
        </w:trPr>
        <w:tc>
          <w:tcPr>
            <w:tcW w:w="192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성 명</w:t>
            </w:r>
          </w:p>
        </w:tc>
        <w:tc>
          <w:tcPr>
            <w:tcW w:w="192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사 번</w:t>
            </w:r>
          </w:p>
        </w:tc>
        <w:tc>
          <w:tcPr>
            <w:tcW w:w="19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92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소 속</w:t>
            </w:r>
          </w:p>
        </w:tc>
        <w:tc>
          <w:tcPr>
            <w:tcW w:w="192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 등급·종목</w:t>
            </w:r>
          </w:p>
        </w:tc>
        <w:tc>
          <w:tcPr>
            <w:tcW w:w="19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2. 적발 내용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7"/>
        <w:gridCol w:w="8382"/>
      </w:tblGrid>
      <w:tr>
        <w:trPr>
          <w:tblHeader/>
        </w:trPr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적발 시각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해당 행위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1) 제공되지 않은 자료 이용   □ 2) 대리 응시   □ 3) 답안 미제출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4) 시험문제 반출   □ 5) 다른 응시자의 답안 열람   □ 6) 기타</w:t>
            </w: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구체적 사실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확보한 증거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3. 조치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96"/>
        <w:gridCol w:w="5543"/>
      </w:tblGrid>
      <w:tr>
        <w:trPr>
          <w:tblHeader/>
        </w:trPr>
        <w:tc>
          <w:tcPr>
            <w:tcW w:w="40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항 목</w:t>
            </w:r>
          </w:p>
        </w:tc>
        <w:tc>
          <w:tcPr>
            <w:tcW w:w="55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내 용</w:t>
            </w:r>
          </w:p>
        </w:tc>
      </w:tr>
      <w:tr>
        <w:trPr/>
        <w:tc>
          <w:tcPr>
            <w:tcW w:w="40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처리</w:t>
            </w:r>
          </w:p>
        </w:tc>
        <w:tc>
          <w:tcPr>
            <w:tcW w:w="55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0점 처리    □ 퇴실 조치</w:t>
            </w:r>
          </w:p>
        </w:tc>
      </w:tr>
      <w:tr>
        <w:trPr/>
        <w:tc>
          <w:tcPr>
            <w:tcW w:w="40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 제한</w:t>
            </w:r>
          </w:p>
        </w:tc>
        <w:tc>
          <w:tcPr>
            <w:tcW w:w="55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없음    □ 개월 ( 년 월 일까지)</w:t>
            </w:r>
          </w:p>
        </w:tc>
      </w:tr>
      <w:tr>
        <w:trPr/>
        <w:tc>
          <w:tcPr>
            <w:tcW w:w="40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대표 NDE Level Ⅲ 판단</w:t>
            </w:r>
          </w:p>
        </w:tc>
        <w:tc>
          <w:tcPr>
            <w:tcW w:w="55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4. 확인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3"/>
        <w:gridCol w:w="2326"/>
        <w:gridCol w:w="1329"/>
        <w:gridCol w:w="1331"/>
      </w:tblGrid>
      <w:tr>
        <w:trPr>
          <w:tblHeader/>
        </w:trPr>
        <w:tc>
          <w:tcPr>
            <w:tcW w:w="4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구 분</w:t>
            </w:r>
          </w:p>
        </w:tc>
        <w:tc>
          <w:tcPr>
            <w:tcW w:w="23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소속 및 직위</w:t>
            </w:r>
          </w:p>
        </w:tc>
        <w:tc>
          <w:tcPr>
            <w:tcW w:w="13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성 명</w:t>
            </w:r>
          </w:p>
        </w:tc>
        <w:tc>
          <w:tcPr>
            <w:tcW w:w="133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서 명</w:t>
            </w:r>
          </w:p>
        </w:tc>
      </w:tr>
      <w:tr>
        <w:trPr/>
        <w:tc>
          <w:tcPr>
            <w:tcW w:w="4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적발 감독자</w:t>
            </w:r>
          </w:p>
        </w:tc>
        <w:tc>
          <w:tcPr>
            <w:tcW w:w="23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3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4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시험감독책임자</w:t>
            </w:r>
          </w:p>
        </w:tc>
        <w:tc>
          <w:tcPr>
            <w:tcW w:w="23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3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4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입회 감독자</w:t>
            </w:r>
          </w:p>
        </w:tc>
        <w:tc>
          <w:tcPr>
            <w:tcW w:w="23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3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4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대표 NDE Level Ⅲ</w:t>
            </w:r>
          </w:p>
        </w:tc>
        <w:tc>
          <w:tcPr>
            <w:tcW w:w="23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3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eastAsia="맑은 고딕" w:hAnsi="맑은 고딕" w:cs="맑은 고딕"/>
          <w:b/>
          <w:bCs/>
          <w:color w:val="003B73"/>
          <w:sz w:val="30"/>
          <w:szCs w:val="30"/>
        </w:rPr>
        <w:t>EXHIBIT 6  QUESTION BANK ACCESS LOG</w:t>
      </w: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(문제은행 접근 기록)</w:t>
      </w:r>
    </w:p>
    <w:p>
      <w:pPr>
        <w:spacing w:after="60"/>
      </w:pPr>
    </w:p>
    <w:p>
      <w:pPr>
        <w:ind w:left="240"/>
        <w:pBdr>
          <w:left w:val="single" w:sz="12" w:space="8" w:color="003B73"/>
        </w:pBdr>
        <w:spacing w:after="160" w:before="80" w:line="280"/>
      </w:pPr>
      <w:r>
        <w:rPr>
          <w:rFonts w:ascii="맑은 고딕" w:eastAsia="맑은 고딕" w:hAnsi="맑은 고딕" w:cs="맑은 고딕"/>
          <w:b w:val="0"/>
          <w:bCs w:val="0"/>
          <w:color w:val="444444"/>
          <w:sz w:val="18"/>
          <w:szCs w:val="18"/>
        </w:rPr>
        <w:t>대표 NDE Level Ⅲ가 지정한 사람만 접근할 수 있다. (HIE-QP-E02 6.4.3)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21"/>
        <w:gridCol w:w="621"/>
        <w:gridCol w:w="1399"/>
        <w:gridCol w:w="1399"/>
        <w:gridCol w:w="2953"/>
        <w:gridCol w:w="1243"/>
        <w:gridCol w:w="777"/>
        <w:gridCol w:w="626"/>
      </w:tblGrid>
      <w:tr>
        <w:trPr>
          <w:tblHeader/>
        </w:trPr>
        <w:tc>
          <w:tcPr>
            <w:tcW w:w="62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62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접근일</w:t>
            </w:r>
          </w:p>
        </w:tc>
        <w:tc>
          <w:tcPr>
            <w:tcW w:w="13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시각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(시작 ~ 종료)</w:t>
            </w:r>
          </w:p>
        </w:tc>
        <w:tc>
          <w:tcPr>
            <w:tcW w:w="13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접근자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(성명 / 서명)</w:t>
            </w:r>
          </w:p>
        </w:tc>
        <w:tc>
          <w:tcPr>
            <w:tcW w:w="29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접근 목적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대상 종목·등급</w:t>
            </w:r>
          </w:p>
        </w:tc>
        <w:tc>
          <w:tcPr>
            <w:tcW w:w="7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작업 내용</w:t>
            </w:r>
          </w:p>
        </w:tc>
        <w:tc>
          <w:tcPr>
            <w:tcW w:w="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승인자</w:t>
            </w:r>
          </w:p>
        </w:tc>
      </w:tr>
      <w:tr>
        <w:trPr/>
        <w:tc>
          <w:tcPr>
            <w:tcW w:w="62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62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~</w:t>
            </w:r>
          </w:p>
        </w:tc>
        <w:tc>
          <w:tcPr>
            <w:tcW w:w="13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9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□조회 □등록 □수정 □삭제 □백업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2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</w:t>
            </w:r>
          </w:p>
        </w:tc>
        <w:tc>
          <w:tcPr>
            <w:tcW w:w="62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~</w:t>
            </w:r>
          </w:p>
        </w:tc>
        <w:tc>
          <w:tcPr>
            <w:tcW w:w="13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9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□조회 □등록 □수정 □삭제 □백업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2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3</w:t>
            </w:r>
          </w:p>
        </w:tc>
        <w:tc>
          <w:tcPr>
            <w:tcW w:w="62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~</w:t>
            </w:r>
          </w:p>
        </w:tc>
        <w:tc>
          <w:tcPr>
            <w:tcW w:w="13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9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□조회 □등록 □수정 □삭제 □백업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2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</w:t>
            </w:r>
          </w:p>
        </w:tc>
        <w:tc>
          <w:tcPr>
            <w:tcW w:w="62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~</w:t>
            </w:r>
          </w:p>
        </w:tc>
        <w:tc>
          <w:tcPr>
            <w:tcW w:w="13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9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□조회 □등록 □수정 □삭제 □백업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2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5</w:t>
            </w:r>
          </w:p>
        </w:tc>
        <w:tc>
          <w:tcPr>
            <w:tcW w:w="62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~</w:t>
            </w:r>
          </w:p>
        </w:tc>
        <w:tc>
          <w:tcPr>
            <w:tcW w:w="13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9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□조회 □등록 □수정 □삭제 □백업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백업 기록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2"/>
        <w:gridCol w:w="1542"/>
        <w:gridCol w:w="1542"/>
        <w:gridCol w:w="1927"/>
        <w:gridCol w:w="1542"/>
        <w:gridCol w:w="1544"/>
      </w:tblGrid>
      <w:tr>
        <w:trPr>
          <w:tblHeader/>
        </w:trPr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백업일</w:t>
            </w: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대상</w:t>
            </w:r>
          </w:p>
        </w:tc>
        <w:tc>
          <w:tcPr>
            <w:tcW w:w="192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저장 위치</w:t>
            </w: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담당자</w:t>
            </w:r>
          </w:p>
        </w:tc>
        <w:tc>
          <w:tcPr>
            <w:tcW w:w="154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확인</w:t>
            </w:r>
          </w:p>
        </w:tc>
      </w:tr>
      <w:tr>
        <w:trPr/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92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4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</w:t>
            </w: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92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4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pPr>
        <w:ind w:left="240"/>
        <w:pBdr>
          <w:left w:val="single" w:sz="12" w:space="8" w:color="003B73"/>
        </w:pBdr>
        <w:spacing w:after="160" w:before="80" w:line="280"/>
      </w:pPr>
      <w:r>
        <w:rPr>
          <w:rFonts w:ascii="맑은 고딕" w:eastAsia="맑은 고딕" w:hAnsi="맑은 고딕" w:cs="맑은 고딕"/>
          <w:b w:val="0"/>
          <w:bCs w:val="0"/>
          <w:color w:val="444444"/>
          <w:sz w:val="18"/>
          <w:szCs w:val="18"/>
        </w:rPr>
        <w:t xml:space="preserve">보안 관련 위험 요소는 </w:t>
      </w:r>
      <w:r>
        <w:rPr>
          <w:rFonts w:ascii="맑은 고딕" w:eastAsia="맑은 고딕" w:hAnsi="맑은 고딕" w:cs="맑은 고딕"/>
          <w:b/>
          <w:bCs/>
          <w:color w:val="444444"/>
          <w:sz w:val="18"/>
          <w:szCs w:val="18"/>
        </w:rPr>
        <w:t>연 1회 이상</w:t>
      </w:r>
      <w:r>
        <w:rPr>
          <w:rFonts w:ascii="맑은 고딕" w:eastAsia="맑은 고딕" w:hAnsi="맑은 고딕" w:cs="맑은 고딕"/>
          <w:b w:val="0"/>
          <w:bCs w:val="0"/>
          <w:color w:val="444444"/>
          <w:sz w:val="18"/>
          <w:szCs w:val="18"/>
        </w:rPr>
        <w:t xml:space="preserve"> 점검한다. (HIE-QP-E02 6.4.2)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w="182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4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작 성 자</w:t>
            </w:r>
          </w:p>
        </w:tc>
        <w:tc>
          <w:tcPr>
            <w:tcW w:w="36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확 인 자</w:t>
            </w:r>
          </w:p>
        </w:tc>
      </w:tr>
      <w:tr>
        <w:trPr/>
        <w:tc>
          <w:tcPr>
            <w:tcW w:w="182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직 책</w:t>
            </w:r>
          </w:p>
        </w:tc>
        <w:tc>
          <w:tcPr>
            <w:tcW w:w="4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Ⅲ / QA</w:t>
            </w:r>
          </w:p>
        </w:tc>
        <w:tc>
          <w:tcPr>
            <w:tcW w:w="36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대표 NDE Level Ⅲ</w:t>
            </w:r>
          </w:p>
        </w:tc>
      </w:tr>
      <w:tr>
        <w:trPr/>
        <w:tc>
          <w:tcPr>
            <w:tcW w:w="182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성명 / 서명</w:t>
            </w:r>
          </w:p>
        </w:tc>
        <w:tc>
          <w:tcPr>
            <w:tcW w:w="4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6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82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일 자</w:t>
            </w:r>
          </w:p>
        </w:tc>
        <w:tc>
          <w:tcPr>
            <w:tcW w:w="4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6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eastAsia="맑은 고딕" w:hAnsi="맑은 고딕" w:cs="맑은 고딕"/>
          <w:b/>
          <w:bCs/>
          <w:color w:val="003B73"/>
          <w:sz w:val="30"/>
          <w:szCs w:val="30"/>
        </w:rPr>
        <w:t>EXHIBIT 7  EXAMINATION RESULT REPORT</w:t>
      </w: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(채점결과보고서)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03"/>
        <w:gridCol w:w="1436"/>
      </w:tblGrid>
      <w:tr>
        <w:trPr>
          <w:tblHeader/>
        </w:trPr>
        <w:tc>
          <w:tcPr>
            <w:tcW w:w="82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□ 관리본    □ 비관리본    Controlled Copy For Reference</w:t>
            </w:r>
          </w:p>
        </w:tc>
        <w:tc>
          <w:tcPr>
            <w:tcW w:w="14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관리 번호 :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1. 시험 구분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65"/>
        <w:gridCol w:w="6774"/>
      </w:tblGrid>
      <w:tr>
        <w:trPr>
          <w:tblHeader/>
        </w:trPr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구 분</w:t>
            </w:r>
          </w:p>
        </w:tc>
        <w:tc>
          <w:tcPr>
            <w:tcW w:w="677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Ⅰ</w:t>
            </w:r>
          </w:p>
        </w:tc>
        <w:tc>
          <w:tcPr>
            <w:tcW w:w="677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일반시험    □ 전문시험</w:t>
            </w:r>
          </w:p>
        </w:tc>
      </w:tr>
      <w:tr>
        <w:trPr/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Ⅱ</w:t>
            </w:r>
          </w:p>
        </w:tc>
        <w:tc>
          <w:tcPr>
            <w:tcW w:w="677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일반시험    □ 전문시험</w:t>
            </w:r>
          </w:p>
        </w:tc>
      </w:tr>
      <w:tr>
        <w:trPr/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Ⅲ</w:t>
            </w:r>
          </w:p>
        </w:tc>
        <w:tc>
          <w:tcPr>
            <w:tcW w:w="677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기초시험    □ 종목시험    □ 전문시험</w:t>
            </w:r>
          </w:p>
        </w:tc>
      </w:tr>
      <w:tr>
        <w:trPr/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종 목</w:t>
            </w:r>
          </w:p>
        </w:tc>
        <w:tc>
          <w:tcPr>
            <w:tcW w:w="677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시행일자</w:t>
            </w:r>
          </w:p>
        </w:tc>
        <w:tc>
          <w:tcPr>
            <w:tcW w:w="677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년 월 일    회차 : 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2. 채점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47"/>
        <w:gridCol w:w="6286"/>
        <w:gridCol w:w="1466"/>
        <w:gridCol w:w="840"/>
      </w:tblGrid>
      <w:tr>
        <w:trPr>
          <w:tblHeader/>
        </w:trPr>
        <w:tc>
          <w:tcPr>
            <w:tcW w:w="10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채점일자</w:t>
            </w:r>
          </w:p>
        </w:tc>
        <w:tc>
          <w:tcPr>
            <w:tcW w:w="6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4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장 소</w:t>
            </w:r>
          </w:p>
        </w:tc>
        <w:tc>
          <w:tcPr>
            <w:tcW w:w="8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0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시행 방식</w:t>
            </w:r>
          </w:p>
        </w:tc>
        <w:tc>
          <w:tcPr>
            <w:tcW w:w="6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CBT 자동 채점    □ 종이 (1차·2차 채점)</w:t>
            </w:r>
          </w:p>
        </w:tc>
        <w:tc>
          <w:tcPr>
            <w:tcW w:w="14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출제 문항 수</w:t>
            </w:r>
          </w:p>
        </w:tc>
        <w:tc>
          <w:tcPr>
            <w:tcW w:w="8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문항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3. 채점결과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1"/>
        <w:gridCol w:w="1071"/>
        <w:gridCol w:w="1071"/>
        <w:gridCol w:w="1071"/>
        <w:gridCol w:w="1071"/>
        <w:gridCol w:w="1071"/>
        <w:gridCol w:w="2142"/>
        <w:gridCol w:w="1071"/>
      </w:tblGrid>
      <w:tr>
        <w:trPr>
          <w:tblHeader/>
        </w:trPr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성 명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사 번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출제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문항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정답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문항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점수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(%)</w:t>
            </w: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판정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비 고</w:t>
            </w:r>
          </w:p>
        </w:tc>
      </w:tr>
      <w:tr>
        <w:trPr/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□합격 □불합격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□합격 □불합격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3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□합격 □불합격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□합격 □불합격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5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□합격 □불합격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6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□합격 □불합격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□합격 □불합격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8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□합격 □불합격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9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□합격 □불합격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10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□합격 □불합격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9"/>
        <w:gridCol w:w="1329"/>
        <w:gridCol w:w="1661"/>
        <w:gridCol w:w="1329"/>
        <w:gridCol w:w="1329"/>
        <w:gridCol w:w="1332"/>
      </w:tblGrid>
      <w:tr>
        <w:trPr>
          <w:tblHeader/>
        </w:trPr>
        <w:tc>
          <w:tcPr>
            <w:tcW w:w="26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채점 대상자 수</w:t>
            </w:r>
          </w:p>
        </w:tc>
        <w:tc>
          <w:tcPr>
            <w:tcW w:w="13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명</w:t>
            </w:r>
          </w:p>
        </w:tc>
        <w:tc>
          <w:tcPr>
            <w:tcW w:w="16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합격자 수</w:t>
            </w:r>
          </w:p>
        </w:tc>
        <w:tc>
          <w:tcPr>
            <w:tcW w:w="13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명</w:t>
            </w:r>
          </w:p>
        </w:tc>
        <w:tc>
          <w:tcPr>
            <w:tcW w:w="13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합격률</w:t>
            </w:r>
          </w:p>
        </w:tc>
        <w:tc>
          <w:tcPr>
            <w:tcW w:w="13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%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ind w:left="240"/>
        <w:pBdr>
          <w:left w:val="single" w:sz="12" w:space="8" w:color="003B73"/>
        </w:pBdr>
        <w:spacing w:after="160" w:before="80" w:line="280"/>
      </w:pPr>
      <w:r>
        <w:rPr>
          <w:rFonts w:ascii="맑은 고딕" w:eastAsia="맑은 고딕" w:hAnsi="맑은 고딕" w:cs="맑은 고딕"/>
          <w:b w:val="0"/>
          <w:bCs w:val="0"/>
          <w:color w:val="444444"/>
          <w:sz w:val="18"/>
          <w:szCs w:val="18"/>
        </w:rPr>
        <w:t xml:space="preserve">개별 시험의 합격 점수는 </w:t>
      </w:r>
      <w:r>
        <w:rPr>
          <w:rFonts w:ascii="맑은 고딕" w:eastAsia="맑은 고딕" w:hAnsi="맑은 고딕" w:cs="맑은 고딕"/>
          <w:b/>
          <w:bCs/>
          <w:color w:val="444444"/>
          <w:sz w:val="18"/>
          <w:szCs w:val="18"/>
        </w:rPr>
        <w:t>70% 이상</w:t>
      </w:r>
      <w:r>
        <w:rPr>
          <w:rFonts w:ascii="맑은 고딕" w:eastAsia="맑은 고딕" w:hAnsi="맑은 고딕" w:cs="맑은 고딕"/>
          <w:b w:val="0"/>
          <w:bCs w:val="0"/>
          <w:color w:val="444444"/>
          <w:sz w:val="18"/>
          <w:szCs w:val="18"/>
        </w:rPr>
        <w:t xml:space="preserve">이며, 자격부여를 위한 종합 합격 점수는 </w:t>
      </w:r>
      <w:r>
        <w:rPr>
          <w:rFonts w:ascii="맑은 고딕" w:eastAsia="맑은 고딕" w:hAnsi="맑은 고딕" w:cs="맑은 고딕"/>
          <w:b/>
          <w:bCs/>
          <w:color w:val="444444"/>
          <w:sz w:val="18"/>
          <w:szCs w:val="18"/>
        </w:rPr>
        <w:t>80% 이상</w:t>
      </w:r>
      <w:r>
        <w:rPr>
          <w:rFonts w:ascii="맑은 고딕" w:eastAsia="맑은 고딕" w:hAnsi="맑은 고딕" w:cs="맑은 고딕"/>
          <w:b w:val="0"/>
          <w:bCs w:val="0"/>
          <w:color w:val="444444"/>
          <w:sz w:val="18"/>
          <w:szCs w:val="18"/>
        </w:rPr>
        <w:t xml:space="preserve">이다. 종합점수는 요구되는 시험 결과의 </w:t>
      </w:r>
      <w:r>
        <w:rPr>
          <w:rFonts w:ascii="맑은 고딕" w:eastAsia="맑은 고딕" w:hAnsi="맑은 고딕" w:cs="맑은 고딕"/>
          <w:b/>
          <w:bCs/>
          <w:color w:val="444444"/>
          <w:sz w:val="18"/>
          <w:szCs w:val="18"/>
        </w:rPr>
        <w:t>단순 평균치</w:t>
      </w:r>
      <w:r>
        <w:rPr>
          <w:rFonts w:ascii="맑은 고딕" w:eastAsia="맑은 고딕" w:hAnsi="맑은 고딕" w:cs="맑은 고딕"/>
          <w:b w:val="0"/>
          <w:bCs w:val="0"/>
          <w:color w:val="444444"/>
          <w:sz w:val="18"/>
          <w:szCs w:val="18"/>
        </w:rPr>
        <w:t>로 한다. (HIE-QP-E01 7.4.4, 7.4.5)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4. 이의 제기 및 처리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95"/>
        <w:gridCol w:w="2095"/>
        <w:gridCol w:w="2095"/>
        <w:gridCol w:w="3354"/>
      </w:tblGrid>
      <w:tr>
        <w:trPr>
          <w:tblHeader/>
        </w:trPr>
        <w:tc>
          <w:tcPr>
            <w:tcW w:w="20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문항 번호</w:t>
            </w:r>
          </w:p>
        </w:tc>
        <w:tc>
          <w:tcPr>
            <w:tcW w:w="20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이의 내용</w:t>
            </w:r>
          </w:p>
        </w:tc>
        <w:tc>
          <w:tcPr>
            <w:tcW w:w="20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검토 결과</w:t>
            </w:r>
          </w:p>
        </w:tc>
        <w:tc>
          <w:tcPr>
            <w:tcW w:w="335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반영 여부</w:t>
            </w:r>
          </w:p>
        </w:tc>
      </w:tr>
      <w:tr>
        <w:trPr/>
        <w:tc>
          <w:tcPr>
            <w:tcW w:w="20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0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0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35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□반영 □미반영</w:t>
            </w:r>
          </w:p>
        </w:tc>
      </w:tr>
      <w:tr>
        <w:trPr/>
        <w:tc>
          <w:tcPr>
            <w:tcW w:w="20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0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0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35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□반영 □미반영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5. 확인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34"/>
        <w:gridCol w:w="1775"/>
        <w:gridCol w:w="1014"/>
        <w:gridCol w:w="1016"/>
      </w:tblGrid>
      <w:tr>
        <w:trPr>
          <w:tblHeader/>
        </w:trPr>
        <w:tc>
          <w:tcPr>
            <w:tcW w:w="58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구 분</w:t>
            </w:r>
          </w:p>
        </w:tc>
        <w:tc>
          <w:tcPr>
            <w:tcW w:w="17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소속 및 직위</w:t>
            </w:r>
          </w:p>
        </w:tc>
        <w:tc>
          <w:tcPr>
            <w:tcW w:w="10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성 명</w:t>
            </w:r>
          </w:p>
        </w:tc>
        <w:tc>
          <w:tcPr>
            <w:tcW w:w="10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서 명</w:t>
            </w:r>
          </w:p>
        </w:tc>
      </w:tr>
      <w:tr>
        <w:trPr/>
        <w:tc>
          <w:tcPr>
            <w:tcW w:w="58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채점자 (해당 종목 NDE Level Ⅲ)</w:t>
            </w:r>
          </w:p>
        </w:tc>
        <w:tc>
          <w:tcPr>
            <w:tcW w:w="17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58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확인자</w:t>
            </w:r>
          </w:p>
        </w:tc>
        <w:tc>
          <w:tcPr>
            <w:tcW w:w="17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58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대표 NDE Level Ⅲ</w:t>
            </w:r>
          </w:p>
        </w:tc>
        <w:tc>
          <w:tcPr>
            <w:tcW w:w="17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sectPr>
      <w:pgSz w:w="11906" w:h="16838"/>
      <w:pgMar w:top="1133" w:right="1133" w:bottom="1133" w:left="1133" w:header="708" w:footer="708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notTrueType w:val="false"/>
    <w:sig w:usb0="9000002F" w:usb1="29D77CFB" w:usb2="00000012" w:usb3="00000001" w:csb0="00080001" w:csb1="00000001"/>
  </w:font>
  <w:font w:name="D2Coding">
    <w:notTrueType w:val="false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removePersonalInformation/>
  <w:displayBackgroundShape/>
  <w:bordersDontSurroundHeader/>
  <w:bordersDontSurroundFooter/>
  <w:hideGrammaticalErrors/>
  <w:proofState w:spelling="clean" w:grammar="clean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" w:eastAsia="" w:bidi="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맑은 고딕" w:eastAsia="맑은 고딕" w:hAnsi="맑은 고딕" w:cs="맑은 고딕"/>
        <w:sz w:val="20"/>
        <w:szCs w:val="20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</w:latentStyles>
  <w:style w:type="paragraph" w:styleId="Title">
    <w:name w:val="Title"/>
    <w:next w:val="Title"/>
    <w:qFormat/>
    <w:rPr>
      <w:sz w:val="56"/>
      <w:szCs w:val="56"/>
    </w:rPr>
  </w:style>
  <w:style w:type="paragraph" w:customStyle="1" w:styleId="Heading1">
    <w:name w:val="Heading 1"/>
    <w:next w:val="Title"/>
    <w:qFormat/>
    <w:rPr>
      <w:color w:val="2E74B5"/>
      <w:sz w:val="32"/>
      <w:szCs w:val="32"/>
    </w:rPr>
  </w:style>
  <w:style w:type="paragraph" w:customStyle="1" w:styleId="Heading2">
    <w:name w:val="Heading 2"/>
    <w:next w:val="Title"/>
    <w:qFormat/>
    <w:rPr>
      <w:color w:val="2E74B5"/>
      <w:sz w:val="26"/>
      <w:szCs w:val="26"/>
    </w:rPr>
  </w:style>
  <w:style w:type="paragraph" w:customStyle="1" w:styleId="Heading3">
    <w:name w:val="Heading 3"/>
    <w:next w:val="Title"/>
    <w:qFormat/>
    <w:rPr>
      <w:color w:val="1F4D78"/>
      <w:sz w:val="24"/>
      <w:szCs w:val="24"/>
    </w:rPr>
  </w:style>
  <w:style w:type="paragraph" w:customStyle="1" w:styleId="Heading4">
    <w:name w:val="Heading 4"/>
    <w:next w:val="Title"/>
    <w:qFormat/>
    <w:rPr>
      <w:i/>
      <w:iCs/>
      <w:color w:val="2E74B5"/>
    </w:rPr>
  </w:style>
  <w:style w:type="paragraph" w:customStyle="1" w:styleId="Heading5">
    <w:name w:val="Heading 5"/>
    <w:next w:val="Title"/>
    <w:qFormat/>
    <w:rPr>
      <w:color w:val="2E74B5"/>
    </w:rPr>
  </w:style>
  <w:style w:type="paragraph" w:customStyle="1" w:styleId="Heading6">
    <w:name w:val="Heading 6"/>
    <w:next w:val="Title"/>
    <w:qFormat/>
    <w:rPr>
      <w:color w:val="1F4D78"/>
    </w:rPr>
  </w:style>
  <w:style w:type="paragraph" w:styleId="Strong">
    <w:name w:val="Strong"/>
    <w:next w:val="Title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 w:color="auto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uiPriority w:val="99"/>
    <w:link w:val="Foot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uiPriority w:val="99"/>
    <w:link w:val="FootnoteText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uiPriority w:val="99"/>
    <w:link w:val="End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uiPriority w:val="99"/>
    <w:link w:val="EndnoteText"/>
    <w:semiHidden/>
    <w:unhideWhenUsed/>
    <w:rPr>
      <w:sz w:val="20"/>
      <w:szCs w:val="20"/>
    </w:rPr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default="1" w:styleId="a3">
    <w:name w:val="Default Paragraph Font"/>
    <w:uiPriority w:val="1"/>
    <w:semiHidden/>
    <w:unhideWhenUsed/>
  </w:style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lastClr="000000" val="windowText"/>
      </a:dk1>
      <a:lt1>
        <a:sysClr lastClr="FFFFFF" val="window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함초롬돋움"/>
        <a:ea typeface=""/>
        <a:cs typeface=""/>
        <a:font script="Jpan" typeface="MS Gothic"/>
        <a:font script="Hang" typeface="함초롬돋움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함초롬돋움"/>
        <a:ea typeface=""/>
        <a:cs typeface=""/>
        <a:font script="Jpan" typeface="MS Mincho"/>
        <a:font script="Hang" typeface="함초롬돋움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Hancom 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W11</cp:lastModifiedBy>
  <cp:revision>1</cp:revision>
  <dcterms:modified xsi:type="dcterms:W3CDTF">2026-08-25T06:32:44Z</dcterms:modified>
  <cp:version>1000.0100.01</cp:version>
</cp:coreProperties>
</file>