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3770F"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Supabase Setup Guide — Sire Selector</w:t>
      </w:r>
    </w:p>
    <w:p w14:paraId="2E8B5830" w14:textId="77777777" w:rsidR="006E163D" w:rsidRPr="006E163D" w:rsidRDefault="006E163D" w:rsidP="006E163D">
      <w:pPr>
        <w:pStyle w:val="PlainText"/>
        <w:rPr>
          <w:rFonts w:ascii="Courier New" w:hAnsi="Courier New" w:cs="Courier New"/>
        </w:rPr>
      </w:pPr>
    </w:p>
    <w:p w14:paraId="32C2E5D5"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A reference for setting up the Supabase project behind the PWA: accounts (email/Google/Apple), saved preferences, starred bulls, and subscription gating.</w:t>
      </w:r>
    </w:p>
    <w:p w14:paraId="79F7DF49" w14:textId="77777777" w:rsidR="006E163D" w:rsidRPr="006E163D" w:rsidRDefault="006E163D" w:rsidP="006E163D">
      <w:pPr>
        <w:pStyle w:val="PlainText"/>
        <w:rPr>
          <w:rFonts w:ascii="Courier New" w:hAnsi="Courier New" w:cs="Courier New"/>
        </w:rPr>
      </w:pPr>
    </w:p>
    <w:p w14:paraId="353DFB97"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One caveat up front: Supabase's dashboard evolves, so exact menu labels below might have shifted slightly by the time you set this up — the underlying settings and SQL will still be right even if a button moved.</w:t>
      </w:r>
    </w:p>
    <w:p w14:paraId="25E9A44D" w14:textId="77777777" w:rsidR="006E163D" w:rsidRPr="006E163D" w:rsidRDefault="006E163D" w:rsidP="006E163D">
      <w:pPr>
        <w:pStyle w:val="PlainText"/>
        <w:rPr>
          <w:rFonts w:ascii="Courier New" w:hAnsi="Courier New" w:cs="Courier New"/>
        </w:rPr>
      </w:pPr>
    </w:p>
    <w:p w14:paraId="0F50ECA7"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w:t>
      </w:r>
    </w:p>
    <w:p w14:paraId="2E936B81" w14:textId="77777777" w:rsidR="006E163D" w:rsidRPr="006E163D" w:rsidRDefault="006E163D" w:rsidP="006E163D">
      <w:pPr>
        <w:pStyle w:val="PlainText"/>
        <w:rPr>
          <w:rFonts w:ascii="Courier New" w:hAnsi="Courier New" w:cs="Courier New"/>
        </w:rPr>
      </w:pPr>
    </w:p>
    <w:p w14:paraId="68900D7A"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1. Create the project</w:t>
      </w:r>
    </w:p>
    <w:p w14:paraId="7961E472" w14:textId="77777777" w:rsidR="006E163D" w:rsidRPr="006E163D" w:rsidRDefault="006E163D" w:rsidP="006E163D">
      <w:pPr>
        <w:pStyle w:val="PlainText"/>
        <w:rPr>
          <w:rFonts w:ascii="Courier New" w:hAnsi="Courier New" w:cs="Courier New"/>
        </w:rPr>
      </w:pPr>
    </w:p>
    <w:p w14:paraId="3B85F588"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**New project** → pick an organization → name it (e.g. `sire-selector`)</w:t>
      </w:r>
    </w:p>
    <w:p w14:paraId="1D292FA9"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**Region**: choose one close to where most of your users are (likely a US region, given the customer base)</w:t>
      </w:r>
    </w:p>
    <w:p w14:paraId="50162449"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**Database password**: generate a strong one and save it in a password manager — you'll rarely need it directly (the client libraries use API keys instead), but you need it for direct Postgres access later if you ever want it</w:t>
      </w:r>
    </w:p>
    <w:p w14:paraId="7C7ADFB4"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Plan: **Free** to start</w:t>
      </w:r>
    </w:p>
    <w:p w14:paraId="10E4FEC5" w14:textId="77777777" w:rsidR="006E163D" w:rsidRPr="006E163D" w:rsidRDefault="006E163D" w:rsidP="006E163D">
      <w:pPr>
        <w:pStyle w:val="PlainText"/>
        <w:rPr>
          <w:rFonts w:ascii="Courier New" w:hAnsi="Courier New" w:cs="Courier New"/>
        </w:rPr>
      </w:pPr>
    </w:p>
    <w:p w14:paraId="3C0E8124"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w:t>
      </w:r>
    </w:p>
    <w:p w14:paraId="137D170D" w14:textId="77777777" w:rsidR="006E163D" w:rsidRPr="006E163D" w:rsidRDefault="006E163D" w:rsidP="006E163D">
      <w:pPr>
        <w:pStyle w:val="PlainText"/>
        <w:rPr>
          <w:rFonts w:ascii="Courier New" w:hAnsi="Courier New" w:cs="Courier New"/>
        </w:rPr>
      </w:pPr>
    </w:p>
    <w:p w14:paraId="40EA0073"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2. Three settings to get right at project creation</w:t>
      </w:r>
    </w:p>
    <w:p w14:paraId="6C20147D" w14:textId="77777777" w:rsidR="006E163D" w:rsidRPr="006E163D" w:rsidRDefault="006E163D" w:rsidP="006E163D">
      <w:pPr>
        <w:pStyle w:val="PlainText"/>
        <w:rPr>
          <w:rFonts w:ascii="Courier New" w:hAnsi="Courier New" w:cs="Courier New"/>
        </w:rPr>
      </w:pPr>
    </w:p>
    <w:p w14:paraId="25BF0203"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Supabase's project-creation screen (and later, project settings) exposes three separate toggles that are easy to conflate. They control different layers, so set them independently:</w:t>
      </w:r>
    </w:p>
    <w:p w14:paraId="2BBCF7A5" w14:textId="77777777" w:rsidR="006E163D" w:rsidRPr="006E163D" w:rsidRDefault="006E163D" w:rsidP="006E163D">
      <w:pPr>
        <w:pStyle w:val="PlainText"/>
        <w:rPr>
          <w:rFonts w:ascii="Courier New" w:hAnsi="Courier New" w:cs="Courier New"/>
        </w:rPr>
      </w:pPr>
    </w:p>
    <w:p w14:paraId="0B754485"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Setting | Recommendation | Why |</w:t>
      </w:r>
    </w:p>
    <w:p w14:paraId="2CD2520C"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w:t>
      </w:r>
    </w:p>
    <w:p w14:paraId="1BA264E3"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**Enable Data API** | **On** | This is the on/off switch for whether Postgres is reachable via REST (PostgREST) / GraphQL at all. Your frontend needs this — `supabase-js` talks to your database through it. |</w:t>
      </w:r>
    </w:p>
    <w:p w14:paraId="400519BA"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**Automatically expose new tables** | **Off** | This is a *grants* setting, separate from RLS. On means every new `public` schema table automatically gets `select`/`insert`/`update`/`delete` granted to `anon`/`authenticated`/`service_role` — reachable via the API the instant it exists, RLS or not. Supabase has been rolling out "off" as the new default for new projects since late April 2026, precisely because it's safer to grant access explicitly, table by table. |</w:t>
      </w:r>
    </w:p>
    <w:p w14:paraId="1EB8D66E"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**Enable automatic RLS** ("Enable RLS on new tables") | **On** | Makes new tables created via the dashboard's Table Editor start with RLS switched on rather than wide open. It doesn't write policies for you — that's still manual — but it removes "forgot to enable RLS" as a failure mode. Tables created via raw SQL (like the schema below) still need `enable row level security` written explicitly either way. |</w:t>
      </w:r>
    </w:p>
    <w:p w14:paraId="3406F5FB" w14:textId="77777777" w:rsidR="006E163D" w:rsidRPr="006E163D" w:rsidRDefault="006E163D" w:rsidP="006E163D">
      <w:pPr>
        <w:pStyle w:val="PlainText"/>
        <w:rPr>
          <w:rFonts w:ascii="Courier New" w:hAnsi="Courier New" w:cs="Courier New"/>
        </w:rPr>
      </w:pPr>
    </w:p>
    <w:p w14:paraId="0A17649F"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With "Automatically expose new tables" off, every table below needs an explicit grant in addition to RLS — that's included in the schema section now.</w:t>
      </w:r>
    </w:p>
    <w:p w14:paraId="3E7BD159" w14:textId="77777777" w:rsidR="006E163D" w:rsidRPr="006E163D" w:rsidRDefault="006E163D" w:rsidP="006E163D">
      <w:pPr>
        <w:pStyle w:val="PlainText"/>
        <w:rPr>
          <w:rFonts w:ascii="Courier New" w:hAnsi="Courier New" w:cs="Courier New"/>
        </w:rPr>
      </w:pPr>
    </w:p>
    <w:p w14:paraId="2F1B15E8"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3. Authentication providers</w:t>
      </w:r>
    </w:p>
    <w:p w14:paraId="3D241F34" w14:textId="77777777" w:rsidR="006E163D" w:rsidRPr="006E163D" w:rsidRDefault="006E163D" w:rsidP="006E163D">
      <w:pPr>
        <w:pStyle w:val="PlainText"/>
        <w:rPr>
          <w:rFonts w:ascii="Courier New" w:hAnsi="Courier New" w:cs="Courier New"/>
        </w:rPr>
      </w:pPr>
    </w:p>
    <w:p w14:paraId="2DCDD107"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Dashboard path: **Authentication → Providers**</w:t>
      </w:r>
    </w:p>
    <w:p w14:paraId="4BD8C9CA" w14:textId="77777777" w:rsidR="006E163D" w:rsidRPr="006E163D" w:rsidRDefault="006E163D" w:rsidP="006E163D">
      <w:pPr>
        <w:pStyle w:val="PlainText"/>
        <w:rPr>
          <w:rFonts w:ascii="Courier New" w:hAnsi="Courier New" w:cs="Courier New"/>
        </w:rPr>
      </w:pPr>
    </w:p>
    <w:p w14:paraId="56C238D3" w14:textId="77777777" w:rsidR="006E163D" w:rsidRPr="006E163D" w:rsidRDefault="006E163D" w:rsidP="006E163D">
      <w:pPr>
        <w:pStyle w:val="PlainText"/>
        <w:rPr>
          <w:rFonts w:ascii="Courier New" w:hAnsi="Courier New" w:cs="Courier New"/>
        </w:rPr>
      </w:pPr>
      <w:r w:rsidRPr="006E163D">
        <w:rPr>
          <w:rFonts w:ascii="Courier New" w:hAnsi="Courier New" w:cs="Courier New"/>
        </w:rPr>
        <w:lastRenderedPageBreak/>
        <w:t>**Email**</w:t>
      </w:r>
    </w:p>
    <w:p w14:paraId="740AECD0"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Enable it. Decide whether to require email confirmation before first login — recommended on, though you can turn it off temporarily while testing so you're not stuck waiting on confirmation emails.</w:t>
      </w:r>
    </w:p>
    <w:p w14:paraId="622BD28F" w14:textId="77777777" w:rsidR="006E163D" w:rsidRPr="006E163D" w:rsidRDefault="006E163D" w:rsidP="006E163D">
      <w:pPr>
        <w:pStyle w:val="PlainText"/>
        <w:rPr>
          <w:rFonts w:ascii="Courier New" w:hAnsi="Courier New" w:cs="Courier New"/>
        </w:rPr>
      </w:pPr>
    </w:p>
    <w:p w14:paraId="4639A079"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**Google**</w:t>
      </w:r>
    </w:p>
    <w:p w14:paraId="2BCE2AB5"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In Google Cloud Console, create an OAuth Client ID (type: Web application).</w:t>
      </w:r>
    </w:p>
    <w:p w14:paraId="1F49390C"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Add this as an authorized redirect URI: `https://&lt;your-project-ref&gt;.supabase.co/auth/v1/callback` (your project ref is in the dashboard's top-left / project URL).</w:t>
      </w:r>
    </w:p>
    <w:p w14:paraId="571E4C49"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Copy the Client ID and Client Secret into Supabase's Google provider config and enable it.</w:t>
      </w:r>
    </w:p>
    <w:p w14:paraId="40617EEF" w14:textId="77777777" w:rsidR="006E163D" w:rsidRPr="006E163D" w:rsidRDefault="006E163D" w:rsidP="006E163D">
      <w:pPr>
        <w:pStyle w:val="PlainText"/>
        <w:rPr>
          <w:rFonts w:ascii="Courier New" w:hAnsi="Courier New" w:cs="Courier New"/>
        </w:rPr>
      </w:pPr>
    </w:p>
    <w:p w14:paraId="774F7EAC"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**Apple**</w:t>
      </w:r>
    </w:p>
    <w:p w14:paraId="3FBB833F"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This one has more moving parts: you need an Apple Developer account, a registered Services ID, a private key, your Team ID, and a Key ID — all entered into Supabase's Apple provider config.</w:t>
      </w:r>
    </w:p>
    <w:p w14:paraId="17A6DDFB"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Remember: the moment Google sign-in is live, Apple requires you to also offer Sign in with Apple as an equivalent option once this ships as an app — so build both together rather than adding Apple later as an afterthought.</w:t>
      </w:r>
    </w:p>
    <w:p w14:paraId="779EB4B5" w14:textId="77777777" w:rsidR="006E163D" w:rsidRPr="006E163D" w:rsidRDefault="006E163D" w:rsidP="006E163D">
      <w:pPr>
        <w:pStyle w:val="PlainText"/>
        <w:rPr>
          <w:rFonts w:ascii="Courier New" w:hAnsi="Courier New" w:cs="Courier New"/>
        </w:rPr>
      </w:pPr>
    </w:p>
    <w:p w14:paraId="1E876B62"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**Redirect URLs**</w:t>
      </w:r>
    </w:p>
    <w:p w14:paraId="4C2F4A2B"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Dashboard path: **Authentication → URL Configuration**</w:t>
      </w:r>
    </w:p>
    <w:p w14:paraId="4D3D3CF8"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Set **Site URL** to your GitHub Pages address (e.g. `https://yourusername.github.io/sire-selector/`)</w:t>
      </w:r>
    </w:p>
    <w:p w14:paraId="4158DEC5"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Add any additional redirect URLs your auth flow uses (e.g. a dedicated `/auth/callback` page) to the allow list — mismatches here are the single most common thing that breaks OAuth login.</w:t>
      </w:r>
    </w:p>
    <w:p w14:paraId="0966FBE5" w14:textId="77777777" w:rsidR="006E163D" w:rsidRPr="006E163D" w:rsidRDefault="006E163D" w:rsidP="006E163D">
      <w:pPr>
        <w:pStyle w:val="PlainText"/>
        <w:rPr>
          <w:rFonts w:ascii="Courier New" w:hAnsi="Courier New" w:cs="Courier New"/>
        </w:rPr>
      </w:pPr>
    </w:p>
    <w:p w14:paraId="4EDA28E0"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w:t>
      </w:r>
    </w:p>
    <w:p w14:paraId="225F0B6B" w14:textId="77777777" w:rsidR="006E163D" w:rsidRPr="006E163D" w:rsidRDefault="006E163D" w:rsidP="006E163D">
      <w:pPr>
        <w:pStyle w:val="PlainText"/>
        <w:rPr>
          <w:rFonts w:ascii="Courier New" w:hAnsi="Courier New" w:cs="Courier New"/>
        </w:rPr>
      </w:pPr>
    </w:p>
    <w:p w14:paraId="3345CCE2"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4. Database schema</w:t>
      </w:r>
    </w:p>
    <w:p w14:paraId="17D1B8BF" w14:textId="77777777" w:rsidR="006E163D" w:rsidRPr="006E163D" w:rsidRDefault="006E163D" w:rsidP="006E163D">
      <w:pPr>
        <w:pStyle w:val="PlainText"/>
        <w:rPr>
          <w:rFonts w:ascii="Courier New" w:hAnsi="Courier New" w:cs="Courier New"/>
        </w:rPr>
      </w:pPr>
    </w:p>
    <w:p w14:paraId="63A9252B"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Supabase gives you a built-in `auth.users` table you don't edit directly. Instead, create your own tables that reference it:</w:t>
      </w:r>
    </w:p>
    <w:p w14:paraId="6B03BBC9" w14:textId="77777777" w:rsidR="006E163D" w:rsidRPr="006E163D" w:rsidRDefault="006E163D" w:rsidP="006E163D">
      <w:pPr>
        <w:pStyle w:val="PlainText"/>
        <w:rPr>
          <w:rFonts w:ascii="Courier New" w:hAnsi="Courier New" w:cs="Courier New"/>
        </w:rPr>
      </w:pPr>
    </w:p>
    <w:p w14:paraId="0947EDB5"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```sql</w:t>
      </w:r>
    </w:p>
    <w:p w14:paraId="2776EA95"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Public profile row per user, created automatically on signup</w:t>
      </w:r>
    </w:p>
    <w:p w14:paraId="181227F4"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create table public.profiles (</w:t>
      </w:r>
    </w:p>
    <w:p w14:paraId="0B937C9B"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id uuid primary key references auth.users(id) on delete cascade,</w:t>
      </w:r>
    </w:p>
    <w:p w14:paraId="34200C4B"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email text,</w:t>
      </w:r>
    </w:p>
    <w:p w14:paraId="4C8465BF"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subscription_status text default 'free',   -- 'free' | 'active' | 'canceled' etc.</w:t>
      </w:r>
    </w:p>
    <w:p w14:paraId="0E403BB0"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stripe_customer_id text,</w:t>
      </w:r>
    </w:p>
    <w:p w14:paraId="513E869C"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stripe_subscription_id text,</w:t>
      </w:r>
    </w:p>
    <w:p w14:paraId="66BEE6EF"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created_at timestamptz default now()</w:t>
      </w:r>
    </w:p>
    <w:p w14:paraId="44AE5DFA"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w:t>
      </w:r>
    </w:p>
    <w:p w14:paraId="70582306" w14:textId="77777777" w:rsidR="006E163D" w:rsidRPr="006E163D" w:rsidRDefault="006E163D" w:rsidP="006E163D">
      <w:pPr>
        <w:pStyle w:val="PlainText"/>
        <w:rPr>
          <w:rFonts w:ascii="Courier New" w:hAnsi="Courier New" w:cs="Courier New"/>
        </w:rPr>
      </w:pPr>
    </w:p>
    <w:p w14:paraId="004489E8"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One row per user holding their slider weights/preset choice</w:t>
      </w:r>
    </w:p>
    <w:p w14:paraId="606B2BF9"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create table public.saved_preferences (</w:t>
      </w:r>
    </w:p>
    <w:p w14:paraId="0A82CD1F"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user_id uuid primary key references public.profiles(id) on delete cascade,</w:t>
      </w:r>
    </w:p>
    <w:p w14:paraId="5703E212"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weights jsonb not null,        -- store the full slider/percentage state as JSON</w:t>
      </w:r>
    </w:p>
    <w:p w14:paraId="4B04B523"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active_preset text,</w:t>
      </w:r>
    </w:p>
    <w:p w14:paraId="0EA5EF70"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updated_at timestamptz default now()</w:t>
      </w:r>
    </w:p>
    <w:p w14:paraId="0EDF487F" w14:textId="77777777" w:rsidR="006E163D" w:rsidRPr="006E163D" w:rsidRDefault="006E163D" w:rsidP="006E163D">
      <w:pPr>
        <w:pStyle w:val="PlainText"/>
        <w:rPr>
          <w:rFonts w:ascii="Courier New" w:hAnsi="Courier New" w:cs="Courier New"/>
        </w:rPr>
      </w:pPr>
      <w:r w:rsidRPr="006E163D">
        <w:rPr>
          <w:rFonts w:ascii="Courier New" w:hAnsi="Courier New" w:cs="Courier New"/>
        </w:rPr>
        <w:lastRenderedPageBreak/>
        <w:t>);</w:t>
      </w:r>
    </w:p>
    <w:p w14:paraId="26ECFB71" w14:textId="77777777" w:rsidR="006E163D" w:rsidRPr="006E163D" w:rsidRDefault="006E163D" w:rsidP="006E163D">
      <w:pPr>
        <w:pStyle w:val="PlainText"/>
        <w:rPr>
          <w:rFonts w:ascii="Courier New" w:hAnsi="Courier New" w:cs="Courier New"/>
        </w:rPr>
      </w:pPr>
    </w:p>
    <w:p w14:paraId="6C76E694"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Starred bulls list</w:t>
      </w:r>
    </w:p>
    <w:p w14:paraId="2878B560"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create table public.starred_bulls (</w:t>
      </w:r>
    </w:p>
    <w:p w14:paraId="39D2F639"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id bigint generated always as identity primary key,</w:t>
      </w:r>
    </w:p>
    <w:p w14:paraId="6D3CB415"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user_id uuid references public.profiles(id) on delete cascade,</w:t>
      </w:r>
    </w:p>
    <w:p w14:paraId="4CD57F7E"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naab text not null,</w:t>
      </w:r>
    </w:p>
    <w:p w14:paraId="3588D3F9"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starred_at timestamptz default now(),</w:t>
      </w:r>
    </w:p>
    <w:p w14:paraId="5D38D112"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unique (user_id, naab)</w:t>
      </w:r>
    </w:p>
    <w:p w14:paraId="67B982AB"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w:t>
      </w:r>
    </w:p>
    <w:p w14:paraId="52D6BFDF"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w:t>
      </w:r>
    </w:p>
    <w:p w14:paraId="138BC17B" w14:textId="77777777" w:rsidR="006E163D" w:rsidRPr="006E163D" w:rsidRDefault="006E163D" w:rsidP="006E163D">
      <w:pPr>
        <w:pStyle w:val="PlainText"/>
        <w:rPr>
          <w:rFonts w:ascii="Courier New" w:hAnsi="Courier New" w:cs="Courier New"/>
        </w:rPr>
      </w:pPr>
    </w:p>
    <w:p w14:paraId="738A3BA3"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Since "Automatically expose new tables" is off, each table also needs an explicit grant before the Data API can reach it — this is separate from RLS below, which controls *which rows* rather than *whether the table is visible at all*:</w:t>
      </w:r>
    </w:p>
    <w:p w14:paraId="191EBFA6" w14:textId="77777777" w:rsidR="006E163D" w:rsidRPr="006E163D" w:rsidRDefault="006E163D" w:rsidP="006E163D">
      <w:pPr>
        <w:pStyle w:val="PlainText"/>
        <w:rPr>
          <w:rFonts w:ascii="Courier New" w:hAnsi="Courier New" w:cs="Courier New"/>
        </w:rPr>
      </w:pPr>
    </w:p>
    <w:p w14:paraId="4BAAF847"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```sql</w:t>
      </w:r>
    </w:p>
    <w:p w14:paraId="7903A5BD"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grant select, insert, update, delete on public.profiles to authenticated;</w:t>
      </w:r>
    </w:p>
    <w:p w14:paraId="1BFA3DB9"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grant select, insert, update, delete on public.saved_preferences to authenticated;</w:t>
      </w:r>
    </w:p>
    <w:p w14:paraId="6A1E91A2"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grant select, insert, update, delete on public.starred_bulls to authenticated;</w:t>
      </w:r>
    </w:p>
    <w:p w14:paraId="31C5F33B"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w:t>
      </w:r>
    </w:p>
    <w:p w14:paraId="1210F02F" w14:textId="77777777" w:rsidR="006E163D" w:rsidRPr="006E163D" w:rsidRDefault="006E163D" w:rsidP="006E163D">
      <w:pPr>
        <w:pStyle w:val="PlainText"/>
        <w:rPr>
          <w:rFonts w:ascii="Courier New" w:hAnsi="Courier New" w:cs="Courier New"/>
        </w:rPr>
      </w:pPr>
    </w:p>
    <w:p w14:paraId="2EDAF512"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No grant to `anon` on any of these — nobody should touch these tables while signed out. If you ever add a public/read-only reference table (unlikely here), that's the one case you'd grant `select` to `anon` too.</w:t>
      </w:r>
    </w:p>
    <w:p w14:paraId="20F87DA5" w14:textId="77777777" w:rsidR="006E163D" w:rsidRPr="006E163D" w:rsidRDefault="006E163D" w:rsidP="006E163D">
      <w:pPr>
        <w:pStyle w:val="PlainText"/>
        <w:rPr>
          <w:rFonts w:ascii="Courier New" w:hAnsi="Courier New" w:cs="Courier New"/>
        </w:rPr>
      </w:pPr>
    </w:p>
    <w:p w14:paraId="77F8EF11"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To auto-create a `profiles` row whenever someone signs up, add a trigger:</w:t>
      </w:r>
    </w:p>
    <w:p w14:paraId="23F84DFF" w14:textId="77777777" w:rsidR="006E163D" w:rsidRPr="006E163D" w:rsidRDefault="006E163D" w:rsidP="006E163D">
      <w:pPr>
        <w:pStyle w:val="PlainText"/>
        <w:rPr>
          <w:rFonts w:ascii="Courier New" w:hAnsi="Courier New" w:cs="Courier New"/>
        </w:rPr>
      </w:pPr>
    </w:p>
    <w:p w14:paraId="07D4FBFE"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```sql</w:t>
      </w:r>
    </w:p>
    <w:p w14:paraId="10D3F646"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create function public.handle_new_user()</w:t>
      </w:r>
    </w:p>
    <w:p w14:paraId="2E9B9B58"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returns trigger as $$</w:t>
      </w:r>
    </w:p>
    <w:p w14:paraId="22A3567D"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begin</w:t>
      </w:r>
    </w:p>
    <w:p w14:paraId="6F39B2E1"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insert into public.profiles (id, email)</w:t>
      </w:r>
    </w:p>
    <w:p w14:paraId="139047CB"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values (new.id, new.email);</w:t>
      </w:r>
    </w:p>
    <w:p w14:paraId="211EF982"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return new;</w:t>
      </w:r>
    </w:p>
    <w:p w14:paraId="3C56C3FF"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end;</w:t>
      </w:r>
    </w:p>
    <w:p w14:paraId="67A9EA52"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language plpgsql security definer;</w:t>
      </w:r>
    </w:p>
    <w:p w14:paraId="7C8F4013" w14:textId="77777777" w:rsidR="006E163D" w:rsidRPr="006E163D" w:rsidRDefault="006E163D" w:rsidP="006E163D">
      <w:pPr>
        <w:pStyle w:val="PlainText"/>
        <w:rPr>
          <w:rFonts w:ascii="Courier New" w:hAnsi="Courier New" w:cs="Courier New"/>
        </w:rPr>
      </w:pPr>
    </w:p>
    <w:p w14:paraId="1E9A1583"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create trigger on_auth_user_created</w:t>
      </w:r>
    </w:p>
    <w:p w14:paraId="1837F8C4"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after insert on auth.users</w:t>
      </w:r>
    </w:p>
    <w:p w14:paraId="364F3731"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for each row execute procedure public.handle_new_user();</w:t>
      </w:r>
    </w:p>
    <w:p w14:paraId="1805314A"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w:t>
      </w:r>
    </w:p>
    <w:p w14:paraId="1A40993C" w14:textId="77777777" w:rsidR="006E163D" w:rsidRPr="006E163D" w:rsidRDefault="006E163D" w:rsidP="006E163D">
      <w:pPr>
        <w:pStyle w:val="PlainText"/>
        <w:rPr>
          <w:rFonts w:ascii="Courier New" w:hAnsi="Courier New" w:cs="Courier New"/>
        </w:rPr>
      </w:pPr>
    </w:p>
    <w:p w14:paraId="3B4352DC"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w:t>
      </w:r>
    </w:p>
    <w:p w14:paraId="20CEA761" w14:textId="77777777" w:rsidR="006E163D" w:rsidRPr="006E163D" w:rsidRDefault="006E163D" w:rsidP="006E163D">
      <w:pPr>
        <w:pStyle w:val="PlainText"/>
        <w:rPr>
          <w:rFonts w:ascii="Courier New" w:hAnsi="Courier New" w:cs="Courier New"/>
        </w:rPr>
      </w:pPr>
    </w:p>
    <w:p w14:paraId="32F7E578"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5. Row Level Security — do this before anything goes live</w:t>
      </w:r>
    </w:p>
    <w:p w14:paraId="6B2AED08" w14:textId="77777777" w:rsidR="006E163D" w:rsidRPr="006E163D" w:rsidRDefault="006E163D" w:rsidP="006E163D">
      <w:pPr>
        <w:pStyle w:val="PlainText"/>
        <w:rPr>
          <w:rFonts w:ascii="Courier New" w:hAnsi="Courier New" w:cs="Courier New"/>
        </w:rPr>
      </w:pPr>
    </w:p>
    <w:p w14:paraId="68D42DD6"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Any table in the exposed (`public`) schema is reachable by anyone holding your project's anon key unless RLS is enabled — the frontend key is not a secret, so this step is what actually protects your users' data, not obscurity. Tables created through the dashboard's Table Editor get RLS turned on by default; tables created by running raw SQL (like above) do **not** — you have to enable it yourself.</w:t>
      </w:r>
    </w:p>
    <w:p w14:paraId="2EEF542B" w14:textId="77777777" w:rsidR="006E163D" w:rsidRPr="006E163D" w:rsidRDefault="006E163D" w:rsidP="006E163D">
      <w:pPr>
        <w:pStyle w:val="PlainText"/>
        <w:rPr>
          <w:rFonts w:ascii="Courier New" w:hAnsi="Courier New" w:cs="Courier New"/>
        </w:rPr>
      </w:pPr>
    </w:p>
    <w:p w14:paraId="2E7CBEE7"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```sql</w:t>
      </w:r>
    </w:p>
    <w:p w14:paraId="02B47020" w14:textId="77777777" w:rsidR="006E163D" w:rsidRPr="006E163D" w:rsidRDefault="006E163D" w:rsidP="006E163D">
      <w:pPr>
        <w:pStyle w:val="PlainText"/>
        <w:rPr>
          <w:rFonts w:ascii="Courier New" w:hAnsi="Courier New" w:cs="Courier New"/>
        </w:rPr>
      </w:pPr>
      <w:r w:rsidRPr="006E163D">
        <w:rPr>
          <w:rFonts w:ascii="Courier New" w:hAnsi="Courier New" w:cs="Courier New"/>
        </w:rPr>
        <w:lastRenderedPageBreak/>
        <w:t>alter table public.profiles enable row level security;</w:t>
      </w:r>
    </w:p>
    <w:p w14:paraId="5F3E24AF"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alter table public.saved_preferences enable row level security;</w:t>
      </w:r>
    </w:p>
    <w:p w14:paraId="6E123C18"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alter table public.starred_bulls enable row level security;</w:t>
      </w:r>
    </w:p>
    <w:p w14:paraId="4C98527D" w14:textId="77777777" w:rsidR="006E163D" w:rsidRPr="006E163D" w:rsidRDefault="006E163D" w:rsidP="006E163D">
      <w:pPr>
        <w:pStyle w:val="PlainText"/>
        <w:rPr>
          <w:rFonts w:ascii="Courier New" w:hAnsi="Courier New" w:cs="Courier New"/>
        </w:rPr>
      </w:pPr>
    </w:p>
    <w:p w14:paraId="0AA1634D"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Users can only see/edit their own profile row</w:t>
      </w:r>
    </w:p>
    <w:p w14:paraId="6C6B24F0"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create policy "Users manage own profile"</w:t>
      </w:r>
    </w:p>
    <w:p w14:paraId="6574EC38"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on public.profiles for all</w:t>
      </w:r>
    </w:p>
    <w:p w14:paraId="519702E0"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using (auth.uid() = id)</w:t>
      </w:r>
    </w:p>
    <w:p w14:paraId="29561FBF"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with check (auth.uid() = id);</w:t>
      </w:r>
    </w:p>
    <w:p w14:paraId="680CAA17" w14:textId="77777777" w:rsidR="006E163D" w:rsidRPr="006E163D" w:rsidRDefault="006E163D" w:rsidP="006E163D">
      <w:pPr>
        <w:pStyle w:val="PlainText"/>
        <w:rPr>
          <w:rFonts w:ascii="Courier New" w:hAnsi="Courier New" w:cs="Courier New"/>
        </w:rPr>
      </w:pPr>
    </w:p>
    <w:p w14:paraId="48E62E0A"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Users can only see/edit their own saved preferences</w:t>
      </w:r>
    </w:p>
    <w:p w14:paraId="41810EDF"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create policy "Users manage own preferences"</w:t>
      </w:r>
    </w:p>
    <w:p w14:paraId="0F2467AB"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on public.saved_preferences for all</w:t>
      </w:r>
    </w:p>
    <w:p w14:paraId="02A9B8C2"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using (auth.uid() = user_id)</w:t>
      </w:r>
    </w:p>
    <w:p w14:paraId="44218F57"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with check (auth.uid() = user_id);</w:t>
      </w:r>
    </w:p>
    <w:p w14:paraId="5684E488" w14:textId="77777777" w:rsidR="006E163D" w:rsidRPr="006E163D" w:rsidRDefault="006E163D" w:rsidP="006E163D">
      <w:pPr>
        <w:pStyle w:val="PlainText"/>
        <w:rPr>
          <w:rFonts w:ascii="Courier New" w:hAnsi="Courier New" w:cs="Courier New"/>
        </w:rPr>
      </w:pPr>
    </w:p>
    <w:p w14:paraId="434023C7"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Users can only see/edit their own starred bulls</w:t>
      </w:r>
    </w:p>
    <w:p w14:paraId="0EA95220"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create policy "Users manage own starred bulls"</w:t>
      </w:r>
    </w:p>
    <w:p w14:paraId="10C05E62"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on public.starred_bulls for all</w:t>
      </w:r>
    </w:p>
    <w:p w14:paraId="3EF19764"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using (auth.uid() = user_id)</w:t>
      </w:r>
    </w:p>
    <w:p w14:paraId="55499D3C"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xml:space="preserve">  with check (auth.uid() = user_id);</w:t>
      </w:r>
    </w:p>
    <w:p w14:paraId="0421F2B3"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w:t>
      </w:r>
    </w:p>
    <w:p w14:paraId="25685FB9" w14:textId="77777777" w:rsidR="006E163D" w:rsidRPr="006E163D" w:rsidRDefault="006E163D" w:rsidP="006E163D">
      <w:pPr>
        <w:pStyle w:val="PlainText"/>
        <w:rPr>
          <w:rFonts w:ascii="Courier New" w:hAnsi="Courier New" w:cs="Courier New"/>
        </w:rPr>
      </w:pPr>
    </w:p>
    <w:p w14:paraId="302CF381"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Once RLS is enabled with no policies, every query returns empty — so if things suddenly "stop working" after enabling it, that's expected until the policies above are in place, not a bug.</w:t>
      </w:r>
    </w:p>
    <w:p w14:paraId="478677A6" w14:textId="77777777" w:rsidR="006E163D" w:rsidRPr="006E163D" w:rsidRDefault="006E163D" w:rsidP="006E163D">
      <w:pPr>
        <w:pStyle w:val="PlainText"/>
        <w:rPr>
          <w:rFonts w:ascii="Courier New" w:hAnsi="Courier New" w:cs="Courier New"/>
        </w:rPr>
      </w:pPr>
    </w:p>
    <w:p w14:paraId="0CA908B4"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w:t>
      </w:r>
    </w:p>
    <w:p w14:paraId="4BBF9C5C" w14:textId="77777777" w:rsidR="006E163D" w:rsidRPr="006E163D" w:rsidRDefault="006E163D" w:rsidP="006E163D">
      <w:pPr>
        <w:pStyle w:val="PlainText"/>
        <w:rPr>
          <w:rFonts w:ascii="Courier New" w:hAnsi="Courier New" w:cs="Courier New"/>
        </w:rPr>
      </w:pPr>
    </w:p>
    <w:p w14:paraId="10DE4D64"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6. API keys — don't mix these up</w:t>
      </w:r>
    </w:p>
    <w:p w14:paraId="3B4BB23F" w14:textId="77777777" w:rsidR="006E163D" w:rsidRPr="006E163D" w:rsidRDefault="006E163D" w:rsidP="006E163D">
      <w:pPr>
        <w:pStyle w:val="PlainText"/>
        <w:rPr>
          <w:rFonts w:ascii="Courier New" w:hAnsi="Courier New" w:cs="Courier New"/>
        </w:rPr>
      </w:pPr>
    </w:p>
    <w:p w14:paraId="6201E836"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**anon / publishable key**: safe to put in your frontend JS. It relies entirely on the RLS policies above to keep data private — it is not a secret by itself.</w:t>
      </w:r>
    </w:p>
    <w:p w14:paraId="7E364AD6"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**service_role key**: bypasses RLS completely. Never put this in any client-side code. Only use it in a trusted server context — for this project, that means inside a Supabase Edge Function handling Stripe webhooks (below), never in the browser bundle.</w:t>
      </w:r>
    </w:p>
    <w:p w14:paraId="03E1F12D" w14:textId="77777777" w:rsidR="006E163D" w:rsidRPr="006E163D" w:rsidRDefault="006E163D" w:rsidP="006E163D">
      <w:pPr>
        <w:pStyle w:val="PlainText"/>
        <w:rPr>
          <w:rFonts w:ascii="Courier New" w:hAnsi="Courier New" w:cs="Courier New"/>
        </w:rPr>
      </w:pPr>
    </w:p>
    <w:p w14:paraId="0DEE0186"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w:t>
      </w:r>
    </w:p>
    <w:p w14:paraId="7EBD31AA" w14:textId="77777777" w:rsidR="006E163D" w:rsidRPr="006E163D" w:rsidRDefault="006E163D" w:rsidP="006E163D">
      <w:pPr>
        <w:pStyle w:val="PlainText"/>
        <w:rPr>
          <w:rFonts w:ascii="Courier New" w:hAnsi="Courier New" w:cs="Courier New"/>
        </w:rPr>
      </w:pPr>
    </w:p>
    <w:p w14:paraId="3B274B9B"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7. Stripe subscriptions</w:t>
      </w:r>
    </w:p>
    <w:p w14:paraId="6D8C5518" w14:textId="77777777" w:rsidR="006E163D" w:rsidRPr="006E163D" w:rsidRDefault="006E163D" w:rsidP="006E163D">
      <w:pPr>
        <w:pStyle w:val="PlainText"/>
        <w:rPr>
          <w:rFonts w:ascii="Courier New" w:hAnsi="Courier New" w:cs="Courier New"/>
        </w:rPr>
      </w:pPr>
    </w:p>
    <w:p w14:paraId="3BA9671D"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Create your subscription product/price in the Stripe dashboard.</w:t>
      </w:r>
    </w:p>
    <w:p w14:paraId="6CE5A4DD"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Write a Supabase **Edge Function** that receives Stripe's webhook events (`checkout.session.completed`, `customer.subscription.updated`, `customer.subscription.deleted`) and, using the `service_role` key server-side, updates the matching `profiles` row's `subscription_status`, `stripe_customer_id`, and `stripe_subscription_id`.</w:t>
      </w:r>
    </w:p>
    <w:p w14:paraId="40F2B09D"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Gate premium features (saving preferences, downloading the starred list) in two places, not just one: hide/disable the UI client-side based on `subscription_status`, **and** add that same check to the RLS policies on `saved_preferences`/`starred_bulls` writes if you want the database itself to refuse the write for lapsed subscribers — otherwise a technically savvy free user could call the API directly and write rows they shouldn't be able to.</w:t>
      </w:r>
    </w:p>
    <w:p w14:paraId="396E5A77" w14:textId="77777777" w:rsidR="006E163D" w:rsidRPr="006E163D" w:rsidRDefault="006E163D" w:rsidP="006E163D">
      <w:pPr>
        <w:pStyle w:val="PlainText"/>
        <w:rPr>
          <w:rFonts w:ascii="Courier New" w:hAnsi="Courier New" w:cs="Courier New"/>
        </w:rPr>
      </w:pPr>
    </w:p>
    <w:p w14:paraId="5991627E"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w:t>
      </w:r>
    </w:p>
    <w:p w14:paraId="397C5EC1" w14:textId="77777777" w:rsidR="006E163D" w:rsidRPr="006E163D" w:rsidRDefault="006E163D" w:rsidP="006E163D">
      <w:pPr>
        <w:pStyle w:val="PlainText"/>
        <w:rPr>
          <w:rFonts w:ascii="Courier New" w:hAnsi="Courier New" w:cs="Courier New"/>
        </w:rPr>
      </w:pPr>
    </w:p>
    <w:p w14:paraId="734BE9ED"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8. Prevent the free-tier pause</w:t>
      </w:r>
    </w:p>
    <w:p w14:paraId="425A24CE" w14:textId="77777777" w:rsidR="006E163D" w:rsidRPr="006E163D" w:rsidRDefault="006E163D" w:rsidP="006E163D">
      <w:pPr>
        <w:pStyle w:val="PlainText"/>
        <w:rPr>
          <w:rFonts w:ascii="Courier New" w:hAnsi="Courier New" w:cs="Courier New"/>
        </w:rPr>
      </w:pPr>
    </w:p>
    <w:p w14:paraId="1742C87B"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Free Supabase projects pause after 7 days with no API traffic. For an app real users open regularly this may never trigger, but it's worth insuring against with a simple scheduled ping — a GitHub Actions workflow that runs daily and does a trivial authenticated request (e.g. `curl` your project's REST endpoint) keeps it warm at no cost.</w:t>
      </w:r>
    </w:p>
    <w:p w14:paraId="7811E1C2" w14:textId="77777777" w:rsidR="006E163D" w:rsidRPr="006E163D" w:rsidRDefault="006E163D" w:rsidP="006E163D">
      <w:pPr>
        <w:pStyle w:val="PlainText"/>
        <w:rPr>
          <w:rFonts w:ascii="Courier New" w:hAnsi="Courier New" w:cs="Courier New"/>
        </w:rPr>
      </w:pPr>
    </w:p>
    <w:p w14:paraId="610ECFD4"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w:t>
      </w:r>
    </w:p>
    <w:p w14:paraId="1047D7B4" w14:textId="77777777" w:rsidR="006E163D" w:rsidRPr="006E163D" w:rsidRDefault="006E163D" w:rsidP="006E163D">
      <w:pPr>
        <w:pStyle w:val="PlainText"/>
        <w:rPr>
          <w:rFonts w:ascii="Courier New" w:hAnsi="Courier New" w:cs="Courier New"/>
        </w:rPr>
      </w:pPr>
    </w:p>
    <w:p w14:paraId="2F2AC625"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9. Backups (free tier has none)</w:t>
      </w:r>
    </w:p>
    <w:p w14:paraId="1700444C" w14:textId="77777777" w:rsidR="006E163D" w:rsidRPr="006E163D" w:rsidRDefault="006E163D" w:rsidP="006E163D">
      <w:pPr>
        <w:pStyle w:val="PlainText"/>
        <w:rPr>
          <w:rFonts w:ascii="Courier New" w:hAnsi="Courier New" w:cs="Courier New"/>
        </w:rPr>
      </w:pPr>
    </w:p>
    <w:p w14:paraId="0048DCB3"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The free tier doesn't include automated backups. Once real user data (saved preferences, starred lists, paying subscribers) exists, either:</w:t>
      </w:r>
    </w:p>
    <w:p w14:paraId="06475E47"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upgrade to Pro ($25/month) for daily backups with retention, or</w:t>
      </w:r>
    </w:p>
    <w:p w14:paraId="7AF87374"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 periodically run a manual `pg_dump` via the Supabase CLI and store it somewhere safe.</w:t>
      </w:r>
    </w:p>
    <w:p w14:paraId="2872110E" w14:textId="77777777" w:rsidR="006E163D" w:rsidRPr="006E163D" w:rsidRDefault="006E163D" w:rsidP="006E163D">
      <w:pPr>
        <w:pStyle w:val="PlainText"/>
        <w:rPr>
          <w:rFonts w:ascii="Courier New" w:hAnsi="Courier New" w:cs="Courier New"/>
        </w:rPr>
      </w:pPr>
    </w:p>
    <w:p w14:paraId="3B05069A" w14:textId="77777777" w:rsidR="006E163D" w:rsidRPr="006E163D" w:rsidRDefault="006E163D" w:rsidP="006E163D">
      <w:pPr>
        <w:pStyle w:val="PlainText"/>
        <w:rPr>
          <w:rFonts w:ascii="Courier New" w:hAnsi="Courier New" w:cs="Courier New"/>
        </w:rPr>
      </w:pPr>
      <w:r w:rsidRPr="006E163D">
        <w:rPr>
          <w:rFonts w:ascii="Courier New" w:hAnsi="Courier New" w:cs="Courier New"/>
        </w:rPr>
        <w:t>For an early MVP with few users, this can wait — but don't forget about it once people are depending on the data.</w:t>
      </w:r>
    </w:p>
    <w:p w14:paraId="4ADB047B" w14:textId="77777777" w:rsidR="006E163D" w:rsidRPr="006E163D" w:rsidRDefault="006E163D" w:rsidP="006E163D">
      <w:pPr>
        <w:pStyle w:val="PlainText"/>
        <w:rPr>
          <w:rFonts w:ascii="Courier New" w:hAnsi="Courier New" w:cs="Courier New"/>
        </w:rPr>
      </w:pPr>
    </w:p>
    <w:sectPr w:rsidR="006E163D" w:rsidRPr="006E163D" w:rsidSect="006E163D">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E35"/>
    <w:rsid w:val="00150E35"/>
    <w:rsid w:val="006E163D"/>
    <w:rsid w:val="009B7E4A"/>
    <w:rsid w:val="00DD1A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E390B"/>
  <w15:chartTrackingRefBased/>
  <w15:docId w15:val="{BC271AEE-85CD-4708-A078-A1C16657A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3437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34379"/>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1445</Words>
  <Characters>8241</Characters>
  <Application>Microsoft Office Word</Application>
  <DocSecurity>0</DocSecurity>
  <Lines>68</Lines>
  <Paragraphs>19</Paragraphs>
  <ScaleCrop>false</ScaleCrop>
  <Company/>
  <LinksUpToDate>false</LinksUpToDate>
  <CharactersWithSpaces>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Robinson</dc:creator>
  <cp:keywords/>
  <dc:description/>
  <cp:lastModifiedBy>Mark Robinson</cp:lastModifiedBy>
  <cp:revision>2</cp:revision>
  <dcterms:created xsi:type="dcterms:W3CDTF">2026-07-15T16:53:00Z</dcterms:created>
  <dcterms:modified xsi:type="dcterms:W3CDTF">2026-07-15T16:53:00Z</dcterms:modified>
</cp:coreProperties>
</file>