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2A" w:rsidRPr="00BC495F" w:rsidRDefault="002A592A" w:rsidP="002A592A">
      <w:pPr>
        <w:keepNext/>
        <w:spacing w:after="0" w:line="240" w:lineRule="auto"/>
        <w:rPr>
          <w:rFonts w:ascii="Times New Roman" w:hAnsi="Times New Roman" w:cs="Times New Roman"/>
        </w:rPr>
      </w:pPr>
      <w:r w:rsidRPr="00BC495F">
        <w:rPr>
          <w:rFonts w:ascii="Times New Roman" w:hAnsi="Times New Roman" w:cs="Times New Roman"/>
          <w:noProof/>
        </w:rPr>
        <w:drawing>
          <wp:inline distT="0" distB="0" distL="0" distR="0">
            <wp:extent cx="5943600" cy="768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6" w:rsidRPr="00BC495F" w:rsidRDefault="002A592A" w:rsidP="002A592A">
      <w:pPr>
        <w:pStyle w:val="Caption"/>
        <w:spacing w:after="0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BC495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2. Responses to Attitudinal Statements by Demographic Group (N=1,975, weighted) </w:t>
      </w:r>
    </w:p>
    <w:p w:rsidR="002A592A" w:rsidRPr="00BC495F" w:rsidRDefault="002A592A" w:rsidP="002A592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C495F">
        <w:rPr>
          <w:rFonts w:ascii="Times New Roman" w:hAnsi="Times New Roman" w:cs="Times New Roman"/>
          <w:i/>
          <w:sz w:val="20"/>
        </w:rPr>
        <w:t>Notes</w:t>
      </w:r>
      <w:r w:rsidRPr="00BC495F">
        <w:rPr>
          <w:rFonts w:ascii="Times New Roman" w:hAnsi="Times New Roman" w:cs="Times New Roman"/>
          <w:sz w:val="20"/>
        </w:rPr>
        <w:t xml:space="preserve">: Colors indicate </w:t>
      </w:r>
      <w:r w:rsidR="002E21A5" w:rsidRPr="00BC495F">
        <w:rPr>
          <w:rFonts w:ascii="Times New Roman" w:hAnsi="Times New Roman" w:cs="Times New Roman"/>
          <w:sz w:val="20"/>
        </w:rPr>
        <w:t xml:space="preserve">the extent to which respondents agreed with </w:t>
      </w:r>
      <w:r w:rsidRPr="00BC495F">
        <w:rPr>
          <w:rFonts w:ascii="Times New Roman" w:hAnsi="Times New Roman" w:cs="Times New Roman"/>
          <w:sz w:val="20"/>
        </w:rPr>
        <w:t xml:space="preserve">given statements. From left to right (i.e., from red to blue), they denote strongly disagree, disagree, </w:t>
      </w:r>
      <w:bookmarkStart w:id="0" w:name="_GoBack"/>
      <w:bookmarkEnd w:id="0"/>
      <w:r w:rsidRPr="00BC495F">
        <w:rPr>
          <w:rFonts w:ascii="Times New Roman" w:hAnsi="Times New Roman" w:cs="Times New Roman"/>
          <w:sz w:val="20"/>
        </w:rPr>
        <w:t xml:space="preserve">neutral, agree, and strongly agree.  </w:t>
      </w:r>
    </w:p>
    <w:sectPr w:rsidR="002A592A" w:rsidRPr="00B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2A"/>
    <w:rsid w:val="002A592A"/>
    <w:rsid w:val="002E21A5"/>
    <w:rsid w:val="004D2EC7"/>
    <w:rsid w:val="00826BD8"/>
    <w:rsid w:val="00B91472"/>
    <w:rsid w:val="00BC495F"/>
    <w:rsid w:val="00D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0F73B-E672-4BA8-9EB9-C0EDBCE8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59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Georgia Institute of Technology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4</cp:revision>
  <dcterms:created xsi:type="dcterms:W3CDTF">2018-11-12T20:48:00Z</dcterms:created>
  <dcterms:modified xsi:type="dcterms:W3CDTF">2018-11-13T19:42:00Z</dcterms:modified>
</cp:coreProperties>
</file>