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9F44" w14:textId="77777777" w:rsidR="009B48FA" w:rsidRDefault="009B48FA" w:rsidP="009B48FA">
      <w:pPr>
        <w:rPr>
          <w:rFonts w:hint="eastAsia"/>
        </w:rPr>
      </w:pPr>
      <w:r>
        <w:rPr>
          <w:rFonts w:hint="eastAsia"/>
        </w:rPr>
        <w:t># M1 问题分析报告：多物种启动子调控 motif 及间距模式发现</w:t>
      </w:r>
    </w:p>
    <w:p w14:paraId="7D19AF7E" w14:textId="77777777" w:rsidR="009B48FA" w:rsidRDefault="009B48FA" w:rsidP="009B48FA">
      <w:pPr>
        <w:rPr>
          <w:rFonts w:hint="eastAsia"/>
        </w:rPr>
      </w:pPr>
    </w:p>
    <w:p w14:paraId="5D6E7307" w14:textId="77777777" w:rsidR="009B48FA" w:rsidRDefault="009B48FA" w:rsidP="009B48FA">
      <w:pPr>
        <w:rPr>
          <w:rFonts w:hint="eastAsia"/>
        </w:rPr>
      </w:pPr>
      <w:r>
        <w:rPr>
          <w:rFonts w:hint="eastAsia"/>
        </w:rPr>
        <w:t>## 一、项目动机</w:t>
      </w:r>
    </w:p>
    <w:p w14:paraId="713FAFED" w14:textId="77777777" w:rsidR="009B48FA" w:rsidRDefault="009B48FA" w:rsidP="009B48FA">
      <w:pPr>
        <w:rPr>
          <w:rFonts w:hint="eastAsia"/>
        </w:rPr>
      </w:pPr>
    </w:p>
    <w:p w14:paraId="334D15E1" w14:textId="77777777" w:rsidR="009B48FA" w:rsidRDefault="009B48FA" w:rsidP="009B48FA">
      <w:pPr>
        <w:rPr>
          <w:rFonts w:hint="eastAsia"/>
        </w:rPr>
      </w:pPr>
      <w:r>
        <w:rPr>
          <w:rFonts w:hint="eastAsia"/>
        </w:rPr>
        <w:t>转录起始是基因表达调控的第一道关口，而启动子序列所承载的调控信息，主要编码在若干短小、简并的序列模式（motif）之中。已知的核心元件如 -10 box、-35 box 和 UP element 决定了 RNA 聚合酶及其 σ 因子能否正确识别并稳定结合启动子；在核心元件之外，抑制子结合位点、激活子结合位点等辅助元件，则进一步影响调控的特异性与强度。这些元件的组成、相对位置和排列顺序共同作用，构成了所谓</w:t>
      </w:r>
      <w:proofErr w:type="gramStart"/>
      <w:r>
        <w:rPr>
          <w:rFonts w:hint="eastAsia"/>
        </w:rPr>
        <w:t>"调控语法"。</w:t>
      </w:r>
      <w:proofErr w:type="gramEnd"/>
    </w:p>
    <w:p w14:paraId="2F4D191A" w14:textId="77777777" w:rsidR="009B48FA" w:rsidRDefault="009B48FA" w:rsidP="009B48FA">
      <w:pPr>
        <w:rPr>
          <w:rFonts w:hint="eastAsia"/>
        </w:rPr>
      </w:pPr>
    </w:p>
    <w:p w14:paraId="3BC8D569" w14:textId="77777777" w:rsidR="009B48FA" w:rsidRDefault="009B48FA" w:rsidP="009B48FA">
      <w:pPr>
        <w:rPr>
          <w:rFonts w:hint="eastAsia"/>
        </w:rPr>
      </w:pPr>
      <w:r>
        <w:rPr>
          <w:rFonts w:hint="eastAsia"/>
        </w:rPr>
        <w:t>因此，只有系统地在多物种启动子序列中找出这些模式、刻画它们的排布规律，并检验其统计可靠性，才能回答</w:t>
      </w:r>
      <w:proofErr w:type="gramStart"/>
      <w:r>
        <w:rPr>
          <w:rFonts w:hint="eastAsia"/>
        </w:rPr>
        <w:t>"启动</w:t>
      </w:r>
      <w:proofErr w:type="gramEnd"/>
      <w:r>
        <w:rPr>
          <w:rFonts w:hint="eastAsia"/>
        </w:rPr>
        <w:t>子是如何被识别的、不同调控需求下的启动子有何</w:t>
      </w:r>
      <w:proofErr w:type="gramStart"/>
      <w:r>
        <w:rPr>
          <w:rFonts w:hint="eastAsia"/>
        </w:rPr>
        <w:t>差异"</w:t>
      </w:r>
      <w:proofErr w:type="gramEnd"/>
      <w:r>
        <w:rPr>
          <w:rFonts w:hint="eastAsia"/>
        </w:rPr>
        <w:t>这类问题。</w:t>
      </w:r>
    </w:p>
    <w:p w14:paraId="22AFE441" w14:textId="77777777" w:rsidR="009B48FA" w:rsidRDefault="009B48FA" w:rsidP="009B48FA">
      <w:pPr>
        <w:rPr>
          <w:rFonts w:hint="eastAsia"/>
        </w:rPr>
      </w:pPr>
    </w:p>
    <w:p w14:paraId="50D4538D" w14:textId="77777777" w:rsidR="009B48FA" w:rsidRDefault="009B48FA" w:rsidP="009B48FA">
      <w:pPr>
        <w:rPr>
          <w:rFonts w:hint="eastAsia"/>
        </w:rPr>
      </w:pPr>
      <w:r>
        <w:rPr>
          <w:rFonts w:hint="eastAsia"/>
        </w:rPr>
        <w:t>本项目的核心挑战可归纳为五点：</w:t>
      </w:r>
    </w:p>
    <w:p w14:paraId="7C961C10" w14:textId="77777777" w:rsidR="009B48FA" w:rsidRDefault="009B48FA" w:rsidP="009B48FA">
      <w:pPr>
        <w:rPr>
          <w:rFonts w:hint="eastAsia"/>
        </w:rPr>
      </w:pPr>
    </w:p>
    <w:p w14:paraId="25BF9BD5" w14:textId="77777777" w:rsidR="009B48FA" w:rsidRDefault="009B48FA" w:rsidP="009B48FA">
      <w:pPr>
        <w:rPr>
          <w:rFonts w:hint="eastAsia"/>
        </w:rPr>
      </w:pPr>
      <w:r>
        <w:rPr>
          <w:rFonts w:hint="eastAsia"/>
        </w:rPr>
        <w:t>1. **信号弱**：motif 长度通常仅 6–10 bp，且允许错配和简并，单个位点的统计证据很弱，必须依靠位点在全数据集上的富集程度来判定。</w:t>
      </w:r>
    </w:p>
    <w:p w14:paraId="42CA0455" w14:textId="77777777" w:rsidR="009B48FA" w:rsidRDefault="009B48FA" w:rsidP="009B48FA">
      <w:pPr>
        <w:rPr>
          <w:rFonts w:hint="eastAsia"/>
        </w:rPr>
      </w:pPr>
      <w:r>
        <w:rPr>
          <w:rFonts w:hint="eastAsia"/>
        </w:rPr>
        <w:t>2. **背景复杂**：启动子区域碱基组成本身不均匀，不同物种和数据来源的 GC 含量、序列长度分布也不一致；若背景模型选择不当或未加控制，很容易产生假富集。</w:t>
      </w:r>
    </w:p>
    <w:p w14:paraId="5B15156E" w14:textId="77777777" w:rsidR="009B48FA" w:rsidRDefault="009B48FA" w:rsidP="009B48FA">
      <w:pPr>
        <w:rPr>
          <w:rFonts w:hint="eastAsia"/>
        </w:rPr>
      </w:pPr>
      <w:r>
        <w:rPr>
          <w:rFonts w:hint="eastAsia"/>
        </w:rPr>
        <w:t>3. **注释标准不统一**：转录起始位点（TSS）的定义、截取窗口、链方向以及 σ 因子标签的含义，在不同数据库中并不完全一致，直接影响比较的可比性。</w:t>
      </w:r>
    </w:p>
    <w:p w14:paraId="52E41405" w14:textId="77777777" w:rsidR="009B48FA" w:rsidRDefault="009B48FA" w:rsidP="009B48FA">
      <w:pPr>
        <w:rPr>
          <w:rFonts w:hint="eastAsia"/>
        </w:rPr>
      </w:pPr>
      <w:r>
        <w:rPr>
          <w:rFonts w:hint="eastAsia"/>
        </w:rPr>
        <w:t>4. **同源泄漏**：近同源基因与高度相似的序列在数据集中重复出现，会造成模式在发现集与验证集之间</w:t>
      </w:r>
      <w:proofErr w:type="gramStart"/>
      <w:r>
        <w:rPr>
          <w:rFonts w:hint="eastAsia"/>
        </w:rPr>
        <w:t>"伪一致"，</w:t>
      </w:r>
      <w:proofErr w:type="gramEnd"/>
      <w:r>
        <w:rPr>
          <w:rFonts w:hint="eastAsia"/>
        </w:rPr>
        <w:t>虚高一致性结论。</w:t>
      </w:r>
    </w:p>
    <w:p w14:paraId="12E0F5B6" w14:textId="77777777" w:rsidR="009B48FA" w:rsidRDefault="009B48FA" w:rsidP="009B48FA">
      <w:pPr>
        <w:rPr>
          <w:rFonts w:hint="eastAsia"/>
        </w:rPr>
      </w:pPr>
      <w:r>
        <w:rPr>
          <w:rFonts w:hint="eastAsia"/>
        </w:rPr>
        <w:t>5. **多重检验**：需要同时检验大量 motif 与位置假设，若不控制错误发现率，偶然波动极易被误读为规律。</w:t>
      </w:r>
    </w:p>
    <w:p w14:paraId="5B3EFE30" w14:textId="77777777" w:rsidR="009B48FA" w:rsidRDefault="009B48FA" w:rsidP="009B48FA">
      <w:pPr>
        <w:rPr>
          <w:rFonts w:hint="eastAsia"/>
        </w:rPr>
      </w:pPr>
    </w:p>
    <w:p w14:paraId="1AAA64B0" w14:textId="77777777" w:rsidR="009B48FA" w:rsidRDefault="009B48FA" w:rsidP="009B48FA">
      <w:pPr>
        <w:rPr>
          <w:rFonts w:hint="eastAsia"/>
        </w:rPr>
      </w:pPr>
      <w:r>
        <w:rPr>
          <w:rFonts w:hint="eastAsia"/>
        </w:rPr>
        <w:t>## 二、数据来源</w:t>
      </w:r>
    </w:p>
    <w:p w14:paraId="15E560F9" w14:textId="77777777" w:rsidR="009B48FA" w:rsidRDefault="009B48FA" w:rsidP="009B48FA">
      <w:pPr>
        <w:rPr>
          <w:rFonts w:hint="eastAsia"/>
        </w:rPr>
      </w:pPr>
    </w:p>
    <w:p w14:paraId="1BC5EA4E" w14:textId="77777777" w:rsidR="009B48FA" w:rsidRDefault="009B48FA" w:rsidP="009B48FA">
      <w:pPr>
        <w:rPr>
          <w:rFonts w:hint="eastAsia"/>
        </w:rPr>
      </w:pPr>
      <w:r>
        <w:rPr>
          <w:rFonts w:hint="eastAsia"/>
        </w:rPr>
        <w:lastRenderedPageBreak/>
        <w:t xml:space="preserve">计划以 </w:t>
      </w:r>
      <w:proofErr w:type="spellStart"/>
      <w:r>
        <w:rPr>
          <w:rFonts w:hint="eastAsia"/>
        </w:rPr>
        <w:t>RegulonDB</w:t>
      </w:r>
      <w:proofErr w:type="spellEnd"/>
      <w:r>
        <w:rPr>
          <w:rFonts w:hint="eastAsia"/>
        </w:rPr>
        <w:t>（大肠杆菌 K-12）与 DBTBS（枯草芽孢杆菌）为主要数据来源。两者在物种上互补：前者提供较完整的启动子—TSS—σ 因子—证据类型注释，后者提供另一物种的对照数据，用于跨物种一致性检验。必要时补充 NCBI 注释与 CollecTF 作为辅助信息。</w:t>
      </w:r>
    </w:p>
    <w:p w14:paraId="12BA6E82" w14:textId="77777777" w:rsidR="009B48FA" w:rsidRDefault="009B48FA" w:rsidP="009B48FA">
      <w:pPr>
        <w:rPr>
          <w:rFonts w:hint="eastAsia"/>
        </w:rPr>
      </w:pPr>
    </w:p>
    <w:p w14:paraId="152E1F3C" w14:textId="77777777" w:rsidR="009B48FA" w:rsidRDefault="009B48FA" w:rsidP="009B48FA">
      <w:pPr>
        <w:rPr>
          <w:rFonts w:hint="eastAsia"/>
        </w:rPr>
      </w:pPr>
      <w:r>
        <w:rPr>
          <w:rFonts w:hint="eastAsia"/>
        </w:rPr>
        <w:t>数据处理遵循三条原则：其一，所有来源在进入分析前登记版本号、访问日期、下载地址、许可与使用条件以及文件校验值；其二，字段含义逐项核对，无法核实的字段保留缺失而不做推断填充；其三，按 σ 因子类型分组（如管家型、热激型、鞭毛型等），仅对样本量达到最低要求的组进行统计比较，样本量不足的组降级为描述性结果。</w:t>
      </w:r>
    </w:p>
    <w:p w14:paraId="25710881" w14:textId="77777777" w:rsidR="009B48FA" w:rsidRDefault="009B48FA" w:rsidP="009B48FA">
      <w:pPr>
        <w:rPr>
          <w:rFonts w:hint="eastAsia"/>
        </w:rPr>
      </w:pPr>
    </w:p>
    <w:p w14:paraId="7C60102E" w14:textId="77777777" w:rsidR="009B48FA" w:rsidRDefault="009B48FA" w:rsidP="009B48FA">
      <w:pPr>
        <w:rPr>
          <w:rFonts w:hint="eastAsia"/>
        </w:rPr>
      </w:pPr>
      <w:r>
        <w:rPr>
          <w:rFonts w:hint="eastAsia"/>
        </w:rPr>
        <w:t>## 三、任务定义（RQ1–RQ3 的白话解释）</w:t>
      </w:r>
    </w:p>
    <w:p w14:paraId="0C59B451" w14:textId="77777777" w:rsidR="009B48FA" w:rsidRDefault="009B48FA" w:rsidP="009B48FA">
      <w:pPr>
        <w:rPr>
          <w:rFonts w:hint="eastAsia"/>
        </w:rPr>
      </w:pPr>
    </w:p>
    <w:p w14:paraId="686747C9" w14:textId="77777777" w:rsidR="009B48FA" w:rsidRDefault="009B48FA" w:rsidP="009B48FA">
      <w:pPr>
        <w:rPr>
          <w:rFonts w:hint="eastAsia"/>
        </w:rPr>
      </w:pPr>
      <w:r>
        <w:rPr>
          <w:rFonts w:hint="eastAsia"/>
        </w:rPr>
        <w:t>**RQ1——自动发现的模式与已知元件是什么关系？** 先用无监督的 de novo 方法，让算法自己在启动子序列里找出反复出现、但事先并不知道其序列的短模式；再把这些模式与已知的 -10 box、-35 box、UP element 等逐一比对，判断它们是已知元件的变异形式，还是与已知元件不重合的新模式。这一问题的实质是：我们自动找到的东西，有多少是</w:t>
      </w:r>
      <w:proofErr w:type="gramStart"/>
      <w:r>
        <w:rPr>
          <w:rFonts w:hint="eastAsia"/>
        </w:rPr>
        <w:t>"重新</w:t>
      </w:r>
      <w:proofErr w:type="gramEnd"/>
      <w:r>
        <w:rPr>
          <w:rFonts w:hint="eastAsia"/>
        </w:rPr>
        <w:t>发现了教科书</w:t>
      </w:r>
      <w:proofErr w:type="gramStart"/>
      <w:r>
        <w:rPr>
          <w:rFonts w:hint="eastAsia"/>
        </w:rPr>
        <w:t>内容"，</w:t>
      </w:r>
      <w:proofErr w:type="gramEnd"/>
      <w:r>
        <w:rPr>
          <w:rFonts w:hint="eastAsia"/>
        </w:rPr>
        <w:t>有多少可能是新的线索。</w:t>
      </w:r>
    </w:p>
    <w:p w14:paraId="5D39EB58" w14:textId="77777777" w:rsidR="009B48FA" w:rsidRDefault="009B48FA" w:rsidP="009B48FA">
      <w:pPr>
        <w:rPr>
          <w:rFonts w:hint="eastAsia"/>
        </w:rPr>
      </w:pPr>
    </w:p>
    <w:p w14:paraId="12067C71" w14:textId="77777777" w:rsidR="009B48FA" w:rsidRDefault="009B48FA" w:rsidP="009B48FA">
      <w:pPr>
        <w:rPr>
          <w:rFonts w:hint="eastAsia"/>
        </w:rPr>
      </w:pPr>
      <w:r>
        <w:rPr>
          <w:rFonts w:hint="eastAsia"/>
        </w:rPr>
        <w:t>**RQ2——不同类型的启动子有何差别？** 把启动子按 σ 因子类型分组后，比较各组在 motif 组成、出现频率、相对位置以及元件之间的间距上是否存在系统性差异。这一问题的实质是：不同的 σ 因子是否对应着不同的</w:t>
      </w:r>
      <w:proofErr w:type="gramStart"/>
      <w:r>
        <w:rPr>
          <w:rFonts w:hint="eastAsia"/>
        </w:rPr>
        <w:t>"元件</w:t>
      </w:r>
      <w:proofErr w:type="gramEnd"/>
      <w:r>
        <w:rPr>
          <w:rFonts w:hint="eastAsia"/>
        </w:rPr>
        <w:t>配置</w:t>
      </w:r>
      <w:proofErr w:type="gramStart"/>
      <w:r>
        <w:rPr>
          <w:rFonts w:hint="eastAsia"/>
        </w:rPr>
        <w:t>方式"，</w:t>
      </w:r>
      <w:proofErr w:type="gramEnd"/>
      <w:r>
        <w:rPr>
          <w:rFonts w:hint="eastAsia"/>
        </w:rPr>
        <w:t>即是否存在类型特异的调控模式。</w:t>
      </w:r>
    </w:p>
    <w:p w14:paraId="1DE0BCFD" w14:textId="77777777" w:rsidR="009B48FA" w:rsidRDefault="009B48FA" w:rsidP="009B48FA">
      <w:pPr>
        <w:rPr>
          <w:rFonts w:hint="eastAsia"/>
        </w:rPr>
      </w:pPr>
    </w:p>
    <w:p w14:paraId="51BF09C1" w14:textId="77777777" w:rsidR="009B48FA" w:rsidRDefault="009B48FA" w:rsidP="009B48FA">
      <w:pPr>
        <w:rPr>
          <w:rFonts w:hint="eastAsia"/>
        </w:rPr>
      </w:pPr>
      <w:r>
        <w:rPr>
          <w:rFonts w:hint="eastAsia"/>
        </w:rPr>
        <w:t>**RQ3——这些模式换个物种、换个数据集还成立吗？** 把在某一物种或某一数据源中发现的模式，拿到另一物种或另一数据源上重新检测，且不回头调整发现阶段的参数，观察其能否稳定复现、方向是否一致。这一问题的实质是：哪些模式是普遍规律，哪些只是特定物种或特定数据集的产物。</w:t>
      </w:r>
    </w:p>
    <w:p w14:paraId="28E614C5" w14:textId="77777777" w:rsidR="009B48FA" w:rsidRDefault="009B48FA" w:rsidP="009B48FA">
      <w:pPr>
        <w:rPr>
          <w:rFonts w:hint="eastAsia"/>
        </w:rPr>
      </w:pPr>
    </w:p>
    <w:p w14:paraId="1DB79360" w14:textId="77777777" w:rsidR="009B48FA" w:rsidRDefault="009B48FA" w:rsidP="009B48FA">
      <w:pPr>
        <w:rPr>
          <w:rFonts w:hint="eastAsia"/>
        </w:rPr>
      </w:pPr>
      <w:r>
        <w:rPr>
          <w:rFonts w:hint="eastAsia"/>
        </w:rPr>
        <w:t>## 四、预期结论</w:t>
      </w:r>
    </w:p>
    <w:p w14:paraId="269D7A21" w14:textId="77777777" w:rsidR="009B48FA" w:rsidRDefault="009B48FA" w:rsidP="009B48FA">
      <w:pPr>
        <w:rPr>
          <w:rFonts w:hint="eastAsia"/>
        </w:rPr>
      </w:pPr>
    </w:p>
    <w:p w14:paraId="02631CEF" w14:textId="77777777" w:rsidR="009B48FA" w:rsidRDefault="009B48FA" w:rsidP="009B48FA">
      <w:pPr>
        <w:rPr>
          <w:rFonts w:hint="eastAsia"/>
        </w:rPr>
      </w:pPr>
      <w:r>
        <w:rPr>
          <w:rFonts w:hint="eastAsia"/>
        </w:rPr>
        <w:t>本项目不以</w:t>
      </w:r>
      <w:proofErr w:type="gramStart"/>
      <w:r>
        <w:rPr>
          <w:rFonts w:hint="eastAsia"/>
        </w:rPr>
        <w:t>"找到</w:t>
      </w:r>
      <w:proofErr w:type="gramEnd"/>
      <w:r>
        <w:rPr>
          <w:rFonts w:hint="eastAsia"/>
        </w:rPr>
        <w:t>多少个 motif"或</w:t>
      </w:r>
      <w:proofErr w:type="gramStart"/>
      <w:r>
        <w:rPr>
          <w:rFonts w:hint="eastAsia"/>
        </w:rPr>
        <w:t>"某个</w:t>
      </w:r>
      <w:proofErr w:type="gramEnd"/>
      <w:r>
        <w:rPr>
          <w:rFonts w:hint="eastAsia"/>
        </w:rPr>
        <w:t xml:space="preserve"> motif 有多</w:t>
      </w:r>
      <w:proofErr w:type="gramStart"/>
      <w:r>
        <w:rPr>
          <w:rFonts w:hint="eastAsia"/>
        </w:rPr>
        <w:t>显著"</w:t>
      </w:r>
      <w:proofErr w:type="gramEnd"/>
      <w:r>
        <w:rPr>
          <w:rFonts w:hint="eastAsia"/>
        </w:rPr>
        <w:t>这类孤立指标为目标，而是建</w:t>
      </w:r>
      <w:r>
        <w:rPr>
          <w:rFonts w:hint="eastAsia"/>
        </w:rPr>
        <w:lastRenderedPageBreak/>
        <w:t>立一条完整、可追溯的证据链：发现 → 定位 → 与已知元件对比 → 间距与组合分析 → 跨物种与跨数据集验证。</w:t>
      </w:r>
    </w:p>
    <w:p w14:paraId="2F59A13E" w14:textId="77777777" w:rsidR="009B48FA" w:rsidRDefault="009B48FA" w:rsidP="009B48FA">
      <w:pPr>
        <w:rPr>
          <w:rFonts w:hint="eastAsia"/>
        </w:rPr>
      </w:pPr>
    </w:p>
    <w:p w14:paraId="1C8B85A5" w14:textId="77777777" w:rsidR="009B48FA" w:rsidRDefault="009B48FA" w:rsidP="009B48FA">
      <w:pPr>
        <w:rPr>
          <w:rFonts w:hint="eastAsia"/>
        </w:rPr>
      </w:pPr>
      <w:r>
        <w:rPr>
          <w:rFonts w:hint="eastAsia"/>
        </w:rPr>
        <w:t>预期最终给出三类结论：</w:t>
      </w:r>
    </w:p>
    <w:p w14:paraId="2F92C550" w14:textId="77777777" w:rsidR="009B48FA" w:rsidRDefault="009B48FA" w:rsidP="009B48FA">
      <w:pPr>
        <w:rPr>
          <w:rFonts w:hint="eastAsia"/>
        </w:rPr>
      </w:pPr>
    </w:p>
    <w:p w14:paraId="2CA854A5" w14:textId="77777777" w:rsidR="009B48FA" w:rsidRDefault="009B48FA" w:rsidP="009B48FA">
      <w:pPr>
        <w:rPr>
          <w:rFonts w:hint="eastAsia"/>
        </w:rPr>
      </w:pPr>
      <w:r>
        <w:rPr>
          <w:rFonts w:hint="eastAsia"/>
        </w:rPr>
        <w:t>1. **一份已知核心元件的分布刻画**：多物种启动子中 -10/-35 box 与 UP element 的位置偏好、间距分布和序列变异谱。</w:t>
      </w:r>
    </w:p>
    <w:p w14:paraId="50C41BD3" w14:textId="77777777" w:rsidR="009B48FA" w:rsidRDefault="009B48FA" w:rsidP="009B48FA">
      <w:pPr>
        <w:rPr>
          <w:rFonts w:hint="eastAsia"/>
        </w:rPr>
      </w:pPr>
      <w:r>
        <w:rPr>
          <w:rFonts w:hint="eastAsia"/>
        </w:rPr>
        <w:t>2. **一份 de novo motif 清单及判定结论**：逐条给出各模式与已知元件的重合程度；对与已知元件不重合且在独立数据上可稳定复现者，作为</w:t>
      </w:r>
      <w:proofErr w:type="gramStart"/>
      <w:r>
        <w:rPr>
          <w:rFonts w:hint="eastAsia"/>
        </w:rPr>
        <w:t>"候选</w:t>
      </w:r>
      <w:proofErr w:type="gramEnd"/>
      <w:r>
        <w:rPr>
          <w:rFonts w:hint="eastAsia"/>
        </w:rPr>
        <w:t>新</w:t>
      </w:r>
      <w:proofErr w:type="gramStart"/>
      <w:r>
        <w:rPr>
          <w:rFonts w:hint="eastAsia"/>
        </w:rPr>
        <w:t>模式"</w:t>
      </w:r>
      <w:proofErr w:type="gramEnd"/>
      <w:r>
        <w:rPr>
          <w:rFonts w:hint="eastAsia"/>
        </w:rPr>
        <w:t>提出，并同时报告样本量、效应量和多重校正后的显著性统计量。</w:t>
      </w:r>
    </w:p>
    <w:p w14:paraId="0E6C5E59" w14:textId="77777777" w:rsidR="009B48FA" w:rsidRDefault="009B48FA" w:rsidP="009B48FA">
      <w:pPr>
        <w:rPr>
          <w:rFonts w:hint="eastAsia"/>
        </w:rPr>
      </w:pPr>
      <w:r>
        <w:rPr>
          <w:rFonts w:hint="eastAsia"/>
        </w:rPr>
        <w:t>3. **一份类型间差异与跨物种一致性的对照结论**：明确区分通用模式、物种或数据源特异模式，以及因样本量或数据质量不足而暂无法判定的部分。</w:t>
      </w:r>
    </w:p>
    <w:p w14:paraId="6E6C3700" w14:textId="77777777" w:rsidR="009B48FA" w:rsidRDefault="009B48FA" w:rsidP="009B48FA">
      <w:pPr>
        <w:rPr>
          <w:rFonts w:hint="eastAsia"/>
        </w:rPr>
      </w:pPr>
    </w:p>
    <w:p w14:paraId="4886DD75" w14:textId="77777777" w:rsidR="009B48FA" w:rsidRDefault="009B48FA" w:rsidP="009B48FA">
      <w:pPr>
        <w:rPr>
          <w:rFonts w:hint="eastAsia"/>
        </w:rPr>
      </w:pPr>
      <w:r>
        <w:rPr>
          <w:rFonts w:hint="eastAsia"/>
        </w:rPr>
        <w:t>---</w:t>
      </w:r>
    </w:p>
    <w:p w14:paraId="78EA9F0D" w14:textId="77777777" w:rsidR="009B48FA" w:rsidRDefault="009B48FA" w:rsidP="009B48FA">
      <w:pPr>
        <w:rPr>
          <w:rFonts w:hint="eastAsia"/>
        </w:rPr>
      </w:pPr>
    </w:p>
    <w:p w14:paraId="5BE4B5D9" w14:textId="77777777" w:rsidR="009B48FA" w:rsidRDefault="009B48FA" w:rsidP="009B48FA">
      <w:pPr>
        <w:rPr>
          <w:rFonts w:hint="eastAsia"/>
        </w:rPr>
      </w:pPr>
      <w:r>
        <w:rPr>
          <w:rFonts w:hint="eastAsia"/>
        </w:rPr>
        <w:t># M2 初步结果报告：探索性数据分析</w:t>
      </w:r>
    </w:p>
    <w:p w14:paraId="7021370C" w14:textId="77777777" w:rsidR="009B48FA" w:rsidRDefault="009B48FA" w:rsidP="009B48FA">
      <w:pPr>
        <w:rPr>
          <w:rFonts w:hint="eastAsia"/>
        </w:rPr>
      </w:pPr>
    </w:p>
    <w:p w14:paraId="4549B2CE" w14:textId="77777777" w:rsidR="009B48FA" w:rsidRDefault="009B48FA" w:rsidP="009B48FA">
      <w:pPr>
        <w:rPr>
          <w:rFonts w:hint="eastAsia"/>
        </w:rPr>
      </w:pPr>
      <w:r>
        <w:rPr>
          <w:rFonts w:hint="eastAsia"/>
        </w:rPr>
        <w:t>## 一、分析目的</w:t>
      </w:r>
    </w:p>
    <w:p w14:paraId="375D74F5" w14:textId="77777777" w:rsidR="009B48FA" w:rsidRDefault="009B48FA" w:rsidP="009B48FA">
      <w:pPr>
        <w:rPr>
          <w:rFonts w:hint="eastAsia"/>
        </w:rPr>
      </w:pPr>
    </w:p>
    <w:p w14:paraId="175CB8F7" w14:textId="77777777" w:rsidR="009B48FA" w:rsidRDefault="009B48FA" w:rsidP="009B48FA">
      <w:pPr>
        <w:rPr>
          <w:rFonts w:hint="eastAsia"/>
        </w:rPr>
      </w:pPr>
      <w:r>
        <w:rPr>
          <w:rFonts w:hint="eastAsia"/>
        </w:rPr>
        <w:t>在进入正式的 motif 发现之前，需要通过探索性数据分析（EDA）完成三件事：确认数据的基本形态与质量，确定合理的序列窗口与分组策略，并形成关于元件位置与碱基组成的初步认识。这些认识将直接决定后续分析中背景模型的构造方式与统计比较的层次。</w:t>
      </w:r>
    </w:p>
    <w:p w14:paraId="5B30AD07" w14:textId="77777777" w:rsidR="009B48FA" w:rsidRDefault="009B48FA" w:rsidP="009B48FA">
      <w:pPr>
        <w:rPr>
          <w:rFonts w:hint="eastAsia"/>
        </w:rPr>
      </w:pPr>
    </w:p>
    <w:p w14:paraId="756AC273" w14:textId="77777777" w:rsidR="009B48FA" w:rsidRDefault="009B48FA" w:rsidP="009B48FA">
      <w:pPr>
        <w:rPr>
          <w:rFonts w:hint="eastAsia"/>
        </w:rPr>
      </w:pPr>
      <w:r>
        <w:rPr>
          <w:rFonts w:hint="eastAsia"/>
        </w:rPr>
        <w:t>## 二、分析计划</w:t>
      </w:r>
    </w:p>
    <w:p w14:paraId="1BB2BEF9" w14:textId="77777777" w:rsidR="009B48FA" w:rsidRDefault="009B48FA" w:rsidP="009B48FA">
      <w:pPr>
        <w:rPr>
          <w:rFonts w:hint="eastAsia"/>
        </w:rPr>
      </w:pPr>
    </w:p>
    <w:p w14:paraId="3355206A" w14:textId="77777777" w:rsidR="009B48FA" w:rsidRDefault="009B48FA" w:rsidP="009B48FA">
      <w:pPr>
        <w:rPr>
          <w:rFonts w:hint="eastAsia"/>
        </w:rPr>
      </w:pPr>
      <w:r>
        <w:rPr>
          <w:rFonts w:hint="eastAsia"/>
        </w:rPr>
        <w:t>1. **序列长度与 GC 含量分布**：按物种、数据来源、σ 因子类型和发现/验证划分，统计样本量、序列长度分布与 GC 含量分布，判断各组是否具备比较的基础。</w:t>
      </w:r>
    </w:p>
    <w:p w14:paraId="63C940B2" w14:textId="77777777" w:rsidR="009B48FA" w:rsidRDefault="009B48FA" w:rsidP="009B48FA">
      <w:pPr>
        <w:rPr>
          <w:rFonts w:hint="eastAsia"/>
        </w:rPr>
      </w:pPr>
      <w:r>
        <w:rPr>
          <w:rFonts w:hint="eastAsia"/>
        </w:rPr>
        <w:t>2. **核心元件的位置分布**：以 TSS 为原点，统计 -10 box 与 -35 box 相对 TSS 的距离分布，考察其位置偏好以及间距（spacer）长度的集中程度。</w:t>
      </w:r>
    </w:p>
    <w:p w14:paraId="3AC3E3BA" w14:textId="77777777" w:rsidR="009B48FA" w:rsidRDefault="009B48FA" w:rsidP="009B48FA">
      <w:pPr>
        <w:rPr>
          <w:rFonts w:hint="eastAsia"/>
        </w:rPr>
      </w:pPr>
      <w:r>
        <w:rPr>
          <w:rFonts w:hint="eastAsia"/>
        </w:rPr>
        <w:lastRenderedPageBreak/>
        <w:t>3. **逐位置碱基组成**：按分组统计各相对位置上 A/T/G/C 的频率，用于观察核心元件的序列偏好与变异范围，并为背景模型提供组成参考。</w:t>
      </w:r>
    </w:p>
    <w:p w14:paraId="0804221A" w14:textId="77777777" w:rsidR="009B48FA" w:rsidRDefault="009B48FA" w:rsidP="009B48FA">
      <w:pPr>
        <w:rPr>
          <w:rFonts w:hint="eastAsia"/>
        </w:rPr>
      </w:pPr>
      <w:r>
        <w:rPr>
          <w:rFonts w:hint="eastAsia"/>
        </w:rPr>
        <w:t>4. **σ 因子类型间差异比较**：在样本量合格的前提下，比较不同类型启动子在 GC 含量、元件位置与逐位置碱基组成上的差异；同时报告效应量，并对多重比较进行错误发现率校正。</w:t>
      </w:r>
    </w:p>
    <w:p w14:paraId="219CF685" w14:textId="77777777" w:rsidR="009B48FA" w:rsidRDefault="009B48FA" w:rsidP="009B48FA">
      <w:pPr>
        <w:rPr>
          <w:rFonts w:hint="eastAsia"/>
        </w:rPr>
      </w:pPr>
      <w:r>
        <w:rPr>
          <w:rFonts w:hint="eastAsia"/>
        </w:rPr>
        <w:t>5. **数据质量与可比性检查**：包括精确去重、近同源序列筛查、缺失字段统计，以及不同来源之间字段含义与分布的可比性评估。</w:t>
      </w:r>
    </w:p>
    <w:p w14:paraId="1DAA1333" w14:textId="77777777" w:rsidR="009B48FA" w:rsidRDefault="009B48FA" w:rsidP="009B48FA">
      <w:pPr>
        <w:rPr>
          <w:rFonts w:hint="eastAsia"/>
        </w:rPr>
      </w:pPr>
    </w:p>
    <w:p w14:paraId="20AF5EED" w14:textId="77777777" w:rsidR="009B48FA" w:rsidRDefault="009B48FA" w:rsidP="009B48FA">
      <w:pPr>
        <w:rPr>
          <w:rFonts w:hint="eastAsia"/>
        </w:rPr>
      </w:pPr>
      <w:r>
        <w:rPr>
          <w:rFonts w:hint="eastAsia"/>
        </w:rPr>
        <w:t>分析结果以分布图、箱线图和位置频率图的形式呈现，并与质量报告一并归档，以便结果可追溯至具体的数据版本与参数配置。</w:t>
      </w:r>
    </w:p>
    <w:p w14:paraId="02D963F2" w14:textId="77777777" w:rsidR="009B48FA" w:rsidRDefault="009B48FA" w:rsidP="009B48FA">
      <w:pPr>
        <w:rPr>
          <w:rFonts w:hint="eastAsia"/>
        </w:rPr>
      </w:pPr>
    </w:p>
    <w:p w14:paraId="68DBF714" w14:textId="77777777" w:rsidR="009B48FA" w:rsidRDefault="009B48FA" w:rsidP="009B48FA">
      <w:pPr>
        <w:rPr>
          <w:rFonts w:hint="eastAsia"/>
        </w:rPr>
      </w:pPr>
      <w:r>
        <w:rPr>
          <w:rFonts w:hint="eastAsia"/>
        </w:rPr>
        <w:t>## 三、预期发现（基于现有生物学认识的假设，尚待真实数据验证）</w:t>
      </w:r>
    </w:p>
    <w:p w14:paraId="59A2B500" w14:textId="77777777" w:rsidR="009B48FA" w:rsidRDefault="009B48FA" w:rsidP="009B48FA">
      <w:pPr>
        <w:rPr>
          <w:rFonts w:hint="eastAsia"/>
        </w:rPr>
      </w:pPr>
    </w:p>
    <w:p w14:paraId="52069FB5" w14:textId="77777777" w:rsidR="009B48FA" w:rsidRDefault="009B48FA" w:rsidP="009B48FA">
      <w:pPr>
        <w:rPr>
          <w:rFonts w:hint="eastAsia"/>
        </w:rPr>
      </w:pPr>
      <w:r>
        <w:rPr>
          <w:rFonts w:hint="eastAsia"/>
        </w:rPr>
        <w:t>1. **核心元件位置相对集中**：预期 -35 box 大致位于 TSS 上游约 35 bp 处、-10 box 位于约 10 bp 处，并在正确链方向与窗口定义下呈现明显的位置偏好峰。二者的间距预期集中在约 17 bp 附近，这是因为 RNA 聚合酶与 σ 因子结合两个元件时的空间几何构型受到结构约束；同时也预期存在一定比例间距偏长或偏短的</w:t>
      </w:r>
      <w:proofErr w:type="gramStart"/>
      <w:r>
        <w:rPr>
          <w:rFonts w:hint="eastAsia"/>
        </w:rPr>
        <w:t>"非典型"</w:t>
      </w:r>
      <w:proofErr w:type="gramEnd"/>
      <w:r>
        <w:rPr>
          <w:rFonts w:hint="eastAsia"/>
        </w:rPr>
        <w:t>启动子，这部分可能具有特殊的调控意义。</w:t>
      </w:r>
    </w:p>
    <w:p w14:paraId="6329D35F" w14:textId="77777777" w:rsidR="009B48FA" w:rsidRDefault="009B48FA" w:rsidP="009B48FA">
      <w:pPr>
        <w:rPr>
          <w:rFonts w:hint="eastAsia"/>
        </w:rPr>
      </w:pPr>
    </w:p>
    <w:p w14:paraId="569EBD93" w14:textId="77777777" w:rsidR="009B48FA" w:rsidRDefault="009B48FA" w:rsidP="009B48FA">
      <w:pPr>
        <w:rPr>
          <w:rFonts w:hint="eastAsia"/>
        </w:rPr>
      </w:pPr>
      <w:r>
        <w:rPr>
          <w:rFonts w:hint="eastAsia"/>
        </w:rPr>
        <w:t>2. **不同 σ 因子类型的碱基组成存在差异，但幅度可能有限**：σ 因子识别的核心元件序列本身存在差异，例如部分胁迫响应型 σ 因子在 -10 区偏好 C 富集特征，另一些类型则具有不同的 -35 区识别序列，因此预期分组后的位置频率分布会在核心位点上呈现类型特异的分化。相比之下，整体 GC 含量的组间差异预期较为温和，且容易被物种背景掩盖，因此类型间比较应在同一物种内部进行。</w:t>
      </w:r>
    </w:p>
    <w:p w14:paraId="22DB96FB" w14:textId="77777777" w:rsidR="009B48FA" w:rsidRDefault="009B48FA" w:rsidP="009B48FA">
      <w:pPr>
        <w:rPr>
          <w:rFonts w:hint="eastAsia"/>
        </w:rPr>
      </w:pPr>
    </w:p>
    <w:p w14:paraId="5D3BE835" w14:textId="77777777" w:rsidR="009B48FA" w:rsidRDefault="009B48FA" w:rsidP="009B48FA">
      <w:pPr>
        <w:rPr>
          <w:rFonts w:hint="eastAsia"/>
        </w:rPr>
      </w:pPr>
      <w:r>
        <w:rPr>
          <w:rFonts w:hint="eastAsia"/>
        </w:rPr>
        <w:t>3. **启动子区域整体呈 AT 富集倾向**：由于 -10/-35 元件以及 UP element 均为 AT 富集序列，预期 TSS 上游区域在整体碱基组成上偏 AT；UP element 富集区域的特征尤为明显。</w:t>
      </w:r>
    </w:p>
    <w:p w14:paraId="5E482EF7" w14:textId="77777777" w:rsidR="009B48FA" w:rsidRDefault="009B48FA" w:rsidP="009B48FA">
      <w:pPr>
        <w:rPr>
          <w:rFonts w:hint="eastAsia"/>
        </w:rPr>
      </w:pPr>
    </w:p>
    <w:p w14:paraId="123EA149" w14:textId="77777777" w:rsidR="009B48FA" w:rsidRDefault="009B48FA" w:rsidP="009B48FA">
      <w:pPr>
        <w:rPr>
          <w:rFonts w:hint="eastAsia"/>
        </w:rPr>
      </w:pPr>
      <w:r>
        <w:rPr>
          <w:rFonts w:hint="eastAsia"/>
        </w:rPr>
        <w:t>4. **数据质量方面**：预期去重与同源筛查会移除一定比例的重复及近同源记录；部分 σ 因子类型可能因样本量偏小而只能给出描述性结果，无法支撑强显著性结论。</w:t>
      </w:r>
    </w:p>
    <w:p w14:paraId="07BE220C" w14:textId="77777777" w:rsidR="009B48FA" w:rsidRDefault="009B48FA" w:rsidP="009B48FA">
      <w:pPr>
        <w:rPr>
          <w:rFonts w:hint="eastAsia"/>
        </w:rPr>
      </w:pPr>
    </w:p>
    <w:p w14:paraId="242CE680" w14:textId="77777777" w:rsidR="009B48FA" w:rsidRDefault="009B48FA" w:rsidP="009B48FA">
      <w:pPr>
        <w:rPr>
          <w:rFonts w:hint="eastAsia"/>
        </w:rPr>
      </w:pPr>
      <w:r>
        <w:rPr>
          <w:rFonts w:hint="eastAsia"/>
        </w:rPr>
        <w:lastRenderedPageBreak/>
        <w:t>## 四、证据边界</w:t>
      </w:r>
    </w:p>
    <w:p w14:paraId="6993828E" w14:textId="77777777" w:rsidR="009B48FA" w:rsidRDefault="009B48FA" w:rsidP="009B48FA">
      <w:pPr>
        <w:rPr>
          <w:rFonts w:hint="eastAsia"/>
        </w:rPr>
      </w:pPr>
    </w:p>
    <w:p w14:paraId="5B047B6B" w14:textId="77777777" w:rsidR="009B48FA" w:rsidRDefault="009B48FA" w:rsidP="009B48FA">
      <w:pPr>
        <w:rPr>
          <w:rFonts w:hint="eastAsia"/>
        </w:rPr>
      </w:pPr>
      <w:r>
        <w:rPr>
          <w:rFonts w:hint="eastAsia"/>
        </w:rPr>
        <w:t>上述内容均为基于现有生物学认识提出的预期，并非已经获得的实验结果。在真实数据接入并通过质量检查之前，本阶段只报告分析计划与预期；数据接入后，应以实测数值对这些预期逐条进行核对、修正或否定，并将演示数据与真实数据的分析结果分开保存与表述，避免将预期表述为已证实的结论。</w:t>
      </w:r>
    </w:p>
    <w:p w14:paraId="27F275BF" w14:textId="40CBC796" w:rsidR="009D57A7" w:rsidRDefault="009D57A7" w:rsidP="009B48FA"/>
    <w:sectPr w:rsidR="009D57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7A7"/>
    <w:rsid w:val="009B48FA"/>
    <w:rsid w:val="009D57A7"/>
    <w:rsid w:val="00E51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303E1D"/>
  <w15:chartTrackingRefBased/>
  <w15:docId w15:val="{F39A1D8E-E7E8-4AE4-A07B-604D17F67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57A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D57A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D57A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D57A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D57A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D57A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D57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57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D57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57A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D57A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D57A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D57A7"/>
    <w:rPr>
      <w:rFonts w:cstheme="majorBidi"/>
      <w:color w:val="2F5496" w:themeColor="accent1" w:themeShade="BF"/>
      <w:sz w:val="28"/>
      <w:szCs w:val="28"/>
    </w:rPr>
  </w:style>
  <w:style w:type="character" w:customStyle="1" w:styleId="50">
    <w:name w:val="标题 5 字符"/>
    <w:basedOn w:val="a0"/>
    <w:link w:val="5"/>
    <w:uiPriority w:val="9"/>
    <w:semiHidden/>
    <w:rsid w:val="009D57A7"/>
    <w:rPr>
      <w:rFonts w:cstheme="majorBidi"/>
      <w:color w:val="2F5496" w:themeColor="accent1" w:themeShade="BF"/>
      <w:sz w:val="24"/>
    </w:rPr>
  </w:style>
  <w:style w:type="character" w:customStyle="1" w:styleId="60">
    <w:name w:val="标题 6 字符"/>
    <w:basedOn w:val="a0"/>
    <w:link w:val="6"/>
    <w:uiPriority w:val="9"/>
    <w:semiHidden/>
    <w:rsid w:val="009D57A7"/>
    <w:rPr>
      <w:rFonts w:cstheme="majorBidi"/>
      <w:b/>
      <w:bCs/>
      <w:color w:val="2F5496" w:themeColor="accent1" w:themeShade="BF"/>
    </w:rPr>
  </w:style>
  <w:style w:type="character" w:customStyle="1" w:styleId="70">
    <w:name w:val="标题 7 字符"/>
    <w:basedOn w:val="a0"/>
    <w:link w:val="7"/>
    <w:uiPriority w:val="9"/>
    <w:semiHidden/>
    <w:rsid w:val="009D57A7"/>
    <w:rPr>
      <w:rFonts w:cstheme="majorBidi"/>
      <w:b/>
      <w:bCs/>
      <w:color w:val="595959" w:themeColor="text1" w:themeTint="A6"/>
    </w:rPr>
  </w:style>
  <w:style w:type="character" w:customStyle="1" w:styleId="80">
    <w:name w:val="标题 8 字符"/>
    <w:basedOn w:val="a0"/>
    <w:link w:val="8"/>
    <w:uiPriority w:val="9"/>
    <w:semiHidden/>
    <w:rsid w:val="009D57A7"/>
    <w:rPr>
      <w:rFonts w:cstheme="majorBidi"/>
      <w:color w:val="595959" w:themeColor="text1" w:themeTint="A6"/>
    </w:rPr>
  </w:style>
  <w:style w:type="character" w:customStyle="1" w:styleId="90">
    <w:name w:val="标题 9 字符"/>
    <w:basedOn w:val="a0"/>
    <w:link w:val="9"/>
    <w:uiPriority w:val="9"/>
    <w:semiHidden/>
    <w:rsid w:val="009D57A7"/>
    <w:rPr>
      <w:rFonts w:eastAsiaTheme="majorEastAsia" w:cstheme="majorBidi"/>
      <w:color w:val="595959" w:themeColor="text1" w:themeTint="A6"/>
    </w:rPr>
  </w:style>
  <w:style w:type="paragraph" w:styleId="a3">
    <w:name w:val="Title"/>
    <w:basedOn w:val="a"/>
    <w:next w:val="a"/>
    <w:link w:val="a4"/>
    <w:uiPriority w:val="10"/>
    <w:qFormat/>
    <w:rsid w:val="009D57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57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7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57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7A7"/>
    <w:pPr>
      <w:spacing w:before="160"/>
      <w:jc w:val="center"/>
    </w:pPr>
    <w:rPr>
      <w:i/>
      <w:iCs/>
      <w:color w:val="404040" w:themeColor="text1" w:themeTint="BF"/>
    </w:rPr>
  </w:style>
  <w:style w:type="character" w:customStyle="1" w:styleId="a8">
    <w:name w:val="引用 字符"/>
    <w:basedOn w:val="a0"/>
    <w:link w:val="a7"/>
    <w:uiPriority w:val="29"/>
    <w:rsid w:val="009D57A7"/>
    <w:rPr>
      <w:i/>
      <w:iCs/>
      <w:color w:val="404040" w:themeColor="text1" w:themeTint="BF"/>
    </w:rPr>
  </w:style>
  <w:style w:type="paragraph" w:styleId="a9">
    <w:name w:val="List Paragraph"/>
    <w:basedOn w:val="a"/>
    <w:uiPriority w:val="34"/>
    <w:qFormat/>
    <w:rsid w:val="009D57A7"/>
    <w:pPr>
      <w:ind w:left="720"/>
      <w:contextualSpacing/>
    </w:pPr>
  </w:style>
  <w:style w:type="character" w:styleId="aa">
    <w:name w:val="Intense Emphasis"/>
    <w:basedOn w:val="a0"/>
    <w:uiPriority w:val="21"/>
    <w:qFormat/>
    <w:rsid w:val="009D57A7"/>
    <w:rPr>
      <w:i/>
      <w:iCs/>
      <w:color w:val="2F5496" w:themeColor="accent1" w:themeShade="BF"/>
    </w:rPr>
  </w:style>
  <w:style w:type="paragraph" w:styleId="ab">
    <w:name w:val="Intense Quote"/>
    <w:basedOn w:val="a"/>
    <w:next w:val="a"/>
    <w:link w:val="ac"/>
    <w:uiPriority w:val="30"/>
    <w:qFormat/>
    <w:rsid w:val="009D5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57A7"/>
    <w:rPr>
      <w:i/>
      <w:iCs/>
      <w:color w:val="2F5496" w:themeColor="accent1" w:themeShade="BF"/>
    </w:rPr>
  </w:style>
  <w:style w:type="character" w:styleId="ad">
    <w:name w:val="Intense Reference"/>
    <w:basedOn w:val="a0"/>
    <w:uiPriority w:val="32"/>
    <w:qFormat/>
    <w:rsid w:val="009D57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Brown</dc:creator>
  <cp:keywords/>
  <dc:description/>
  <cp:lastModifiedBy>Eric Brown</cp:lastModifiedBy>
  <cp:revision>3</cp:revision>
  <dcterms:created xsi:type="dcterms:W3CDTF">2026-10-04T09:24:00Z</dcterms:created>
  <dcterms:modified xsi:type="dcterms:W3CDTF">2026-10-04T09:25:00Z</dcterms:modified>
</cp:coreProperties>
</file>