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SignatureAgile.bin" ContentType="application/vnd.ms-office.vbaProjectSignatureAgile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A00002AF" w:usb1="500078F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A00002AF" w:usb1="500078FB" w:usb2="00000000" w:usb3="00000000" w:csb0="0000009F" w:csb1="00000000"/>
  </w:font>
  <w:font w:name="Calibri Light">
    <w:altName w:val="Arial Unicode MS"/>
    <w:charset w:val="00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formsDesign/>
  <w:defaultTabStop w:val="720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314270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14/relationships/vbaProjectSignatureAgile" Target="vbaProjectSignatureAgile.bin"/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Lex</cp:lastModifiedBy>
  <cp:revision>60</cp:revision>
  <dcterms:created xsi:type="dcterms:W3CDTF">2015-08-23T20:30:00Z</dcterms:created>
  <dcterms:modified xsi:type="dcterms:W3CDTF">2019-03-30T18:45:00Z</dcterms:modified>
</cp:coreProperties>
</file>