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1BA8" w14:textId="51D492F9" w:rsidR="00AF6107" w:rsidRDefault="00D0697A">
      <w:r>
        <w:t>Change No.3 by word</w:t>
      </w:r>
      <w:bookmarkStart w:id="0" w:name="_GoBack"/>
      <w:bookmarkEnd w:id="0"/>
    </w:p>
    <w:sectPr w:rsidR="00AF6107" w:rsidSect="004F7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17"/>
    <w:rsid w:val="004F76CA"/>
    <w:rsid w:val="00AF6107"/>
    <w:rsid w:val="00C92B17"/>
    <w:rsid w:val="00D0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75FF"/>
  <w15:chartTrackingRefBased/>
  <w15:docId w15:val="{33CFD7DB-1D76-704B-9A22-1F76C3A8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Yasuhiro Sasago</dc:creator>
  <cp:keywords/>
  <dc:description/>
  <cp:lastModifiedBy>Yasuhiro Sasago</cp:lastModifiedBy>
  <cp:revision>2</cp:revision>
  <dcterms:created xsi:type="dcterms:W3CDTF">2018-06-02T02:33:00Z</dcterms:created>
  <dcterms:modified xsi:type="dcterms:W3CDTF">2018-06-02T02:33:00Z</dcterms:modified>
</cp:coreProperties>
</file>