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0441" w:rsidRPr="004378CC" w:rsidRDefault="00346AF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78CC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[1] J.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Onaolapo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, E.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Mariconti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, and G.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Stringhini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, “What happens after </w:t>
      </w:r>
      <w:proofErr w:type="gram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you</w:t>
      </w:r>
      <w:proofErr w:type="gramEnd"/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are</w:t>
      </w:r>
      <w:proofErr w:type="gram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pwnd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>: Understanding the use of leaked Webmail credentials in the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wild</w:t>
      </w:r>
      <w:proofErr w:type="gram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,” in </w:t>
      </w:r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Proc. Internet Meas. Conf.</w:t>
      </w:r>
      <w:r w:rsidRPr="004378CC">
        <w:rPr>
          <w:rFonts w:ascii="Times New Roman" w:hAnsi="Times New Roman" w:cs="Times New Roman"/>
          <w:color w:val="000000"/>
          <w:sz w:val="28"/>
          <w:szCs w:val="28"/>
        </w:rPr>
        <w:t>, Nov. 2016, pp. 65–79.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>[2] A. Mohan, “A medical domain collaborative anomaly detection framework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proofErr w:type="gram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for</w:t>
      </w:r>
      <w:proofErr w:type="gram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 identifying medical identity theft,” in </w:t>
      </w:r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Proc. Int. Conf. Collaboration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Technol. Syst. (CTS)</w:t>
      </w:r>
      <w:r w:rsidRPr="004378CC">
        <w:rPr>
          <w:rFonts w:ascii="Times New Roman" w:hAnsi="Times New Roman" w:cs="Times New Roman"/>
          <w:color w:val="000000"/>
          <w:sz w:val="28"/>
          <w:szCs w:val="28"/>
        </w:rPr>
        <w:t>, May 2014, pp. 428–435.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[3] Y.-A. </w:t>
      </w:r>
      <w:proofErr w:type="gram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de</w:t>
      </w:r>
      <w:proofErr w:type="gram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Montjoye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, L.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Radaelli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, V. K. Singh, and A. S.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Pentland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>, “Unique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in</w:t>
      </w:r>
      <w:proofErr w:type="gram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 the shopping mall: On the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reidentifiability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 of credit card metadata,”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Science</w:t>
      </w:r>
      <w:r w:rsidRPr="004378CC">
        <w:rPr>
          <w:rFonts w:ascii="Times New Roman" w:hAnsi="Times New Roman" w:cs="Times New Roman"/>
          <w:color w:val="000000"/>
          <w:sz w:val="28"/>
          <w:szCs w:val="28"/>
        </w:rPr>
        <w:t>, vol. 347, no. 6221, pp. 536–539, Jan. 2015.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[4] P. Hyman, “Cybercrime: It’s serious, but exactly how serious?” </w:t>
      </w:r>
      <w:proofErr w:type="spellStart"/>
      <w:proofErr w:type="gramStart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Commun</w:t>
      </w:r>
      <w:proofErr w:type="spell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proofErr w:type="gramEnd"/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ACM</w:t>
      </w:r>
      <w:r w:rsidRPr="004378CC">
        <w:rPr>
          <w:rFonts w:ascii="Times New Roman" w:hAnsi="Times New Roman" w:cs="Times New Roman"/>
          <w:color w:val="000000"/>
          <w:sz w:val="28"/>
          <w:szCs w:val="28"/>
        </w:rPr>
        <w:t>, vol. 56, no. 3, pp. 18–20, Mar. 2013.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[5] L. Bilge, T.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Strufe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, D.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Balzarotti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, and E.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Kirda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>, “All your contacts are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belong</w:t>
      </w:r>
      <w:proofErr w:type="gram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 to us: Automated identity theft attacks on social networks,” in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Proc. 18th Int. Conf. World Wide Web (WWW)</w:t>
      </w:r>
      <w:r w:rsidRPr="004378CC">
        <w:rPr>
          <w:rFonts w:ascii="Times New Roman" w:hAnsi="Times New Roman" w:cs="Times New Roman"/>
          <w:color w:val="000000"/>
          <w:sz w:val="28"/>
          <w:szCs w:val="28"/>
        </w:rPr>
        <w:t>, 2009, pp. 551–560.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>[6] J. Lynch, “Identity theft in cyberspace: Crime control methods and their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effectiveness</w:t>
      </w:r>
      <w:proofErr w:type="gram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 in combating phishing attacks,” </w:t>
      </w:r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Berkeley Technol. Law J.</w:t>
      </w:r>
      <w:r w:rsidRPr="004378CC">
        <w:rPr>
          <w:rFonts w:ascii="Times New Roman" w:hAnsi="Times New Roman" w:cs="Times New Roman"/>
          <w:color w:val="000000"/>
          <w:sz w:val="28"/>
          <w:szCs w:val="28"/>
        </w:rPr>
        <w:t>,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vol. 20, no. 1, pp. 259–300, 2005.</w:t>
      </w:r>
      <w:proofErr w:type="gramEnd"/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[7] M.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Egele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, G.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Stringhini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, C.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Kruegel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, and G.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Vigna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>, “Towards detecting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proofErr w:type="gram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compromised</w:t>
      </w:r>
      <w:proofErr w:type="gram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 accounts on social networks,” </w:t>
      </w:r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IEEE Trans. Dependable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Secure </w:t>
      </w:r>
      <w:proofErr w:type="spellStart"/>
      <w:proofErr w:type="gramStart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Comput</w:t>
      </w:r>
      <w:proofErr w:type="spell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r w:rsidRPr="004378CC">
        <w:rPr>
          <w:rFonts w:ascii="Times New Roman" w:hAnsi="Times New Roman" w:cs="Times New Roman"/>
          <w:color w:val="000000"/>
          <w:sz w:val="28"/>
          <w:szCs w:val="28"/>
        </w:rPr>
        <w:t>,</w:t>
      </w:r>
      <w:proofErr w:type="gram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 vol. 14, no. 4, pp. 447–460, Jul. 2017.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[8] T. C. Pratt, K.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Holtfreter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, and M. D.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Reisig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>, “Routine online activity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and</w:t>
      </w:r>
      <w:proofErr w:type="gram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 Internet fraud targeting: Extending the generality of routine activity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theory</w:t>
      </w:r>
      <w:proofErr w:type="gram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,” </w:t>
      </w:r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J. Res. Crime Delinquency</w:t>
      </w:r>
      <w:r w:rsidRPr="004378CC">
        <w:rPr>
          <w:rFonts w:ascii="Times New Roman" w:hAnsi="Times New Roman" w:cs="Times New Roman"/>
          <w:color w:val="000000"/>
          <w:sz w:val="28"/>
          <w:szCs w:val="28"/>
        </w:rPr>
        <w:t>, vol. 47, no. 3, pp. 267–296,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>Aug. 2010.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[9] K. Thomas, C. Grier, J. Ma, V.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Paxson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>, and D. Song, “Design and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proofErr w:type="gramStart"/>
      <w:r w:rsidRPr="004378CC">
        <w:rPr>
          <w:rFonts w:ascii="Times New Roman" w:hAnsi="Times New Roman" w:cs="Times New Roman"/>
          <w:color w:val="000000"/>
          <w:sz w:val="28"/>
          <w:szCs w:val="28"/>
        </w:rPr>
        <w:lastRenderedPageBreak/>
        <w:t>evaluation</w:t>
      </w:r>
      <w:proofErr w:type="gram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 of a real-time URL spam filtering service,” in </w:t>
      </w:r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Proc. IEEE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Symp</w:t>
      </w:r>
      <w:proofErr w:type="spell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proofErr w:type="gram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proofErr w:type="gramStart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Secur</w:t>
      </w:r>
      <w:proofErr w:type="spell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proofErr w:type="gram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Privacy</w:t>
      </w:r>
      <w:r w:rsidRPr="004378CC">
        <w:rPr>
          <w:rFonts w:ascii="Times New Roman" w:hAnsi="Times New Roman" w:cs="Times New Roman"/>
          <w:color w:val="000000"/>
          <w:sz w:val="28"/>
          <w:szCs w:val="28"/>
        </w:rPr>
        <w:t>, May 2011, pp. 447–462.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[10] H. Li </w:t>
      </w:r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et al.</w:t>
      </w:r>
      <w:r w:rsidRPr="004378CC">
        <w:rPr>
          <w:rFonts w:ascii="Times New Roman" w:hAnsi="Times New Roman" w:cs="Times New Roman"/>
          <w:color w:val="000000"/>
          <w:sz w:val="28"/>
          <w:szCs w:val="28"/>
        </w:rPr>
        <w:t>, “Bimodal distribution and co-bursting in review spam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detection</w:t>
      </w:r>
      <w:proofErr w:type="gram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,” in </w:t>
      </w:r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Proc. 26th Int. Conf. World Wide Web</w:t>
      </w:r>
      <w:r w:rsidRPr="004378CC">
        <w:rPr>
          <w:rFonts w:ascii="Times New Roman" w:hAnsi="Times New Roman" w:cs="Times New Roman"/>
          <w:color w:val="000000"/>
          <w:sz w:val="28"/>
          <w:szCs w:val="28"/>
        </w:rPr>
        <w:t>, Apr. 2017,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>pp. 1063–1072.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[11] A. M. Marshall and B. C.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Tompsett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>, “Identity theft in an online world,”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Comput</w:t>
      </w:r>
      <w:proofErr w:type="spell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proofErr w:type="gram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gramStart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Law </w:t>
      </w:r>
      <w:proofErr w:type="spellStart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Secur</w:t>
      </w:r>
      <w:proofErr w:type="spell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proofErr w:type="gram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Rev.</w:t>
      </w:r>
      <w:r w:rsidRPr="004378CC">
        <w:rPr>
          <w:rFonts w:ascii="Times New Roman" w:hAnsi="Times New Roman" w:cs="Times New Roman"/>
          <w:color w:val="000000"/>
          <w:sz w:val="28"/>
          <w:szCs w:val="28"/>
        </w:rPr>
        <w:t>, vol. 21, no. 2, pp. 128–137, Jan. 2005.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[12] B.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Schneier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, “Two-factor authentication: Too little, too late,” </w:t>
      </w:r>
      <w:proofErr w:type="spellStart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Commun</w:t>
      </w:r>
      <w:proofErr w:type="spell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ACM</w:t>
      </w:r>
      <w:r w:rsidRPr="004378CC">
        <w:rPr>
          <w:rFonts w:ascii="Times New Roman" w:hAnsi="Times New Roman" w:cs="Times New Roman"/>
          <w:color w:val="000000"/>
          <w:sz w:val="28"/>
          <w:szCs w:val="28"/>
        </w:rPr>
        <w:t>, vol. 48, no. 4, p. 136, Apr. 2005.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>[13] M. V. Ruiz-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Blondet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>, Z. Jin, and S. Laszlo, “CEREBRE: A novel method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for</w:t>
      </w:r>
      <w:proofErr w:type="gram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 very high accuracy event-related potential biometric identification,”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IEEE Trans. Inf. Forensics Security</w:t>
      </w:r>
      <w:r w:rsidRPr="004378CC">
        <w:rPr>
          <w:rFonts w:ascii="Times New Roman" w:hAnsi="Times New Roman" w:cs="Times New Roman"/>
          <w:color w:val="000000"/>
          <w:sz w:val="28"/>
          <w:szCs w:val="28"/>
        </w:rPr>
        <w:t>, vol. 11, no. 7, pp. 1618–1629,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>Jul. 2016.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[14] R. D.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Labati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, A. Genovese, E.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Muñoz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, V.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Piuri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, F.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Scotti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>, and G. Sforza,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“Biometric recognition in automated border control: A survey,” </w:t>
      </w:r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ACM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Comput</w:t>
      </w:r>
      <w:proofErr w:type="spell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proofErr w:type="gram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proofErr w:type="gramStart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Surv</w:t>
      </w:r>
      <w:proofErr w:type="spell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r w:rsidRPr="004378CC">
        <w:rPr>
          <w:rFonts w:ascii="Times New Roman" w:hAnsi="Times New Roman" w:cs="Times New Roman"/>
          <w:color w:val="000000"/>
          <w:sz w:val="28"/>
          <w:szCs w:val="28"/>
        </w:rPr>
        <w:t>,</w:t>
      </w:r>
      <w:proofErr w:type="gram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 vol. 49, no. 2, p. 24, 2016.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[15] B. A.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Rajoub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 and R.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Zwiggelaar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>, “Thermal facial analysis for deception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detection</w:t>
      </w:r>
      <w:proofErr w:type="gram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,” </w:t>
      </w:r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IEEE Trans. Inf. Forensics Security</w:t>
      </w:r>
      <w:r w:rsidRPr="004378CC">
        <w:rPr>
          <w:rFonts w:ascii="Times New Roman" w:hAnsi="Times New Roman" w:cs="Times New Roman"/>
          <w:color w:val="000000"/>
          <w:sz w:val="28"/>
          <w:szCs w:val="28"/>
        </w:rPr>
        <w:t>, vol. 9, no. 6,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>pp. 1015–1023, Jun. 2014.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>[16] M. M. Waldrop, “How to hack the hackers: The human side of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cybercrime</w:t>
      </w:r>
      <w:proofErr w:type="gram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,” </w:t>
      </w:r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Nature</w:t>
      </w:r>
      <w:r w:rsidRPr="004378CC">
        <w:rPr>
          <w:rFonts w:ascii="Times New Roman" w:hAnsi="Times New Roman" w:cs="Times New Roman"/>
          <w:color w:val="000000"/>
          <w:sz w:val="28"/>
          <w:szCs w:val="28"/>
        </w:rPr>
        <w:t>, vol. 533, no. 7602, pp. 164–167, May 2016.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>[17] C. Wang, B. Yang, J. Cui, and C. Wang, “Fusing behavioral projection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proofErr w:type="gram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models</w:t>
      </w:r>
      <w:proofErr w:type="gram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 for identity theft detection in online social networks,” </w:t>
      </w:r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IEEE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Trans. </w:t>
      </w:r>
      <w:proofErr w:type="spellStart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Comput</w:t>
      </w:r>
      <w:proofErr w:type="spell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. Social Syst.</w:t>
      </w:r>
      <w:r w:rsidRPr="004378CC">
        <w:rPr>
          <w:rFonts w:ascii="Times New Roman" w:hAnsi="Times New Roman" w:cs="Times New Roman"/>
          <w:color w:val="000000"/>
          <w:sz w:val="28"/>
          <w:szCs w:val="28"/>
        </w:rPr>
        <w:t>, vol. 6, no. 4, pp. 637–648, Aug. 2019.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[18] C.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Shen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, Y. Li, Y. Chen, X. Guan, and R. A.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Maxion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>, “Performance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analysis</w:t>
      </w:r>
      <w:proofErr w:type="gram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 of multi-motion sensor behavior for active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smartphone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 authentication,”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IEEE Trans. Inf. Forensics Security</w:t>
      </w:r>
      <w:r w:rsidRPr="004378CC">
        <w:rPr>
          <w:rFonts w:ascii="Times New Roman" w:hAnsi="Times New Roman" w:cs="Times New Roman"/>
          <w:color w:val="000000"/>
          <w:sz w:val="28"/>
          <w:szCs w:val="28"/>
        </w:rPr>
        <w:t>, vol. 13, no. 1, pp. 48–62,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lastRenderedPageBreak/>
        <w:t>Jan. 2018.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>[19] C. Wang and H. Zhu, “Representing fine-grained co-occurrences for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behavior-based fraud detection in online payment services,” </w:t>
      </w:r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IEEE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Trans. Dependable Secure </w:t>
      </w:r>
      <w:proofErr w:type="spellStart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Comput</w:t>
      </w:r>
      <w:proofErr w:type="spell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, early access, May 4, 2020,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doi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4393"/>
          <w:sz w:val="28"/>
          <w:szCs w:val="28"/>
        </w:rPr>
      </w:pPr>
      <w:r w:rsidRPr="004378CC">
        <w:rPr>
          <w:rFonts w:ascii="Times New Roman" w:hAnsi="Times New Roman" w:cs="Times New Roman"/>
          <w:color w:val="004393"/>
          <w:sz w:val="28"/>
          <w:szCs w:val="28"/>
        </w:rPr>
        <w:t>10.1109/TDSC.2020.2991872.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[20] H.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Zheng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et al.</w:t>
      </w:r>
      <w:r w:rsidRPr="004378CC">
        <w:rPr>
          <w:rFonts w:ascii="Times New Roman" w:hAnsi="Times New Roman" w:cs="Times New Roman"/>
          <w:color w:val="000000"/>
          <w:sz w:val="28"/>
          <w:szCs w:val="28"/>
        </w:rPr>
        <w:t>, “Smoke screener or straight shooter: Detecting elite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proofErr w:type="spellStart"/>
      <w:proofErr w:type="gram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sybil</w:t>
      </w:r>
      <w:proofErr w:type="spellEnd"/>
      <w:proofErr w:type="gram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 attacks in user-review social networks,” in </w:t>
      </w:r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Proc. 25th </w:t>
      </w:r>
      <w:proofErr w:type="spellStart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Annu</w:t>
      </w:r>
      <w:proofErr w:type="spell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. </w:t>
      </w:r>
      <w:proofErr w:type="spellStart"/>
      <w:proofErr w:type="gramStart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Netw</w:t>
      </w:r>
      <w:proofErr w:type="spell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proofErr w:type="gramEnd"/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Distrib</w:t>
      </w:r>
      <w:proofErr w:type="spell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proofErr w:type="gram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Syst. </w:t>
      </w:r>
      <w:proofErr w:type="spellStart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Secur</w:t>
      </w:r>
      <w:proofErr w:type="spell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. </w:t>
      </w:r>
      <w:proofErr w:type="spellStart"/>
      <w:proofErr w:type="gramStart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Symp</w:t>
      </w:r>
      <w:proofErr w:type="spell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proofErr w:type="gram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(NDSS)</w:t>
      </w:r>
      <w:r w:rsidRPr="004378CC">
        <w:rPr>
          <w:rFonts w:ascii="Times New Roman" w:hAnsi="Times New Roman" w:cs="Times New Roman"/>
          <w:color w:val="000000"/>
          <w:sz w:val="28"/>
          <w:szCs w:val="28"/>
        </w:rPr>
        <w:t>, San Diego, CA, USA, Feb. 2018,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>pp. 259–300.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[21] R. T.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Mercuri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, “Scoping identity theft,” </w:t>
      </w:r>
      <w:proofErr w:type="spellStart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Commun</w:t>
      </w:r>
      <w:proofErr w:type="spell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. ACM</w:t>
      </w:r>
      <w:r w:rsidRPr="004378CC">
        <w:rPr>
          <w:rFonts w:ascii="Times New Roman" w:hAnsi="Times New Roman" w:cs="Times New Roman"/>
          <w:color w:val="000000"/>
          <w:sz w:val="28"/>
          <w:szCs w:val="28"/>
        </w:rPr>
        <w:t>, vol. 49, no. 5,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>pp. 17–21, May 2006.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[22] G.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Stringhini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, P.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Mourlanne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, G. Jacob, M.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Egele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, C.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Kruegel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>,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and</w:t>
      </w:r>
      <w:proofErr w:type="gram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 G.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Vigna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>, “EVILCOHORT: Detecting communities of malicious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accounts</w:t>
      </w:r>
      <w:proofErr w:type="gram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 on online services,” in </w:t>
      </w:r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Proc. USENIX </w:t>
      </w:r>
      <w:proofErr w:type="spellStart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Secur</w:t>
      </w:r>
      <w:proofErr w:type="spell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r w:rsidRPr="004378CC">
        <w:rPr>
          <w:rFonts w:ascii="Times New Roman" w:hAnsi="Times New Roman" w:cs="Times New Roman"/>
          <w:color w:val="000000"/>
          <w:sz w:val="28"/>
          <w:szCs w:val="28"/>
        </w:rPr>
        <w:t>, 2015,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>pp. 563–578.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[23] Q. Cao, X. Yang, J. Yu, and C.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Palow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>, “Uncovering large groups of active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proofErr w:type="gram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malicious</w:t>
      </w:r>
      <w:proofErr w:type="gram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 accounts in online social networks,” in </w:t>
      </w:r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Proc. ACM SIGSAC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Conf. </w:t>
      </w:r>
      <w:proofErr w:type="spellStart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Comput</w:t>
      </w:r>
      <w:proofErr w:type="spell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. </w:t>
      </w:r>
      <w:proofErr w:type="spellStart"/>
      <w:proofErr w:type="gramStart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Commun</w:t>
      </w:r>
      <w:proofErr w:type="spell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proofErr w:type="gram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proofErr w:type="gramStart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Secur</w:t>
      </w:r>
      <w:proofErr w:type="spell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r w:rsidRPr="004378CC">
        <w:rPr>
          <w:rFonts w:ascii="Times New Roman" w:hAnsi="Times New Roman" w:cs="Times New Roman"/>
          <w:color w:val="000000"/>
          <w:sz w:val="28"/>
          <w:szCs w:val="28"/>
        </w:rPr>
        <w:t>,</w:t>
      </w:r>
      <w:proofErr w:type="gram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 Nov. 2014, pp. 477–488.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[24] G.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Stringhini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, C.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Kruegel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, and G.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Vigna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>, “Detecting spammers on social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networks</w:t>
      </w:r>
      <w:proofErr w:type="gram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,” in </w:t>
      </w:r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Proc. 26th </w:t>
      </w:r>
      <w:proofErr w:type="spellStart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Annu</w:t>
      </w:r>
      <w:proofErr w:type="spell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. </w:t>
      </w:r>
      <w:proofErr w:type="spellStart"/>
      <w:proofErr w:type="gramStart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Comput</w:t>
      </w:r>
      <w:proofErr w:type="spell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proofErr w:type="gram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proofErr w:type="gramStart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Secur</w:t>
      </w:r>
      <w:proofErr w:type="spell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proofErr w:type="gram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Appl. Conf. (ACSAC)</w:t>
      </w:r>
      <w:r w:rsidRPr="004378CC">
        <w:rPr>
          <w:rFonts w:ascii="Times New Roman" w:hAnsi="Times New Roman" w:cs="Times New Roman"/>
          <w:color w:val="000000"/>
          <w:sz w:val="28"/>
          <w:szCs w:val="28"/>
        </w:rPr>
        <w:t>,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>2010, pp. 1–9.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[25] Y. Yao, B.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Viswanath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, J.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Cryan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, H. </w:t>
      </w:r>
      <w:proofErr w:type="spell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Zheng</w:t>
      </w:r>
      <w:proofErr w:type="spellEnd"/>
      <w:r w:rsidRPr="004378CC">
        <w:rPr>
          <w:rFonts w:ascii="Times New Roman" w:hAnsi="Times New Roman" w:cs="Times New Roman"/>
          <w:color w:val="000000"/>
          <w:sz w:val="28"/>
          <w:szCs w:val="28"/>
        </w:rPr>
        <w:t>, and B. Y. Zhao, “Automated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proofErr w:type="spellStart"/>
      <w:proofErr w:type="gramStart"/>
      <w:r w:rsidRPr="004378CC">
        <w:rPr>
          <w:rFonts w:ascii="Times New Roman" w:hAnsi="Times New Roman" w:cs="Times New Roman"/>
          <w:color w:val="000000"/>
          <w:sz w:val="28"/>
          <w:szCs w:val="28"/>
        </w:rPr>
        <w:t>crowdturfing</w:t>
      </w:r>
      <w:proofErr w:type="spellEnd"/>
      <w:proofErr w:type="gram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 attacks and defenses in online review systems,” in </w:t>
      </w:r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Proc.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ACM SIGSAC Conf. </w:t>
      </w:r>
      <w:proofErr w:type="spellStart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Comput</w:t>
      </w:r>
      <w:proofErr w:type="spell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proofErr w:type="gram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proofErr w:type="gramStart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Commun</w:t>
      </w:r>
      <w:proofErr w:type="spell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proofErr w:type="gram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proofErr w:type="gramStart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Secur</w:t>
      </w:r>
      <w:proofErr w:type="spellEnd"/>
      <w:r w:rsidRPr="004378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r w:rsidRPr="004378CC">
        <w:rPr>
          <w:rFonts w:ascii="Times New Roman" w:hAnsi="Times New Roman" w:cs="Times New Roman"/>
          <w:color w:val="000000"/>
          <w:sz w:val="28"/>
          <w:szCs w:val="28"/>
        </w:rPr>
        <w:t>,</w:t>
      </w:r>
      <w:proofErr w:type="gramEnd"/>
      <w:r w:rsidRPr="004378CC">
        <w:rPr>
          <w:rFonts w:ascii="Times New Roman" w:hAnsi="Times New Roman" w:cs="Times New Roman"/>
          <w:color w:val="000000"/>
          <w:sz w:val="28"/>
          <w:szCs w:val="28"/>
        </w:rPr>
        <w:t xml:space="preserve"> Dallas, TX, USA,</w:t>
      </w:r>
    </w:p>
    <w:p w:rsidR="004378CC" w:rsidRPr="004378CC" w:rsidRDefault="004378CC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78CC">
        <w:rPr>
          <w:rFonts w:ascii="Times New Roman" w:hAnsi="Times New Roman" w:cs="Times New Roman"/>
          <w:color w:val="000000"/>
          <w:sz w:val="28"/>
          <w:szCs w:val="28"/>
        </w:rPr>
        <w:t>Oct. 2017, pp. 1143–1158.</w:t>
      </w:r>
    </w:p>
    <w:p w:rsidR="0085641E" w:rsidRPr="004378CC" w:rsidRDefault="0085641E" w:rsidP="004378C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5641E" w:rsidRPr="004378CC" w:rsidSect="00643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346AFC"/>
    <w:rsid w:val="000122A7"/>
    <w:rsid w:val="00065BE2"/>
    <w:rsid w:val="000F1D1A"/>
    <w:rsid w:val="001C1B81"/>
    <w:rsid w:val="00205015"/>
    <w:rsid w:val="002B2850"/>
    <w:rsid w:val="002F4925"/>
    <w:rsid w:val="00323BEB"/>
    <w:rsid w:val="00346AFC"/>
    <w:rsid w:val="003C0441"/>
    <w:rsid w:val="004378CC"/>
    <w:rsid w:val="004908FB"/>
    <w:rsid w:val="004D35B6"/>
    <w:rsid w:val="00643315"/>
    <w:rsid w:val="006513A4"/>
    <w:rsid w:val="006D006D"/>
    <w:rsid w:val="007C457F"/>
    <w:rsid w:val="0085641E"/>
    <w:rsid w:val="00961549"/>
    <w:rsid w:val="00B17AD3"/>
    <w:rsid w:val="00B268F0"/>
    <w:rsid w:val="00B74B28"/>
    <w:rsid w:val="00B85F9E"/>
    <w:rsid w:val="00C24611"/>
    <w:rsid w:val="00C41726"/>
    <w:rsid w:val="00C822A3"/>
    <w:rsid w:val="00CF6001"/>
    <w:rsid w:val="00D60817"/>
    <w:rsid w:val="00D74D2D"/>
    <w:rsid w:val="00DD227D"/>
    <w:rsid w:val="00E7362F"/>
    <w:rsid w:val="00E9261A"/>
    <w:rsid w:val="00EA523D"/>
    <w:rsid w:val="00ED0AB5"/>
    <w:rsid w:val="00F07A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33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690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20</cp:revision>
  <dcterms:created xsi:type="dcterms:W3CDTF">2016-12-19T05:55:00Z</dcterms:created>
  <dcterms:modified xsi:type="dcterms:W3CDTF">2022-12-08T07:42:00Z</dcterms:modified>
</cp:coreProperties>
</file>