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B18DD" w14:textId="7B0A8D43" w:rsidR="002278C6" w:rsidRPr="00663539" w:rsidRDefault="002278C6" w:rsidP="00F23196">
      <w:pPr>
        <w:pStyle w:val="a4"/>
        <w:rPr>
          <w:b/>
          <w:bCs/>
          <w:sz w:val="48"/>
          <w:szCs w:val="48"/>
        </w:rPr>
      </w:pPr>
      <w:r w:rsidRPr="00663539">
        <w:rPr>
          <w:rFonts w:ascii="Malgun Gothic" w:hAnsi="Malgun Gothic"/>
          <w:b/>
          <w:bCs/>
          <w:sz w:val="48"/>
          <w:szCs w:val="48"/>
        </w:rPr>
        <w:t>〈</w:t>
      </w:r>
      <w:r w:rsidRPr="00663539">
        <w:rPr>
          <w:rFonts w:hint="eastAsia" w:ascii="Malgun Gothic" w:hAnsi="Malgun Gothic"/>
          <w:b/>
          <w:bCs/>
          <w:sz w:val="48"/>
          <w:szCs w:val="48"/>
        </w:rPr>
        <w:t xml:space="preserve"> </w:t>
      </w:r>
      <w:r w:rsidRPr="00663539">
        <w:rPr>
          <w:rFonts w:ascii="Malgun Gothic" w:hAnsi="Malgun Gothic"/>
          <w:b/>
          <w:bCs/>
          <w:sz w:val="48"/>
          <w:szCs w:val="48"/>
        </w:rPr>
        <w:t>2</w:t>
      </w:r>
      <w:r w:rsidR="00D31F39">
        <w:rPr>
          <w:rFonts w:ascii="Malgun Gothic" w:hAnsi="Malgun Gothic"/>
          <w:b/>
          <w:bCs/>
          <w:sz w:val="48"/>
          <w:szCs w:val="48"/>
        </w:rPr>
        <w:t>6</w:t>
      </w:r>
      <w:r w:rsidRPr="00663539">
        <w:rPr>
          <w:rFonts w:ascii="Malgun Gothic" w:hAnsi="Malgun Gothic"/>
          <w:b/>
          <w:bCs/>
          <w:sz w:val="48"/>
          <w:szCs w:val="48"/>
        </w:rPr>
        <w:t>-</w:t>
      </w:r>
      <w:r w:rsidR="00D31F39">
        <w:rPr>
          <w:rFonts w:ascii="Malgun Gothic" w:hAnsi="Malgun Gothic"/>
          <w:b/>
          <w:bCs/>
          <w:sz w:val="48"/>
          <w:szCs w:val="48"/>
        </w:rPr>
        <w:t>1</w:t>
      </w:r>
      <w:r w:rsidRPr="00663539">
        <w:rPr>
          <w:rFonts w:ascii="Malgun Gothic" w:hAnsi="Malgun Gothic"/>
          <w:b/>
          <w:bCs/>
          <w:sz w:val="48"/>
          <w:szCs w:val="48"/>
        </w:rPr>
        <w:t xml:space="preserve"> 프로젝트</w:t>
      </w:r>
      <w:r w:rsidR="00AB7BA5">
        <w:rPr>
          <w:rFonts w:hint="eastAsia" w:ascii="Malgun Gothic" w:hAnsi="Malgun Gothic"/>
          <w:b/>
          <w:bCs/>
          <w:sz w:val="48"/>
          <w:szCs w:val="48"/>
        </w:rPr>
        <w:t xml:space="preserve"> </w:t>
      </w:r>
      <w:r w:rsidRPr="00663539">
        <w:rPr>
          <w:rFonts w:hint="eastAsia" w:ascii="Malgun Gothic" w:hAnsi="Malgun Gothic"/>
          <w:b/>
          <w:bCs/>
          <w:sz w:val="48"/>
          <w:szCs w:val="48"/>
        </w:rPr>
        <w:t xml:space="preserve">계획서 </w:t>
      </w:r>
      <w:r w:rsidRPr="00663539">
        <w:rPr>
          <w:rFonts w:ascii="Malgun Gothic" w:hAnsi="Malgun Gothic"/>
          <w:b/>
          <w:bCs/>
          <w:sz w:val="48"/>
          <w:szCs w:val="48"/>
        </w:rPr>
        <w:t>〉</w:t>
      </w:r>
    </w:p>
    <w:tbl>
      <w:tblPr>
        <w:tblW w:w="0" w:type="auto"/>
        <w:jc w:val="center"/>
        <w:tblLayout w:type="fixed"/>
        <w:tblCellMar>
          <w:left w:w="57" w:type="dxa"/>
          <w:right w:w="57" w:type="dxa"/>
        </w:tblCellMar>
        <w:tblLook w:val="0000" w:firstRow="0" w:lastRow="0" w:firstColumn="0" w:lastColumn="0" w:noHBand="0" w:noVBand="0"/>
      </w:tblPr>
      <w:tblGrid>
        <w:gridCol w:w="1416"/>
        <w:gridCol w:w="706"/>
        <w:gridCol w:w="1827"/>
        <w:gridCol w:w="2533"/>
        <w:gridCol w:w="2534"/>
      </w:tblGrid>
      <w:tr w:rsidR="002278C6" w14:paraId="418533E6" w14:textId="77777777" w:rsidTr="00C87274">
        <w:trPr>
          <w:cantSplit/>
          <w:trHeight w:val="692"/>
          <w:jc w:val="center"/>
        </w:trPr>
        <w:tc>
          <w:tcPr>
            <w:tcW w:w="141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235BE009" w14:textId="2CBDF9ED" w:rsidR="002278C6" w:rsidRDefault="002278C6" w:rsidP="00C87274">
            <w:pPr>
              <w:jc w:val="center"/>
            </w:pPr>
            <w:bookmarkStart w:id="0" w:name="_Hlk175216717"/>
            <w:r>
              <w:rPr>
                <w:rFonts w:hint="eastAsia" w:ascii="Malgun Gothic" w:hAnsi="Malgun Gothic"/>
              </w:rPr>
              <w:t>교과목 명</w:t>
            </w:r>
          </w:p>
        </w:tc>
        <w:tc>
          <w:tcPr>
            <w:tcW w:w="7600" w:type="dxa"/>
            <w:gridSpan w:val="4"/>
            <w:tcBorders>
              <w:top w:val="single" w:sz="4" w:space="0" w:color="000000"/>
              <w:left w:val="single" w:sz="4" w:space="0" w:color="000000"/>
              <w:bottom w:val="single" w:sz="4" w:space="0" w:color="000000"/>
              <w:right w:val="single" w:sz="4" w:space="0" w:color="000000"/>
            </w:tcBorders>
            <w:shd w:val="clear" w:color="000000" w:fill="FFFFFF"/>
            <w:vAlign w:val="center"/>
          </w:tcPr>
          <w:p>
            <w:r>
              <w:rPr>
                <w:rFonts w:ascii="Malgun Gothic" w:hAnsi="Malgun Gothic"/>
              </w:rPr>
            </w:r>
          </w:p>
        </w:tc>
      </w:tr>
      <w:tr w:rsidR="002278C6" w14:paraId="0B1EB14F" w14:textId="77777777" w:rsidTr="00C87274">
        <w:trPr>
          <w:cantSplit/>
          <w:trHeight w:val="692"/>
          <w:jc w:val="center"/>
        </w:trPr>
        <w:tc>
          <w:tcPr>
            <w:tcW w:w="141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2D4C54B8" w14:textId="16DF27B9" w:rsidR="002278C6" w:rsidRDefault="002278C6" w:rsidP="00C87274">
            <w:pPr>
              <w:ind w:left="60"/>
              <w:jc w:val="center"/>
            </w:pPr>
            <w:r>
              <w:rPr>
                <w:rFonts w:ascii="Malgun Gothic" w:hAnsi="Malgun Gothic"/>
              </w:rPr>
              <w:t>프로젝트</w:t>
            </w:r>
            <w:r>
              <w:rPr>
                <w:rFonts w:hint="eastAsia" w:ascii="Malgun Gothic" w:hAnsi="Malgun Gothic"/>
              </w:rPr>
              <w:t xml:space="preserve"> </w:t>
            </w:r>
            <w:r>
              <w:rPr>
                <w:rFonts w:ascii="Malgun Gothic" w:hAnsi="Malgun Gothic"/>
              </w:rPr>
              <w:t>명</w:t>
            </w:r>
          </w:p>
        </w:tc>
        <w:tc>
          <w:tcPr>
            <w:tcW w:w="7600" w:type="dxa"/>
            <w:gridSpan w:val="4"/>
            <w:tcBorders>
              <w:top w:val="single" w:sz="4" w:space="0" w:color="000000"/>
              <w:left w:val="single" w:sz="4" w:space="0" w:color="000000"/>
              <w:bottom w:val="single" w:sz="4" w:space="0" w:color="000000"/>
              <w:right w:val="single" w:sz="4" w:space="0" w:color="000000"/>
            </w:tcBorders>
            <w:shd w:val="clear" w:color="000000" w:fill="FFFFFF"/>
            <w:vAlign w:val="center"/>
          </w:tcPr>
          <w:p>
            <w:r>
              <w:rPr>
                <w:rFonts w:ascii="Malgun Gothic" w:hAnsi="Malgun Gothic"/>
              </w:rPr>
              <w:t>Borg/XGBoost 기반 Failure Risk 예측 및 AiOpsLab Local Cloud 이전 연구</w:t>
            </w:r>
          </w:p>
        </w:tc>
      </w:tr>
      <w:tr w:rsidR="00CB0755" w14:paraId="724EE37A" w14:textId="77777777" w:rsidTr="00C87274">
        <w:trPr>
          <w:cantSplit/>
          <w:trHeight w:val="692"/>
          <w:jc w:val="center"/>
        </w:trPr>
        <w:tc>
          <w:tcPr>
            <w:tcW w:w="1416" w:type="dxa"/>
            <w:vMerge w:val="restart"/>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5D460C1F" w14:textId="77777777" w:rsidR="00CB0755" w:rsidRDefault="00CB0755" w:rsidP="00C87274">
            <w:pPr>
              <w:jc w:val="center"/>
            </w:pPr>
            <w:r>
              <w:rPr>
                <w:rFonts w:ascii="Malgun Gothic" w:hAnsi="Malgun Gothic"/>
              </w:rPr>
              <w:t>지도교수</w:t>
            </w:r>
          </w:p>
        </w:tc>
        <w:tc>
          <w:tcPr>
            <w:tcW w:w="2533"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r>
              <w:rPr>
                <w:rFonts w:ascii="Malgun Gothic" w:hAnsi="Malgun Gothic"/>
              </w:rPr>
            </w:r>
          </w:p>
        </w:tc>
        <w:tc>
          <w:tcPr>
            <w:tcW w:w="253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r>
              <w:rPr>
                <w:rFonts w:ascii="Malgun Gothic" w:hAnsi="Malgun Gothic"/>
              </w:rPr>
              <w:t>소속</w:t>
            </w:r>
          </w:p>
        </w:tc>
        <w:tc>
          <w:tcPr>
            <w:tcW w:w="2534"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r>
              <w:rPr>
                <w:rFonts w:ascii="Malgun Gothic" w:hAnsi="Malgun Gothic"/>
              </w:rPr>
              <w:t>이메일</w:t>
            </w:r>
          </w:p>
        </w:tc>
      </w:tr>
      <w:tr w:rsidR="00CB0755" w14:paraId="2BC6FA71" w14:textId="77777777" w:rsidTr="00C87274">
        <w:trPr>
          <w:cantSplit/>
          <w:trHeight w:val="692"/>
          <w:jc w:val="center"/>
        </w:trPr>
        <w:tc>
          <w:tcPr>
            <w:tcW w:w="1416" w:type="dxa"/>
            <w:vMerge/>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5779AAEB" w14:textId="77777777" w:rsidR="00CB0755" w:rsidRDefault="00CB0755" w:rsidP="00C87274">
            <w:pPr>
              <w:ind w:left="60" w:firstLine="200"/>
              <w:jc w:val="center"/>
            </w:pPr>
          </w:p>
        </w:tc>
        <w:tc>
          <w:tcPr>
            <w:tcW w:w="2533" w:type="dxa"/>
            <w:gridSpan w:val="2"/>
            <w:tcBorders>
              <w:top w:val="single" w:sz="4" w:space="0" w:color="000000"/>
              <w:left w:val="single" w:sz="4" w:space="0" w:color="000000"/>
              <w:bottom w:val="single" w:sz="4" w:space="0" w:color="000000"/>
              <w:right w:val="single" w:sz="4" w:space="0" w:color="000000"/>
            </w:tcBorders>
            <w:shd w:val="clear" w:color="000000" w:fill="FFFFFF"/>
            <w:vAlign w:val="center"/>
          </w:tcPr>
          <w:p>
            <w:r>
              <w:rPr>
                <w:rFonts w:ascii="Malgun Gothic" w:hAnsi="Malgun Gothic"/>
              </w:rPr>
              <w:t>작성 필요</w:t>
            </w:r>
          </w:p>
        </w:tc>
        <w:tc>
          <w:tcPr>
            <w:tcW w:w="25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r>
              <w:rPr>
                <w:rFonts w:ascii="Malgun Gothic" w:hAnsi="Malgun Gothic"/>
              </w:rPr>
              <w:t>작성 필요</w:t>
            </w:r>
          </w:p>
        </w:tc>
      </w:tr>
      <w:tr w:rsidR="00CB0755" w14:paraId="44FA881C" w14:textId="77777777" w:rsidTr="00C87274">
        <w:trPr>
          <w:cantSplit/>
          <w:trHeight w:val="692"/>
          <w:jc w:val="center"/>
        </w:trPr>
        <w:tc>
          <w:tcPr>
            <w:tcW w:w="1416" w:type="dxa"/>
            <w:vMerge w:val="restart"/>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28863C27" w14:textId="0137EA86" w:rsidR="00CB0755" w:rsidRDefault="00CB0755" w:rsidP="00965A20">
            <w:r>
              <w:rPr>
                <w:rFonts w:hint="eastAsia" w:ascii="Malgun Gothic" w:hAnsi="Malgun Gothic"/>
              </w:rPr>
              <w:t>팀원 (멘티)</w:t>
            </w:r>
          </w:p>
        </w:tc>
        <w:tc>
          <w:tcPr>
            <w:tcW w:w="2533"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r>
              <w:rPr>
                <w:rFonts w:ascii="Malgun Gothic" w:hAnsi="Malgun Gothic"/>
              </w:rPr>
            </w:r>
          </w:p>
        </w:tc>
        <w:tc>
          <w:tcPr>
            <w:tcW w:w="253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r>
              <w:rPr>
                <w:rFonts w:ascii="Malgun Gothic" w:hAnsi="Malgun Gothic"/>
              </w:rPr>
              <w:t>학과 (다전공)</w:t>
            </w:r>
          </w:p>
        </w:tc>
        <w:tc>
          <w:tcPr>
            <w:tcW w:w="2534"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r>
              <w:rPr>
                <w:rFonts w:ascii="Malgun Gothic" w:hAnsi="Malgun Gothic"/>
              </w:rPr>
              <w:t>이메일</w:t>
            </w:r>
          </w:p>
        </w:tc>
      </w:tr>
      <w:tr w:rsidR="002278C6" w14:paraId="73CD832E" w14:textId="77777777" w:rsidTr="00C87274">
        <w:trPr>
          <w:cantSplit/>
          <w:trHeight w:val="692"/>
          <w:jc w:val="center"/>
        </w:trPr>
        <w:tc>
          <w:tcPr>
            <w:tcW w:w="1416" w:type="dxa"/>
            <w:vMerge/>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5A4471FD" w14:textId="77777777" w:rsidR="002278C6" w:rsidRDefault="002278C6" w:rsidP="00C87274">
            <w:pPr>
              <w:ind w:left="60" w:firstLine="200"/>
              <w:jc w:val="center"/>
            </w:pPr>
          </w:p>
        </w:tc>
        <w:tc>
          <w:tcPr>
            <w:tcW w:w="706" w:type="dxa"/>
            <w:tcBorders>
              <w:top w:val="single" w:sz="4" w:space="0" w:color="000000"/>
              <w:left w:val="single" w:sz="4" w:space="0" w:color="000000"/>
              <w:bottom w:val="single" w:sz="4" w:space="0" w:color="000000"/>
              <w:right w:val="single" w:sz="4" w:space="0" w:color="000000"/>
            </w:tcBorders>
            <w:shd w:val="clear" w:color="000000" w:fill="FFFFFF"/>
            <w:vAlign w:val="center"/>
          </w:tcPr>
          <w:p>
            <w:r>
              <w:rPr>
                <w:rFonts w:ascii="Malgun Gothic" w:hAnsi="Malgun Gothic"/>
              </w:rPr>
              <w:t>팀장</w:t>
            </w:r>
          </w:p>
        </w:tc>
        <w:tc>
          <w:tcPr>
            <w:tcW w:w="18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r>
      <w:tr w:rsidR="002278C6" w14:paraId="4AEB8195" w14:textId="77777777" w:rsidTr="00C87274">
        <w:trPr>
          <w:cantSplit/>
          <w:trHeight w:val="692"/>
          <w:jc w:val="center"/>
        </w:trPr>
        <w:tc>
          <w:tcPr>
            <w:tcW w:w="1416" w:type="dxa"/>
            <w:vMerge/>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2E2E814F" w14:textId="77777777" w:rsidR="002278C6" w:rsidRDefault="002278C6" w:rsidP="00C87274">
            <w:pPr>
              <w:ind w:left="60" w:firstLine="200"/>
              <w:jc w:val="center"/>
            </w:pPr>
          </w:p>
        </w:tc>
        <w:tc>
          <w:tcPr>
            <w:tcW w:w="706" w:type="dxa"/>
            <w:tcBorders>
              <w:top w:val="single" w:sz="4" w:space="0" w:color="000000"/>
              <w:left w:val="single" w:sz="4" w:space="0" w:color="000000"/>
              <w:bottom w:val="single" w:sz="4" w:space="0" w:color="000000"/>
              <w:right w:val="single" w:sz="4" w:space="0" w:color="000000"/>
            </w:tcBorders>
            <w:shd w:val="clear" w:color="000000" w:fill="FFFFFF"/>
            <w:vAlign w:val="center"/>
          </w:tcPr>
          <w:p>
            <w:r>
              <w:rPr>
                <w:rFonts w:ascii="Malgun Gothic" w:hAnsi="Malgun Gothic"/>
              </w:rPr>
              <w:t>팀원</w:t>
            </w:r>
          </w:p>
        </w:tc>
        <w:tc>
          <w:tcPr>
            <w:tcW w:w="18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r>
      <w:tr w:rsidR="002278C6" w14:paraId="278670DF" w14:textId="77777777" w:rsidTr="00C87274">
        <w:trPr>
          <w:cantSplit/>
          <w:trHeight w:val="692"/>
          <w:jc w:val="center"/>
        </w:trPr>
        <w:tc>
          <w:tcPr>
            <w:tcW w:w="1416" w:type="dxa"/>
            <w:vMerge/>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47D70D24" w14:textId="77777777" w:rsidR="002278C6" w:rsidRDefault="002278C6" w:rsidP="00C87274">
            <w:pPr>
              <w:ind w:left="60" w:firstLine="200"/>
              <w:jc w:val="center"/>
            </w:pPr>
          </w:p>
        </w:tc>
        <w:tc>
          <w:tcPr>
            <w:tcW w:w="706" w:type="dxa"/>
            <w:tcBorders>
              <w:top w:val="single" w:sz="4" w:space="0" w:color="000000"/>
              <w:left w:val="single" w:sz="4" w:space="0" w:color="000000"/>
              <w:bottom w:val="single" w:sz="4" w:space="0" w:color="000000"/>
              <w:right w:val="single" w:sz="4" w:space="0" w:color="000000"/>
            </w:tcBorders>
            <w:shd w:val="clear" w:color="000000" w:fill="FFFFFF"/>
            <w:vAlign w:val="center"/>
          </w:tcPr>
          <w:p>
            <w:r>
              <w:rPr>
                <w:rFonts w:ascii="Malgun Gothic" w:hAnsi="Malgun Gothic"/>
              </w:rPr>
              <w:t>팀원</w:t>
            </w:r>
          </w:p>
        </w:tc>
        <w:tc>
          <w:tcPr>
            <w:tcW w:w="18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r>
      <w:tr w:rsidR="002278C6" w14:paraId="47BCED56" w14:textId="77777777" w:rsidTr="00C87274">
        <w:trPr>
          <w:cantSplit/>
          <w:trHeight w:val="692"/>
          <w:jc w:val="center"/>
        </w:trPr>
        <w:tc>
          <w:tcPr>
            <w:tcW w:w="1416" w:type="dxa"/>
            <w:vMerge/>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6BA4D0E2" w14:textId="77777777" w:rsidR="002278C6" w:rsidRDefault="002278C6" w:rsidP="00C87274">
            <w:pPr>
              <w:ind w:left="60" w:firstLine="200"/>
              <w:jc w:val="center"/>
            </w:pPr>
          </w:p>
        </w:tc>
        <w:tc>
          <w:tcPr>
            <w:tcW w:w="706" w:type="dxa"/>
            <w:tcBorders>
              <w:top w:val="single" w:sz="4" w:space="0" w:color="000000"/>
              <w:left w:val="single" w:sz="4" w:space="0" w:color="000000"/>
              <w:bottom w:val="single" w:sz="4" w:space="0" w:color="000000"/>
              <w:right w:val="single" w:sz="4" w:space="0" w:color="000000"/>
            </w:tcBorders>
            <w:shd w:val="clear" w:color="000000" w:fill="FFFFFF"/>
            <w:vAlign w:val="center"/>
          </w:tcPr>
          <w:p>
            <w:r>
              <w:rPr>
                <w:rFonts w:ascii="Malgun Gothic" w:hAnsi="Malgun Gothic"/>
              </w:rPr>
              <w:t>팀원</w:t>
            </w:r>
          </w:p>
        </w:tc>
        <w:tc>
          <w:tcPr>
            <w:tcW w:w="18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r>
      <w:tr w:rsidR="00CB0755" w14:paraId="3BE948C5" w14:textId="77777777" w:rsidTr="00C87274">
        <w:trPr>
          <w:cantSplit/>
          <w:trHeight w:val="692"/>
          <w:jc w:val="center"/>
        </w:trPr>
        <w:tc>
          <w:tcPr>
            <w:tcW w:w="1416" w:type="dxa"/>
            <w:vMerge w:val="restart"/>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35E9E824" w14:textId="77777777" w:rsidR="00CB0755" w:rsidRDefault="00CB0755" w:rsidP="00965A20">
            <w:r>
              <w:rPr>
                <w:rFonts w:ascii="Malgun Gothic" w:hAnsi="Malgun Gothic"/>
              </w:rPr>
              <w:t>멘토</w:t>
            </w:r>
          </w:p>
        </w:tc>
        <w:tc>
          <w:tcPr>
            <w:tcW w:w="2533"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r>
              <w:rPr>
                <w:rFonts w:ascii="Malgun Gothic" w:hAnsi="Malgun Gothic"/>
              </w:rPr>
            </w:r>
          </w:p>
        </w:tc>
        <w:tc>
          <w:tcPr>
            <w:tcW w:w="253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r>
              <w:rPr>
                <w:rFonts w:ascii="Malgun Gothic" w:hAnsi="Malgun Gothic"/>
              </w:rPr>
              <w:t>작성 필요</w:t>
            </w:r>
          </w:p>
        </w:tc>
        <w:tc>
          <w:tcPr>
            <w:tcW w:w="2534"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r>
              <w:rPr>
                <w:rFonts w:ascii="Malgun Gothic" w:hAnsi="Malgun Gothic"/>
              </w:rPr>
              <w:t>작성 필요</w:t>
            </w:r>
          </w:p>
        </w:tc>
      </w:tr>
      <w:tr w:rsidR="00CB0755" w:rsidRPr="00F31749" w14:paraId="6687A749" w14:textId="77777777" w:rsidTr="00C87274">
        <w:trPr>
          <w:cantSplit/>
          <w:trHeight w:val="692"/>
          <w:jc w:val="center"/>
        </w:trPr>
        <w:tc>
          <w:tcPr>
            <w:tcW w:w="1416" w:type="dxa"/>
            <w:vMerge/>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7F998EE5" w14:textId="77777777" w:rsidR="00CB0755" w:rsidRDefault="00CB0755" w:rsidP="00CB0755">
            <w:pPr>
              <w:pStyle w:val="af3"/>
              <w:ind w:left="60" w:firstLine="200"/>
              <w:jc w:val="center"/>
            </w:pPr>
          </w:p>
        </w:tc>
        <w:tc>
          <w:tcPr>
            <w:tcW w:w="2533" w:type="dxa"/>
            <w:gridSpan w:val="2"/>
            <w:tcBorders>
              <w:top w:val="single" w:sz="4" w:space="0" w:color="000000"/>
              <w:left w:val="single" w:sz="4" w:space="0" w:color="000000"/>
              <w:bottom w:val="single" w:sz="4" w:space="0" w:color="000000"/>
              <w:right w:val="single" w:sz="4" w:space="0" w:color="000000"/>
            </w:tcBorders>
            <w:shd w:val="clear" w:color="000000" w:fill="FFFFFF"/>
            <w:vAlign w:val="center"/>
          </w:tcPr>
          <w:p>
            <w:r>
              <w:rPr>
                <w:rFonts w:ascii="Malgun Gothic" w:hAnsi="Malgun Gothic"/>
              </w:rPr>
            </w:r>
          </w:p>
        </w:tc>
        <w:tc>
          <w:tcPr>
            <w:tcW w:w="25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r>
    </w:tbl>
    <w:p w14:paraId="25E00C27" w14:textId="4A69E9A1" w:rsidR="00CB0755" w:rsidRPr="00CB0755" w:rsidRDefault="00CB0755" w:rsidP="002278C6">
      <w:pPr>
        <w:jc w:val="center"/>
        <w:rPr>
          <w:color w:val="FF0000"/>
        </w:rPr>
      </w:pPr>
      <w:r w:rsidRPr="00CB0755">
        <w:rPr>
          <w:rFonts w:hint="eastAsia" w:ascii="Malgun Gothic" w:hAnsi="Malgun Gothic"/>
          <w:color w:val="FF0000"/>
        </w:rPr>
        <w:t>*</w:t>
      </w:r>
      <w:proofErr w:type="spellStart"/>
      <w:r w:rsidRPr="00CB0755">
        <w:rPr>
          <w:rFonts w:hint="eastAsia" w:ascii="Malgun Gothic" w:hAnsi="Malgun Gothic"/>
          <w:color w:val="FF0000"/>
        </w:rPr>
        <w:t>다전공</w:t>
      </w:r>
      <w:proofErr w:type="spellEnd"/>
      <w:r w:rsidRPr="00CB0755">
        <w:rPr>
          <w:rFonts w:hint="eastAsia" w:ascii="Malgun Gothic" w:hAnsi="Malgun Gothic"/>
          <w:color w:val="FF0000"/>
        </w:rPr>
        <w:t xml:space="preserve"> 학생은 필히 표시</w:t>
      </w:r>
    </w:p>
    <w:bookmarkEnd w:id="0"/>
    <w:p w14:paraId="0E3F83B1" w14:textId="77777777" w:rsidR="00DA5B73" w:rsidRDefault="00DA5B73">
      <w:pPr>
        <w:widowControl/>
        <w:autoSpaceDE/>
        <w:autoSpaceDN/>
        <w:snapToGrid/>
        <w:spacing w:after="160" w:line="259" w:lineRule="auto"/>
        <w:rPr>
          <w:rFonts w:asciiTheme="majorEastAsia" w:eastAsiaTheme="majorEastAsia" w:hAnsiTheme="majorEastAsia" w:cs="Times New Roman"/>
          <w:b/>
          <w:bCs/>
          <w:kern w:val="2"/>
          <w:sz w:val="28"/>
          <w:szCs w:val="28"/>
        </w:rPr>
      </w:pPr>
      <w:r>
        <w:rPr>
          <w:rFonts w:asciiTheme="majorEastAsia" w:eastAsiaTheme="majorEastAsia" w:hAnsiTheme="majorEastAsia" w:cs="Times New Roman" w:ascii="Malgun Gothic" w:hAnsi="Malgun Gothic"/>
          <w:b/>
          <w:bCs/>
          <w:kern w:val="2"/>
          <w:sz w:val="28"/>
          <w:szCs w:val="28"/>
        </w:rPr>
        <w:br w:type="page"/>
      </w:r>
    </w:p>
    <w:p w14:paraId="44CA514F" w14:textId="022BE3C0" w:rsidR="00A55971" w:rsidRPr="00A0644D" w:rsidRDefault="001B5F82" w:rsidP="009A3728">
      <w:pPr>
        <w:pStyle w:val="a5"/>
        <w:ind w:left="200"/>
        <w:rPr>
          <w:sz w:val="28"/>
        </w:rPr>
      </w:pPr>
      <w:r>
        <w:rPr>
          <w:rFonts w:ascii="Malgun Gothic" w:hAnsi="Malgun Gothic"/>
        </w:rPr>
        <w:t>프로젝트 명: Borg 기반 XGBoost Failure Risk 예측 및 Local Cloud 적용 연구</w:t>
      </w:r>
    </w:p>
    <w:p w14:paraId="4B7B651C" w14:textId="2AB36D63" w:rsidR="009C1638" w:rsidRDefault="00663539" w:rsidP="009C1638">
      <w:pPr>
        <w:pStyle w:val="1"/>
      </w:pPr>
      <w:r>
        <w:rPr>
          <w:rFonts w:hint="eastAsia" w:ascii="Malgun Gothic" w:hAnsi="Malgun Gothic"/>
          <w:noProof/>
        </w:rPr>
        <mc:AlternateContent>
          <mc:Choice Requires="wps">
            <w:drawing>
              <wp:anchor distT="0" distB="0" distL="114300" distR="114300" simplePos="0" relativeHeight="251681792" behindDoc="0" locked="0" layoutInCell="1" allowOverlap="1" wp14:anchorId="407840F0" wp14:editId="60E4B255">
                <wp:simplePos x="0" y="0"/>
                <wp:positionH relativeFrom="column">
                  <wp:posOffset>-19050</wp:posOffset>
                </wp:positionH>
                <wp:positionV relativeFrom="paragraph">
                  <wp:posOffset>31115</wp:posOffset>
                </wp:positionV>
                <wp:extent cx="5740400" cy="0"/>
                <wp:effectExtent l="0" t="0" r="0" b="0"/>
                <wp:wrapNone/>
                <wp:docPr id="1" name="직선 연결선 1"/>
                <wp:cNvGraphicFramePr/>
                <a:graphic xmlns:a="http://schemas.openxmlformats.org/drawingml/2006/main">
                  <a:graphicData uri="http://schemas.microsoft.com/office/word/2010/wordprocessingShape">
                    <wps:wsp>
                      <wps:cNvCnPr/>
                      <wps:spPr>
                        <a:xfrm>
                          <a:off x="0" y="0"/>
                          <a:ext cx="5740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108DB1" id="직선 연결선 1" o:spid="_x0000_s1026" style="position:absolute;left:0;text-align:left;z-index:251681792;visibility:visible;mso-wrap-style:square;mso-wrap-distance-left:9pt;mso-wrap-distance-top:0;mso-wrap-distance-right:9pt;mso-wrap-distance-bottom:0;mso-position-horizontal:absolute;mso-position-horizontal-relative:text;mso-position-vertical:absolute;mso-position-vertical-relative:text" from="-1.5pt,2.45pt" to="450.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" strokecolor="#156082 [3204]" strokeweight=".5pt">
                <v:stroke joinstyle="miter"/>
              </v:line>
            </w:pict>
          </mc:Fallback>
        </mc:AlternateContent>
      </w:r>
      <w:r w:rsidR="005D3199" w:rsidRPr="00A55971">
        <w:rPr>
          <w:rFonts w:hint="eastAsia" w:ascii="Malgun Gothic" w:hAnsi="Malgun Gothic"/>
        </w:rPr>
        <w:t>과제</w:t>
      </w:r>
      <w:r w:rsidR="00AA015B" w:rsidRPr="00A55971">
        <w:rPr>
          <w:rFonts w:hint="eastAsia" w:ascii="Malgun Gothic" w:hAnsi="Malgun Gothic"/>
        </w:rPr>
        <w:t xml:space="preserve"> </w:t>
      </w:r>
      <w:r w:rsidR="005D3199" w:rsidRPr="00A55971">
        <w:rPr>
          <w:rFonts w:hint="eastAsia" w:ascii="Malgun Gothic" w:hAnsi="Malgun Gothic"/>
        </w:rPr>
        <w:t>개요</w:t>
      </w:r>
    </w:p>
    <w:p w14:paraId="1F8A7618" w14:textId="58A2FABA" w:rsidR="005D3199" w:rsidRDefault="006A1D8F" w:rsidP="009C1638">
      <w:pPr>
        <w:pStyle w:val="2"/>
      </w:pPr>
      <w:r>
        <w:rPr>
          <w:rFonts w:ascii="Malgun Gothic" w:hAnsi="Malgun Gothic"/>
        </w:rPr>
        <w:t>대규모 분산 컴퓨팅 환경에서는 task failure를 사후 대응으로만 처리할 경우 resource 낭비, service degradation, 운영 비용 증가가 동시에 발생한다. 특히 실제 운영 환경에서는 장애 원인을 정확히 분리하기 어렵고, failure 직전 signal을 조기에 포착해 선제 대응하는 능력이 중요하다. 본 과제는 Google Borg trace를 기반으로 task usage, event, machine signal을 통합하고, XGBoost를 포함한 여러 ML 모델로 failure risk prediction pipeline을 구축한 뒤, 향후 Microsoft의 open-source tool인 AiOpsLab 기반 Local Cloud 환경으로 이전 가능한 offline ML 체계를 정리하는 것을 목표로 한다.</w:t>
      </w:r>
    </w:p>
    <w:p w14:paraId="639017DC" w14:textId="60C63D0B" w:rsidR="009C1638" w:rsidRPr="00965A20" w:rsidRDefault="00663539" w:rsidP="009C1638">
      <w:pPr>
        <w:rPr>
          <w:color w:val="0070C0"/>
        </w:rPr>
      </w:pPr>
      <w:r>
        <w:rPr>
          <w:rFonts w:ascii="Malgun Gothic" w:hAnsi="Malgun Gothic"/>
        </w:rPr>
        <w:t>본 과제의 핵심 문제의식은 "대규모 시스템에서 failure를 얼마나 이르게, 얼마나 신뢰 가능하게 예측할 수 있는가"이다. 이를 위해 raw trace를 단순 분석용 data가 아니라 model training이 가능한 structured dataset으로 재구성하고, multi-horizon target, feature engineering, model comparison, evaluation report, agent-based workflow 계획까지 포함한 end-to-end workflow를 설계하였다.</w:t>
      </w:r>
    </w:p>
    <w:p w14:paraId="21B24CC0" w14:textId="0E3EB3F0" w:rsidR="004E2569" w:rsidRDefault="000F2573" w:rsidP="009C1638">
      <w:pPr>
        <w:pStyle w:val="2"/>
      </w:pPr>
      <w:r>
        <w:rPr>
          <w:rFonts w:ascii="Malgun Gothic" w:hAnsi="Malgun Gothic"/>
        </w:rPr>
        <w:t>본 과제는 Borg trace의 raw shard를 수집하고, 이를 flatten, join, feature engineering하여 multi-horizon failure prediction dataset으로 재구성한 뒤, XGBoost 기반 risk prediction model을 학습하는 프로젝트로 시작하였다. 예측 horizon은 15분, 30분, 45분, 60분을 기본 비교 축으로 두고, 필요 시 5분 horizon을 보조 지표로 활용한다. 이후 동일 dataset에 대해 3~4개의 ML 모델을 학습시켜 성능과 해석 가능성을 비교하고, 장기적으로는 agent-based preprocessing, analysis, forecast pipeline으로 확장하는 방향을 목표로 한다.</w:t>
      </w:r>
    </w:p>
    <w:p w14:paraId="448D83A6" w14:textId="41115CE2" w:rsidR="009C1638" w:rsidRPr="00965A20" w:rsidRDefault="00663539" w:rsidP="009C1638">
      <w:pPr>
        <w:rPr>
          <w:color w:val="0070C0"/>
        </w:rPr>
      </w:pPr>
      <w:r>
        <w:rPr>
          <w:rFonts w:ascii="Malgun Gothic" w:hAnsi="Malgun Gothic"/>
        </w:rPr>
        <w:t>최종적으로는 단순 정확도 비교가 아니라, PR-AUC(AP), Precision@K, Recall@K, feature importance, data quality 이슈, Local Cloud 적용 시 주의사항, model 간 비교 분석까지 함께 정리하여 non-ML developer도 이해할 수 있는 운영형 보고 체계를 만드는 데 초점을 두었다.</w:t>
      </w:r>
    </w:p>
    <w:p w14:paraId="04003D97" w14:textId="72A4CB77" w:rsidR="009C1638" w:rsidRPr="00965A20" w:rsidRDefault="009C1638" w:rsidP="009C1638">
      <w:pPr>
        <w:rPr>
          <w:color w:val="0070C0"/>
        </w:rPr>
      </w:pPr>
      <w:r>
        <w:rPr>
          <w:rFonts w:ascii="Malgun Gothic" w:hAnsi="Malgun Gothic"/>
        </w:rPr>
        <w:t>본 프로젝트는 supervised learning 기반 binary classification 문제로 정의하였다. 각 row는 특정 시점의 task 상태를 나타내며, label은 해당 시점 이후 정해진 horizon 안에 terminal failure가 발생하는지 여부로 생성하였다. 이렇게 정의하면 model은 "지금 이 task가 가까운 미래에 실패할 위험이 높은가"를 ranking 방식으로 학습하게 된다.</w:t>
      </w:r>
    </w:p>
    <w:p w14:paraId="18478BDF" w14:textId="2AC3FCFD" w:rsidR="009C1638" w:rsidRPr="00965A20" w:rsidRDefault="009C1638" w:rsidP="009C1638">
      <w:pPr>
        <w:rPr>
          <w:color w:val="0070C0"/>
        </w:rPr>
      </w:pPr>
      <w:r>
        <w:rPr>
          <w:rFonts w:ascii="Malgun Gothic" w:hAnsi="Malgun Gothic"/>
        </w:rPr>
        <w:t>학습 데이터는 usage, event, machine 정보를 결합한 structured parquet dataset이며, task-level feature뿐 아니라 machine-level, collection-level, recent-history feature를 함께 사용하였다. 또한 lag, delta, rolling statistic을 넣어 단순 snapshot이 아니라 최근 변화 추세까지 반영하도록 설계하였다.</w:t>
      </w:r>
    </w:p>
    <w:p w14:paraId="2D48A775" w14:textId="70F3227A" w:rsidR="009C1638" w:rsidRPr="00965A20" w:rsidRDefault="00663539" w:rsidP="009C1638">
      <w:pPr>
        <w:rPr>
          <w:color w:val="0070C0"/>
        </w:rPr>
      </w:pPr>
      <w:r>
        <w:rPr>
          <w:rFonts w:ascii="Malgun Gothic" w:hAnsi="Malgun Gothic"/>
        </w:rPr>
        <w:t>실험 과정에서는 baseline 학습 후 tuning candidate를 비교했고, 이후 일부 cluster에서 positive label이 0으로 생성되는 data issue를 발견해 upstream event join key를 repair한 뒤 retraining을 수행하였다. 이 과정은 model 성능보다 data correctness가 우선이라는 점을 확인시켜 준 중요한 engineering 사례였다.</w:t>
      </w:r>
    </w:p>
    <w:p w14:paraId="518F2243" w14:textId="77777777" w:rsidR="009C1638" w:rsidRDefault="00CB692C" w:rsidP="009C1638">
      <w:pPr>
        <w:pStyle w:val="1"/>
      </w:pPr>
      <w:r>
        <w:rPr>
          <w:rFonts w:ascii="Malgun Gothic" w:hAnsi="Malgun Gothic"/>
        </w:rPr>
        <w:t>과제 목표 및 기대효과</w:t>
      </w:r>
    </w:p>
    <w:p w14:paraId="2BCCD263" w14:textId="17D31D66" w:rsidR="00092D96" w:rsidRDefault="006A1D8F" w:rsidP="009C1638">
      <w:pPr>
        <w:pStyle w:val="2"/>
      </w:pPr>
      <w:r>
        <w:rPr>
          <w:rFonts w:ascii="Malgun Gothic" w:hAnsi="Malgun Gothic"/>
        </w:rPr>
        <w:t>최종 결과물 목표</w:t>
        <w:br/>
        <w:t>1. Borg trace 기반 failure prediction dataset 및 feature store 구축</w:t>
        <w:br/>
        <w:t>2. 동일 data를 활용한 3~4개 ML 모델 학습 및 비교 분석</w:t>
        <w:br/>
        <w:t>3. 15m/30m/45m/60m 예측 horizon별 성능 비교</w:t>
        <w:br/>
        <w:t>4. model artifact, feature importance, validation prediction, bilingual 보고서 정리</w:t>
        <w:br/>
        <w:t>5. 향후 AiOpsLab 기반 Local Cloud 환경에 이식 가능한 feature semantics 및 agent workflow 설계</w:t>
      </w:r>
    </w:p>
    <w:p w14:paraId="0974EEAF" w14:textId="3437F990" w:rsidR="00262B6A" w:rsidRPr="000F2573" w:rsidRDefault="00262B6A" w:rsidP="00A0644D">
      <w:pPr>
        <w:pStyle w:val="3"/>
      </w:pPr>
      <w:r>
        <w:rPr>
          <w:rFonts w:ascii="Malgun Gothic" w:hAnsi="Malgun Gothic"/>
        </w:rPr>
        <w:t>정량 목표 (측정 가능한 것)</w:t>
        <w:br/>
        <w:t>1. `15m/30m/45m/60m` horizon별 baseline XGBoost model 학습 완료</w:t>
        <w:br/>
        <w:t>2. 동일 dataset으로 최소 3개 이상의 ML 모델 학습 및 metric 비교</w:t>
        <w:br/>
        <w:t>3. AP, Precision@K, Recall@K, feature importance, validation prediction artifact 저장 자동화</w:t>
        <w:br/>
        <w:t>4. end-to-end pipeline의 resumable 실행 및 detailed log 확보</w:t>
      </w:r>
    </w:p>
    <w:p w14:paraId="7F222559" w14:textId="28849F03" w:rsidR="009C1638" w:rsidRPr="006A1D8F" w:rsidRDefault="00965A20" w:rsidP="009C1638">
      <w:pPr>
        <w:pStyle w:val="20"/>
        <w:rPr>
          <w:rFonts w:ascii="맑은 고딕" w:eastAsia="굴림" w:hAnsi="굴림" w:cs="굴림"/>
          <w:color w:val="0070C0"/>
          <w:szCs w:val="20"/>
        </w:rPr>
      </w:pPr>
      <w:r>
        <w:rPr>
          <w:rFonts w:ascii="Malgun Gothic" w:hAnsi="Malgun Gothic"/>
        </w:rPr>
        <w:t>추가 정량 지표</w:t>
        <w:br/>
        <w:t>1. cluster `b`~`g` 기준 joined dataset과 feature store 생성 완료 여부</w:t>
        <w:br/>
        <w:t>2. tuning candidate별 validation metric 비교표 확보</w:t>
        <w:br/>
        <w:t>3. repaired-label 재실행 후 zero-positive cluster 해소 여부 검증</w:t>
      </w:r>
    </w:p>
    <w:p w14:paraId="0BE1B9CB" w14:textId="42C20F3F" w:rsidR="00262B6A" w:rsidRPr="000F2573" w:rsidRDefault="00262B6A" w:rsidP="00A0644D">
      <w:pPr>
        <w:pStyle w:val="3"/>
      </w:pPr>
      <w:r>
        <w:rPr>
          <w:rFonts w:ascii="Malgun Gothic" w:hAnsi="Malgun Gothic"/>
        </w:rPr>
        <w:t>정성 목표 (측정 불가능한 것)</w:t>
        <w:br/>
        <w:t>1. 대규모 trace data를 실제 운영형 ML pipeline으로 변환하는 경험 확보</w:t>
        <w:br/>
        <w:t>2. data engineering, label quality audit, model tuning, model comparison, reporting이 연결된 end-to-end workflow 이해</w:t>
        <w:br/>
        <w:t>3. 향후 preprocessing agent, analysis agent, forecast agent로 확장 가능한 구조 정립</w:t>
        <w:br/>
        <w:t>4. AiOpsLab 기반 Local Cloud 이식 시 필요한 feature semantics와 evaluation caution 정리</w:t>
      </w:r>
    </w:p>
    <w:p w14:paraId="3149AE86" w14:textId="77777777" w:rsidR="006A1D8F" w:rsidRDefault="00965A20" w:rsidP="009C1638">
      <w:pPr>
        <w:pStyle w:val="20"/>
        <w:rPr>
          <w:color w:val="0070C0"/>
        </w:rPr>
      </w:pPr>
      <w:r>
        <w:rPr>
          <w:rFonts w:ascii="Malgun Gothic" w:hAnsi="Malgun Gothic"/>
        </w:rPr>
        <w:t>학습 효과</w:t>
        <w:br/>
        <w:t>1. 단순 모델링이 아니라 data pipeline, feature semantics, class imbalance, reproducibility를 함께 고려하는 ML engineering 역량을 강화한다.</w:t>
        <w:br/>
        <w:t>2. metric 해석 시 sampled validation과 production distribution의 차이를 구분하는 평가 감각을 확보한다.</w:t>
      </w:r>
    </w:p>
    <w:p w14:paraId="29CFC8AB" w14:textId="427BC258" w:rsidR="009C1638" w:rsidRPr="00965A20" w:rsidRDefault="006A1D8F" w:rsidP="009C1638">
      <w:pPr>
        <w:pStyle w:val="20"/>
        <w:rPr>
          <w:color w:val="0070C0"/>
        </w:rPr>
      </w:pPr>
      <w:r>
        <w:rPr>
          <w:rFonts w:ascii="Malgun Gothic" w:hAnsi="Malgun Gothic"/>
        </w:rPr>
        <w:t>특히 본 과제는 높은 metric 수치만 보는 것이 아니라, join 오류가 label 품질에 어떤 영향을 주는지, negative downsampling이 precision 해석을 어떻게 바꾸는지까지 분석함으로써 실제 배포 전 검증 관점을 학습하는 데 의의가 있다.</w:t>
      </w:r>
    </w:p>
    <w:p w14:paraId="744EC732" w14:textId="77777777" w:rsidR="00663539" w:rsidRPr="00A0644D" w:rsidRDefault="00663539" w:rsidP="009C1638">
      <w:pPr>
        <w:pStyle w:val="20"/>
        <w:rPr>
          <w:color w:val="808080" w:themeColor="background1" w:themeShade="80"/>
        </w:rPr>
      </w:pPr>
    </w:p>
    <w:p w14:paraId="1502BE6D" w14:textId="3F82FA76" w:rsidR="00661A45" w:rsidRPr="000F2573" w:rsidRDefault="00780CBE" w:rsidP="00661A45">
      <w:pPr>
        <w:pStyle w:val="3"/>
      </w:pPr>
      <w:r>
        <w:rPr>
          <w:rFonts w:ascii="Malgun Gothic" w:hAnsi="Malgun Gothic"/>
        </w:rPr>
        <w:t>논문 및 산출물 목표</w:t>
      </w:r>
    </w:p>
    <w:p w14:paraId="13C94413" w14:textId="77777777" w:rsidR="00661A45" w:rsidRPr="00965A20" w:rsidRDefault="00661A45" w:rsidP="00661A45">
      <w:pPr>
        <w:pStyle w:val="20"/>
        <w:ind w:left="400" w:hanging="100"/>
        <w:rPr>
          <w:color w:val="0070C0"/>
          <w:lang w:eastAsia="zh-CN"/>
        </w:rPr>
      </w:pPr>
      <w:r>
        <w:rPr>
          <w:rFonts w:ascii="Malgun Gothic" w:hAnsi="Malgun Gothic"/>
        </w:rPr>
        <w:t>1. 캡스톤 최종 보고서 제출</w:t>
        <w:br/>
        <w:t>2. model artifact 및 bilingual technical documentation 정리</w:t>
        <w:br/>
        <w:t>3. 동일 data에 대한 다중 모델 비교 결과표와 해석 report 작성</w:t>
        <w:br/>
        <w:t>4. 필요 시 교내 학술 발표 또는 포스터 형태의 결과 공유</w:t>
      </w:r>
    </w:p>
    <w:p w14:paraId="75276813" w14:textId="00E25601" w:rsidR="00780CBE" w:rsidRPr="00965A20" w:rsidRDefault="00780CBE" w:rsidP="009C1638">
      <w:pPr>
        <w:pStyle w:val="20"/>
        <w:numPr>
          <w:ilvl w:val="0"/>
          <w:numId w:val="0"/>
        </w:numPr>
        <w:ind w:left="454"/>
        <w:rPr>
          <w:color w:val="0070C0"/>
        </w:rPr>
      </w:pPr>
    </w:p>
    <w:p w14:paraId="104C857F" w14:textId="5C104362" w:rsidR="00092D96" w:rsidRDefault="006A1D8F" w:rsidP="00092D96">
      <w:pPr>
        <w:pStyle w:val="2"/>
      </w:pPr>
      <w:r>
        <w:rPr>
          <w:rFonts w:ascii="Malgun Gothic" w:hAnsi="Malgun Gothic"/>
        </w:rPr>
        <w:t>최종 결과물의 세부 내용 및 구성</w:t>
      </w:r>
    </w:p>
    <w:p w14:paraId="563F2C37" w14:textId="011573CE" w:rsidR="006A1D8F" w:rsidRPr="006A1D8F" w:rsidRDefault="006A1D8F" w:rsidP="006A1D8F">
      <w:pPr>
        <w:pStyle w:val="3"/>
      </w:pPr>
      <w:r>
        <w:rPr>
          <w:rFonts w:ascii="Malgun Gothic" w:hAnsi="Malgun Gothic"/>
        </w:rPr>
        <w:t>1. Data Pipeline</w:t>
        <w:br/>
        <w:t>- raw Borg shard download</w:t>
        <w:br/>
        <w:t>- NDJSON flatten</w:t>
        <w:br/>
        <w:t>- usage / event / machine parquet 정규화</w:t>
        <w:br/>
        <w:t>- cluster별 joined dataset 생성</w:t>
        <w:br/>
        <w:t>- 추후 agent 입력용 intermediate artifact 분리</w:t>
      </w:r>
    </w:p>
    <w:p w14:paraId="6F5A9B77" w14:textId="44C2AB81" w:rsidR="006A1D8F" w:rsidRPr="006A1D8F" w:rsidRDefault="006A1D8F" w:rsidP="006A1D8F">
      <w:pPr>
        <w:pStyle w:val="20"/>
        <w:tabs>
          <w:tab w:val="left" w:pos="4820"/>
        </w:tabs>
        <w:rPr>
          <w:color w:val="0070C0"/>
        </w:rPr>
      </w:pPr>
      <w:r>
        <w:rPr>
          <w:rFonts w:ascii="Malgun Gothic" w:hAnsi="Malgun Gothic"/>
        </w:rPr>
        <w:t>2. Feature Store</w:t>
        <w:br/>
        <w:t>- usage statistic feature</w:t>
        <w:br/>
        <w:t>- request 대비 usage ratio</w:t>
        <w:br/>
        <w:t>- machine / collection load feature</w:t>
        <w:br/>
        <w:t>- task age, recent failure history, lag / delta / rolling feature</w:t>
        <w:br/>
        <w:t>- missingness flag 생성</w:t>
      </w:r>
    </w:p>
    <w:p w14:paraId="020B1C32" w14:textId="14691EFB" w:rsidR="006A1D8F" w:rsidRPr="006A1D8F" w:rsidRDefault="006A1D8F" w:rsidP="006A1D8F">
      <w:pPr>
        <w:pStyle w:val="20"/>
        <w:tabs>
          <w:tab w:val="left" w:pos="4820"/>
        </w:tabs>
        <w:rPr>
          <w:color w:val="0070C0"/>
        </w:rPr>
      </w:pPr>
      <w:r>
        <w:rPr>
          <w:rFonts w:ascii="Malgun Gothic" w:hAnsi="Malgun Gothic"/>
        </w:rPr>
        <w:t>3. Labeling</w:t>
        <w:br/>
        <w:t>- failure terminal event type을 기준으로 future failure label 생성</w:t>
        <w:br/>
        <w:t>- 5m, 15m, 30m, 45m, 60m multi-horizon target 구성</w:t>
      </w:r>
    </w:p>
    <w:p w14:paraId="2F085CFC" w14:textId="335A5AC9" w:rsidR="006A1D8F" w:rsidRPr="006A1D8F" w:rsidRDefault="006A1D8F" w:rsidP="006A1D8F">
      <w:pPr>
        <w:pStyle w:val="20"/>
        <w:tabs>
          <w:tab w:val="left" w:pos="4820"/>
        </w:tabs>
        <w:rPr>
          <w:color w:val="0070C0"/>
        </w:rPr>
      </w:pPr>
      <w:r>
        <w:rPr>
          <w:rFonts w:ascii="Malgun Gothic" w:hAnsi="Malgun Gothic"/>
        </w:rPr>
        <w:t>4. Model Training</w:t>
        <w:br/>
        <w:t>- XGBoost baseline model family 학습</w:t>
        <w:br/>
        <w:t>- 동일 data에 대해 Random Forest, LightGBM 또는 다른 tree/sequence 계열 후보 모델 비교</w:t>
        <w:br/>
        <w:t>- negative downsampling, scale_pos_weight, time-based split 적용</w:t>
        <w:br/>
        <w:t>- tuning candidate 비교 및 tuned retrain 수행</w:t>
      </w:r>
    </w:p>
    <w:p w14:paraId="00495B73" w14:textId="2C599E32" w:rsidR="00661A45" w:rsidRPr="006A1D8F" w:rsidRDefault="00965A20" w:rsidP="006A1D8F">
      <w:pPr>
        <w:pStyle w:val="20"/>
        <w:tabs>
          <w:tab w:val="left" w:pos="4820"/>
        </w:tabs>
        <w:rPr>
          <w:color w:val="0070C0"/>
        </w:rPr>
      </w:pPr>
      <w:r>
        <w:rPr>
          <w:rFonts w:ascii="Malgun Gothic" w:hAnsi="Malgun Gothic"/>
        </w:rPr>
        <w:t>5. Evaluation &amp; Reporting</w:t>
        <w:br/>
        <w:t>- AP, Precision@0.1%, Precision@1%, Recall@0.1%, Recall@1% 계산</w:t>
        <w:br/>
        <w:t>- model 간 horizon별 비교 분석</w:t>
        <w:br/>
        <w:t>- feature importance 분석</w:t>
        <w:br/>
        <w:t>- bilingual evaluation report 및 handoff report 작성</w:t>
      </w:r>
    </w:p>
    <w:p w14:paraId="561A5C53" w14:textId="77777777" w:rsidR="00965A20" w:rsidRPr="006A1D8F" w:rsidRDefault="00661A45" w:rsidP="006A1D8F">
      <w:pPr>
        <w:pStyle w:val="20"/>
        <w:tabs>
          <w:tab w:val="left" w:pos="4820"/>
        </w:tabs>
        <w:rPr>
          <w:color w:val="0070C0"/>
        </w:rPr>
      </w:pPr>
      <w:r>
        <w:rPr>
          <w:rFonts w:ascii="Malgun Gothic" w:hAnsi="Malgun Gothic"/>
        </w:rPr>
        <w:t>6. Reproducible Workflow</w:t>
        <w:br/>
        <w:t>- resumable shell wrapper</w:t>
        <w:br/>
        <w:t>- detailed runtime log</w:t>
        <w:br/>
        <w:t>- model directory별 README 및 artifact registry</w:t>
        <w:br/>
        <w:t>- Korean / English 보고서 체계 정비</w:t>
        <w:br/>
        <w:t>- 추후 agent communication log 연동 가능 구조 확보</w:t>
      </w:r>
    </w:p>
    <w:p w14:paraId="0F6AB531" w14:textId="2F009DB4" w:rsidR="00661A45" w:rsidRPr="006A1D8F" w:rsidRDefault="00661A45" w:rsidP="006A1D8F">
      <w:pPr>
        <w:pStyle w:val="20"/>
        <w:tabs>
          <w:tab w:val="left" w:pos="4820"/>
        </w:tabs>
        <w:rPr>
          <w:color w:val="0070C0"/>
        </w:rPr>
      </w:pPr>
      <w:r>
        <w:rPr>
          <w:rFonts w:ascii="Malgun Gothic" w:hAnsi="Malgun Gothic"/>
        </w:rPr>
        <w:t>7. Local Cloud Transfer Readiness</w:t>
        <w:br/>
        <w:t>- Borg feature와 AiOpsLab Local Cloud feature의 semantic mapping 정리</w:t>
        <w:br/>
        <w:t>- sampled evaluation의 한계와 threshold 재검증 필요성 명시</w:t>
        <w:br/>
        <w:t>- 운영 적용 전 추가 검증 항목 정의</w:t>
        <w:br/>
        <w:t>- agent-based evaluation / forecast workflow 도입 계획 정리</w:t>
      </w:r>
    </w:p>
    <w:p w14:paraId="45AECD65" w14:textId="128A4D3C" w:rsidR="006A1D8F" w:rsidRDefault="006A1D8F" w:rsidP="006A1D8F">
      <w:pPr>
        <w:pStyle w:val="3"/>
      </w:pPr>
      <w:r>
        <w:rPr>
          <w:rFonts w:ascii="Malgun Gothic" w:hAnsi="Malgun Gothic"/>
        </w:rPr>
        <w:t>연구 및 실험</w:t>
      </w:r>
    </w:p>
    <w:p w14:paraId="4B5456E7" w14:textId="11AC9998" w:rsidR="006A1D8F" w:rsidRPr="006A1D8F" w:rsidRDefault="006A1D8F" w:rsidP="006A1D8F">
      <w:pPr>
        <w:pStyle w:val="20"/>
        <w:rPr>
          <w:color w:val="0070C0"/>
        </w:rPr>
      </w:pPr>
      <w:r>
        <w:rPr>
          <w:rFonts w:ascii="Malgun Gothic" w:hAnsi="Malgun Gothic"/>
        </w:rPr>
        <w:t>1. Borg trace로부터 task failure prediction에 필요한 usable feature가 무엇인지 조사하고, usage / event / machine signal을 통합한 feature set을 설계한다. 이후 같은 feature set을 여러 ML 모델에 공통 입력으로 사용해 model 비교가 가능하도록 한다.</w:t>
      </w:r>
    </w:p>
    <w:p w14:paraId="5EC1BA28" w14:textId="04C9DAD4" w:rsidR="006A1D8F" w:rsidRPr="006A1D8F" w:rsidRDefault="006A1D8F" w:rsidP="006A1D8F">
      <w:pPr>
        <w:pStyle w:val="20"/>
        <w:rPr>
          <w:color w:val="0070C0"/>
        </w:rPr>
      </w:pPr>
      <w:r>
        <w:rPr>
          <w:rFonts w:ascii="Malgun Gothic" w:hAnsi="Malgun Gothic"/>
        </w:rPr>
        <w:t>2. baseline XGBoost model을 horizon별로 학습하고, 15m, 30m, 45m, 60m 기준 metric 변화를 비교하여 short-horizon과 longer-horizon의 차이를 분석한다.</w:t>
      </w:r>
    </w:p>
    <w:p w14:paraId="19F6004C" w14:textId="799D230B" w:rsidR="00965A20" w:rsidRDefault="006A1D8F" w:rsidP="006A1D8F">
      <w:pPr>
        <w:pStyle w:val="3"/>
      </w:pPr>
      <w:r>
        <w:rPr>
          <w:rFonts w:ascii="Malgun Gothic" w:hAnsi="Malgun Gothic"/>
        </w:rPr>
        <w:t>3. tuning candidate를 비교해 overfitting을 줄이면서 ranking quality를 유지하는 parameter profile을 찾고, 이후 다른 모델군과도 동일 조건에서 비교한다.</w:t>
      </w:r>
    </w:p>
    <w:p w14:paraId="09E4E5EA" w14:textId="77777777" w:rsidR="006A1D8F" w:rsidRPr="006A1D8F" w:rsidRDefault="006A1D8F" w:rsidP="006A1D8F">
      <w:pPr>
        <w:pStyle w:val="20"/>
        <w:rPr>
          <w:color w:val="0070C0"/>
        </w:rPr>
      </w:pPr>
      <w:r>
        <w:rPr>
          <w:rFonts w:ascii="Malgun Gothic" w:hAnsi="Malgun Gothic"/>
        </w:rPr>
        <w:t>4. `e/f/g` cluster에서 positive label이 0이 되는 data issue를 추적하고, upstream event join key repair 이후 재학습하여 data quality가 metric에 미치는 영향을 검증한다.</w:t>
      </w:r>
    </w:p>
    <w:p w14:paraId="2D54F88F" w14:textId="77777777" w:rsidR="006A1D8F" w:rsidRPr="006A1D8F" w:rsidRDefault="006A1D8F" w:rsidP="006A1D8F">
      <w:pPr>
        <w:pStyle w:val="20"/>
        <w:rPr>
          <w:color w:val="0070C0"/>
        </w:rPr>
      </w:pPr>
      <w:r>
        <w:rPr>
          <w:rFonts w:ascii="Malgun Gothic" w:hAnsi="Malgun Gothic"/>
        </w:rPr>
        <w:t>5. feature importance를 바탕으로 model이 어떤 operational signal에 가장 의존하는지 분석하고, 향후 Local Cloud 이전 시 유지해야 할 핵심 feature semantics를 정리한다. 또한 preprocessing agent, analysis agent, forecast agent가 어떤 입력과 출력을 가져야 하는지 초기 시나리오를 설계한다.</w:t>
      </w:r>
    </w:p>
    <w:p w14:paraId="1C564347" w14:textId="77777777" w:rsidR="006A1D8F" w:rsidRPr="006A1D8F" w:rsidRDefault="006A1D8F" w:rsidP="00965A20"/>
    <w:p w14:paraId="4720F9CA" w14:textId="663CE15E" w:rsidR="00A0644D" w:rsidRDefault="00092D96" w:rsidP="00A0644D">
      <w:pPr>
        <w:pStyle w:val="2"/>
      </w:pPr>
      <w:r>
        <w:rPr>
          <w:rFonts w:ascii="Malgun Gothic" w:hAnsi="Malgun Gothic"/>
        </w:rPr>
        <w:t>기대 효과 및 활용 방안</w:t>
      </w:r>
    </w:p>
    <w:p w14:paraId="109B0963" w14:textId="08512906" w:rsidR="00965A20" w:rsidRPr="00965A20" w:rsidRDefault="00965A20" w:rsidP="00A0644D">
      <w:pPr>
        <w:rPr>
          <w:color w:val="0070C0"/>
        </w:rPr>
      </w:pPr>
      <w:r>
        <w:rPr>
          <w:rFonts w:ascii="Malgun Gothic" w:hAnsi="Malgun Gothic"/>
        </w:rPr>
        <w:t>1. 대규모 분산 시스템에서 task failure를 사전에 예측하는 pipeline 설계 경험을 확보할 수 있다.</w:t>
        <w:br/>
        <w:t>2. 단순 model training이 아니라 data repair, label audit, evaluation caution, model comparison까지 포함한 실제 ML engineering 과정을 학습할 수 있다.</w:t>
        <w:br/>
        <w:t>3. feature semantics를 정리했기 때문에 향후 Borg와 AiOpsLab Local Cloud 환경 사이의 feature mapping과 재검증 작업을 체계적으로 진행할 수 있다.</w:t>
        <w:br/>
        <w:t>4. multi-horizon model을 통해 15분 단위 예측 window 변화에 따른 성능 차이를 비교할 수 있다.</w:t>
        <w:br/>
        <w:t>5. agent 기반 확장 시 preprocessing, 분석, 예측 단계를 분리하는 운영 시나리오를 준비할 수 있다.</w:t>
      </w:r>
    </w:p>
    <w:p w14:paraId="490869E5" w14:textId="14801464" w:rsidR="009C1638" w:rsidRPr="00965A20" w:rsidRDefault="00661A45" w:rsidP="00A0644D">
      <w:pPr>
        <w:rPr>
          <w:color w:val="0070C0"/>
          <w:sz w:val="22"/>
          <w:szCs w:val="28"/>
        </w:rPr>
      </w:pPr>
      <w:r>
        <w:rPr>
          <w:rFonts w:ascii="Malgun Gothic" w:hAnsi="Malgun Gothic"/>
        </w:rPr>
        <w:t>5. bilingual documentation과 detailed report를 통해 non-ML developer, 시스템 개발자, 운영 담당자도 결과를 해석할 수 있도록 기반을 마련하였다.</w:t>
      </w:r>
    </w:p>
    <w:p w14:paraId="579D22F7" w14:textId="1BB3DFC2" w:rsidR="009C1638" w:rsidRPr="009C1638" w:rsidRDefault="0039700F" w:rsidP="009A3728">
      <w:pPr>
        <w:pStyle w:val="1"/>
      </w:pPr>
      <w:r>
        <w:rPr>
          <w:rFonts w:ascii="Malgun Gothic" w:hAnsi="Malgun Gothic"/>
        </w:rPr>
        <w:t>과제 수행 방법</w:t>
      </w:r>
    </w:p>
    <w:p w14:paraId="53674DE8" w14:textId="77777777" w:rsidR="009A3728" w:rsidRPr="009A3728" w:rsidRDefault="009A3728" w:rsidP="0039700F">
      <w:pPr>
        <w:pStyle w:val="2"/>
      </w:pPr>
      <w:r>
        <w:rPr>
          <w:rFonts w:ascii="Malgun Gothic" w:hAnsi="Malgun Gothic"/>
        </w:rPr>
        <w:t>개발 환경</w:t>
      </w:r>
    </w:p>
    <w:p w14:paraId="506AB849" w14:textId="6CBB1D16" w:rsidR="009A3728" w:rsidRPr="00965A20" w:rsidRDefault="00965A20" w:rsidP="009A3728">
      <w:pPr>
        <w:pStyle w:val="20"/>
        <w:rPr>
          <w:color w:val="0070C0"/>
          <w:szCs w:val="28"/>
        </w:rPr>
      </w:pPr>
      <w:r>
        <w:rPr>
          <w:rFonts w:ascii="Malgun Gothic" w:hAnsi="Malgun Gothic"/>
        </w:rPr>
        <w:t>활용 장비: Apple Silicon MacBook Pro (24GB RAM), repo-local Python virtual environment</w:t>
      </w:r>
    </w:p>
    <w:p w14:paraId="1796D17E" w14:textId="127F9683" w:rsidR="002C0A59" w:rsidRPr="002C0A59" w:rsidRDefault="002C0A59" w:rsidP="002C0A59">
      <w:pPr>
        <w:pStyle w:val="20"/>
        <w:rPr>
          <w:color w:val="0070C0"/>
        </w:rPr>
      </w:pPr>
      <w:r>
        <w:rPr>
          <w:rFonts w:ascii="Malgun Gothic" w:hAnsi="Malgun Gothic"/>
        </w:rPr>
        <w:t>활용 데이터: Google Borg Cluster Trace, cluster `b`~`g` 중심 processed parquet dataset, 향후 Microsoft AiOpsLab에서 수집할 Local Cloud trace / metric data</w:t>
      </w:r>
    </w:p>
    <w:p w14:paraId="0FEF8B3E" w14:textId="154C033E" w:rsidR="002C0A59" w:rsidRPr="002C0A59" w:rsidRDefault="002C0A59" w:rsidP="002C0A59">
      <w:pPr>
        <w:pStyle w:val="20"/>
        <w:rPr>
          <w:color w:val="0070C0"/>
        </w:rPr>
      </w:pPr>
      <w:r>
        <w:rPr>
          <w:rFonts w:ascii="Malgun Gothic" w:hAnsi="Malgun Gothic"/>
        </w:rPr>
        <w:t>활용 도구: Python, Polars, XGBoost, shell wrapper, Git, Markdown / DOCX report, 향후 AiOpsLab environment 및 agent orchestration 구성 요소</w:t>
      </w:r>
    </w:p>
    <w:p w14:paraId="0F7ECB9A" w14:textId="567B9486" w:rsidR="009A3728" w:rsidRPr="009A3728" w:rsidRDefault="002C0A59" w:rsidP="0039700F">
      <w:pPr>
        <w:pStyle w:val="2"/>
      </w:pPr>
      <w:r>
        <w:rPr>
          <w:rFonts w:ascii="Malgun Gothic" w:hAnsi="Malgun Gothic"/>
        </w:rPr>
        <w:t>조사 방법론</w:t>
      </w:r>
    </w:p>
    <w:p w14:paraId="097FF9D2" w14:textId="77777777" w:rsidR="002C0A59" w:rsidRPr="002C0A59" w:rsidRDefault="00965A20" w:rsidP="002C0A59">
      <w:pPr>
        <w:pStyle w:val="20"/>
        <w:rPr>
          <w:color w:val="0070C0"/>
        </w:rPr>
      </w:pPr>
      <w:r>
        <w:rPr>
          <w:rFonts w:ascii="Malgun Gothic" w:hAnsi="Malgun Gothic"/>
        </w:rPr>
        <w:t>1. 문헌 및 기술 조사: failure prediction, class imbalance, gradient boosting, early stopping, feature engineering, model comparison, AIOps workflow 관련 자료를 조사한다.</w:t>
      </w:r>
    </w:p>
    <w:p w14:paraId="0D9F9F92" w14:textId="46FDB2CC" w:rsidR="002C0A59" w:rsidRPr="002C0A59" w:rsidRDefault="002C0A59" w:rsidP="002C0A59">
      <w:pPr>
        <w:pStyle w:val="20"/>
        <w:rPr>
          <w:color w:val="0070C0"/>
        </w:rPr>
      </w:pPr>
      <w:r>
        <w:rPr>
          <w:rFonts w:ascii="Malgun Gothic" w:hAnsi="Malgun Gothic"/>
        </w:rPr>
        <w:t>2. 데이터 분석: usage / event / machine schema를 확인하고, join key consistency와 label validity를 검증한다.</w:t>
      </w:r>
    </w:p>
    <w:p w14:paraId="3FB952F2" w14:textId="77777777" w:rsidR="002C0A59" w:rsidRPr="002C0A59" w:rsidRDefault="002C0A59" w:rsidP="002C0A59">
      <w:pPr>
        <w:pStyle w:val="20"/>
        <w:rPr>
          <w:color w:val="0070C0"/>
        </w:rPr>
      </w:pPr>
      <w:r>
        <w:rPr>
          <w:rFonts w:ascii="Malgun Gothic" w:hAnsi="Malgun Gothic"/>
        </w:rPr>
        <w:t>3. 실험 및 분석: horizon별 model을 학습하고 tuning candidate를 비교하며, repaired-label 재학습 전후 차이를 분석한다. 이후 동일 data를 대상으로 여러 모델을 학습시켜 comparative benchmark를 만든다.</w:t>
      </w:r>
    </w:p>
    <w:p w14:paraId="0DB6382F" w14:textId="293821F2" w:rsidR="009A3728" w:rsidRPr="00965A20" w:rsidRDefault="002C0A59" w:rsidP="009A3728">
      <w:pPr>
        <w:pStyle w:val="20"/>
        <w:rPr>
          <w:color w:val="0070C0"/>
          <w:szCs w:val="28"/>
        </w:rPr>
      </w:pPr>
      <w:r>
        <w:rPr>
          <w:rFonts w:ascii="Malgun Gothic" w:hAnsi="Malgun Gothic"/>
        </w:rPr>
        <w:t>핵심 적용 기법: XGBoost, feature engineering, time-based split, negative downsampling, scale_pos_weight, early stopping, hyperparameter tuning, multi-model benchmark 설계</w:t>
      </w:r>
    </w:p>
    <w:p w14:paraId="4D913D96" w14:textId="3FE743A3" w:rsidR="009A3728" w:rsidRPr="00965A20" w:rsidRDefault="002C0A59" w:rsidP="009A3728">
      <w:pPr>
        <w:pStyle w:val="20"/>
        <w:rPr>
          <w:color w:val="0070C0"/>
          <w:szCs w:val="28"/>
        </w:rPr>
      </w:pPr>
      <w:r>
        <w:rPr>
          <w:rFonts w:ascii="Malgun Gothic" w:hAnsi="Malgun Gothic"/>
        </w:rPr>
        <w:t>활용 모델: XGBoost classifier (multi-horizon family)를 우선 구축하고, 이후 동일 feature set으로 3~4개 모델을 추가 학습해 comparative benchmark를 구성한다.</w:t>
      </w:r>
    </w:p>
    <w:p w14:paraId="3B0BB701" w14:textId="160E2600" w:rsidR="002B4387" w:rsidRDefault="00092D96" w:rsidP="0039700F">
      <w:pPr>
        <w:pStyle w:val="2"/>
      </w:pPr>
      <w:r>
        <w:rPr>
          <w:rFonts w:ascii="Malgun Gothic" w:hAnsi="Malgun Gothic"/>
        </w:rPr>
        <w:t>팀원 구성 및 역할</w:t>
      </w:r>
    </w:p>
    <w:tbl>
      <w:tblPr>
        <w:tblStyle w:val="ae"/>
        <w:tblpPr w:leftFromText="142" w:rightFromText="142" w:vertAnchor="text" w:tblpXSpec="center" w:tblpY="1"/>
        <w:tblOverlap w:val="never"/>
        <w:tblW w:w="0" w:type="auto"/>
        <w:jc w:val="center"/>
        <w:tblLayout w:type="fixed"/>
        <w:tblCellMar>
          <w:left w:w="113" w:type="dxa"/>
          <w:right w:w="113" w:type="dxa"/>
        </w:tblCellMar>
        <w:tblLook w:val="04A0" w:firstRow="1" w:lastRow="0" w:firstColumn="1" w:lastColumn="0" w:noHBand="0" w:noVBand="1"/>
      </w:tblPr>
      <w:tblGrid>
        <w:gridCol w:w="421"/>
        <w:gridCol w:w="1559"/>
        <w:gridCol w:w="992"/>
        <w:gridCol w:w="5818"/>
      </w:tblGrid>
      <w:tr w:rsidR="00AA268E" w:rsidRPr="009A2061" w14:paraId="1FE9E6E3" w14:textId="77777777" w:rsidTr="00A0644D">
        <w:trPr>
          <w:trHeight w:val="413"/>
          <w:jc w:val="center"/>
        </w:trPr>
        <w:tc>
          <w:tcPr>
            <w:tcW w:w="421" w:type="dxa"/>
            <w:shd w:val="clear" w:color="auto" w:fill="BFBFBF" w:themeFill="background1" w:themeFillShade="BF"/>
            <w:vAlign w:val="center"/>
          </w:tcPr>
          <w:p w14:paraId="5C6D8118" w14:textId="77777777" w:rsidR="00AA268E" w:rsidRPr="009A2061" w:rsidRDefault="00AA268E" w:rsidP="00A0644D"/>
        </w:tc>
        <w:tc>
          <w:tcPr>
            <w:tcW w:w="1559" w:type="dxa"/>
            <w:shd w:val="clear" w:color="auto" w:fill="BFBFBF" w:themeFill="background1" w:themeFillShade="BF"/>
            <w:vAlign w:val="center"/>
          </w:tcPr>
          <w:p w14:paraId="6FFE6B5B" w14:textId="31AA7E24" w:rsidR="00AA268E" w:rsidRPr="009A2061" w:rsidRDefault="00AA268E" w:rsidP="00A0644D">
            <w:r>
              <w:rPr>
                <w:rFonts w:hint="eastAsia" w:ascii="Malgun Gothic" w:hAnsi="Malgun Gothic"/>
              </w:rPr>
              <w:t>이름</w:t>
            </w:r>
          </w:p>
        </w:tc>
        <w:tc>
          <w:tcPr>
            <w:tcW w:w="992" w:type="dxa"/>
            <w:shd w:val="clear" w:color="auto" w:fill="BFBFBF" w:themeFill="background1" w:themeFillShade="BF"/>
            <w:vAlign w:val="center"/>
          </w:tcPr>
          <w:p w14:paraId="0E6962A5" w14:textId="7166DF68" w:rsidR="00AA268E" w:rsidRPr="009A2061" w:rsidRDefault="00AA268E" w:rsidP="00A0644D">
            <w:r>
              <w:rPr>
                <w:rFonts w:hint="eastAsia" w:ascii="Malgun Gothic" w:hAnsi="Malgun Gothic"/>
              </w:rPr>
              <w:t>역할</w:t>
            </w:r>
          </w:p>
        </w:tc>
        <w:tc>
          <w:tcPr>
            <w:tcW w:w="5818" w:type="dxa"/>
            <w:shd w:val="clear" w:color="auto" w:fill="BFBFBF" w:themeFill="background1" w:themeFillShade="BF"/>
            <w:vAlign w:val="center"/>
          </w:tcPr>
          <w:p w14:paraId="0BB4533C" w14:textId="5E419A15" w:rsidR="00AA268E" w:rsidRPr="009A2061" w:rsidRDefault="00AA268E" w:rsidP="00A0644D">
            <w:r>
              <w:rPr>
                <w:rFonts w:hint="eastAsia" w:ascii="Malgun Gothic" w:hAnsi="Malgun Gothic"/>
              </w:rPr>
              <w:t xml:space="preserve">세부 역할 </w:t>
            </w:r>
            <w:r>
              <w:rPr>
                <w:rFonts w:ascii="Malgun Gothic" w:hAnsi="Malgun Gothic"/>
              </w:rPr>
              <w:t>(</w:t>
            </w:r>
            <w:r>
              <w:rPr>
                <w:rFonts w:hint="eastAsia" w:ascii="Malgun Gothic" w:hAnsi="Malgun Gothic"/>
              </w:rPr>
              <w:t xml:space="preserve"> 프로젝트 개발 업무</w:t>
            </w:r>
            <w:r>
              <w:rPr>
                <w:rFonts w:ascii="Malgun Gothic" w:hAnsi="Malgun Gothic"/>
              </w:rPr>
              <w:t>)</w:t>
            </w:r>
          </w:p>
        </w:tc>
      </w:tr>
      <w:tr w:rsidR="00AA268E" w:rsidRPr="009A2061" w14:paraId="27CD3D28" w14:textId="77777777" w:rsidTr="00A0644D">
        <w:trPr>
          <w:jc w:val="center"/>
        </w:trPr>
        <w:tc>
          <w:tcPr>
            <w:tcW w:w="421" w:type="dxa"/>
            <w:vAlign w:val="center"/>
          </w:tcPr>
          <w:p w14:paraId="6B4B4DE1" w14:textId="4C740F47" w:rsidR="00AA268E" w:rsidRPr="009A2061" w:rsidRDefault="00AA268E" w:rsidP="00A0644D">
            <w:pPr>
              <w:ind w:left="0"/>
              <w:rPr>
                <w:szCs w:val="20"/>
              </w:rPr>
            </w:pPr>
            <w:r>
              <w:rPr>
                <w:rFonts w:hint="eastAsia" w:ascii="Malgun Gothic" w:hAnsi="Malgun Gothic"/>
                <w:szCs w:val="20"/>
              </w:rPr>
              <w:t>1</w:t>
            </w:r>
          </w:p>
        </w:tc>
        <w:tc>
          <w:tcPr>
            <w:tcW w:w="1559" w:type="dxa"/>
            <w:vAlign w:val="center"/>
          </w:tcPr>
          <w:p>
            <w:r>
              <w:rPr>
                <w:rFonts w:ascii="Malgun Gothic" w:hAnsi="Malgun Gothic"/>
              </w:rPr>
              <w:t>작성 필요</w:t>
            </w:r>
          </w:p>
        </w:tc>
        <w:tc>
          <w:tcPr>
            <w:tcW w:w="992" w:type="dxa"/>
            <w:vAlign w:val="center"/>
          </w:tcPr>
          <w:p>
            <w:r>
              <w:rPr>
                <w:rFonts w:ascii="Malgun Gothic" w:hAnsi="Malgun Gothic"/>
              </w:rPr>
              <w:t>팀장</w:t>
            </w:r>
          </w:p>
        </w:tc>
        <w:tc>
          <w:tcPr>
            <w:tcW w:w="5818" w:type="dxa"/>
            <w:vAlign w:val="center"/>
          </w:tcPr>
          <w:p>
            <w:r>
              <w:rPr>
                <w:rFonts w:ascii="Malgun Gothic" w:hAnsi="Malgun Gothic"/>
              </w:rPr>
              <w:t>프로젝트 총괄, data pipeline 설계, model training orchestration, 결과 통합 및 최종 보고서 리드</w:t>
            </w:r>
          </w:p>
        </w:tc>
      </w:tr>
      <w:tr w:rsidR="00AA268E" w:rsidRPr="009A2061" w14:paraId="07BCA565" w14:textId="77777777" w:rsidTr="00A0644D">
        <w:trPr>
          <w:jc w:val="center"/>
        </w:trPr>
        <w:tc>
          <w:tcPr>
            <w:tcW w:w="421" w:type="dxa"/>
            <w:vAlign w:val="center"/>
          </w:tcPr>
          <w:p w14:paraId="07AFE307" w14:textId="1B7B00AB" w:rsidR="00AA268E" w:rsidRPr="009A2061" w:rsidRDefault="00AA268E" w:rsidP="00A0644D">
            <w:pPr>
              <w:ind w:left="0"/>
              <w:rPr>
                <w:szCs w:val="20"/>
              </w:rPr>
            </w:pPr>
            <w:r>
              <w:rPr>
                <w:rFonts w:hint="eastAsia" w:ascii="Malgun Gothic" w:hAnsi="Malgun Gothic"/>
                <w:szCs w:val="20"/>
              </w:rPr>
              <w:t>2</w:t>
            </w:r>
          </w:p>
        </w:tc>
        <w:tc>
          <w:tcPr>
            <w:tcW w:w="1559" w:type="dxa"/>
            <w:vAlign w:val="center"/>
          </w:tcPr>
          <w:p>
            <w:r>
              <w:rPr>
                <w:rFonts w:ascii="Malgun Gothic" w:hAnsi="Malgun Gothic"/>
              </w:rPr>
              <w:t>작성 필요</w:t>
            </w:r>
          </w:p>
        </w:tc>
        <w:tc>
          <w:tcPr>
            <w:tcW w:w="992" w:type="dxa"/>
            <w:vAlign w:val="center"/>
          </w:tcPr>
          <w:p>
            <w:r>
              <w:rPr>
                <w:rFonts w:ascii="Malgun Gothic" w:hAnsi="Malgun Gothic"/>
              </w:rPr>
              <w:t>팀원</w:t>
            </w:r>
          </w:p>
        </w:tc>
        <w:tc>
          <w:tcPr>
            <w:tcW w:w="5818" w:type="dxa"/>
            <w:vAlign w:val="center"/>
          </w:tcPr>
          <w:p>
            <w:r>
              <w:rPr>
                <w:rFonts w:ascii="Malgun Gothic" w:hAnsi="Malgun Gothic"/>
              </w:rPr>
              <w:t>preprocessing agent 설계, data engineering, flatten/join/feature build 지원, data validation 및 schema 점검</w:t>
            </w:r>
          </w:p>
        </w:tc>
      </w:tr>
      <w:tr w:rsidR="00AA268E" w:rsidRPr="009A2061" w14:paraId="349F63EB" w14:textId="77777777" w:rsidTr="00A0644D">
        <w:trPr>
          <w:jc w:val="center"/>
        </w:trPr>
        <w:tc>
          <w:tcPr>
            <w:tcW w:w="421" w:type="dxa"/>
            <w:vAlign w:val="center"/>
          </w:tcPr>
          <w:p w14:paraId="6B21B81B" w14:textId="58D56CD9" w:rsidR="00AA268E" w:rsidRPr="009A2061" w:rsidRDefault="00AA268E" w:rsidP="00A0644D">
            <w:pPr>
              <w:ind w:left="0"/>
              <w:rPr>
                <w:szCs w:val="20"/>
              </w:rPr>
            </w:pPr>
            <w:r>
              <w:rPr>
                <w:rFonts w:hint="eastAsia" w:ascii="Malgun Gothic" w:hAnsi="Malgun Gothic"/>
                <w:szCs w:val="20"/>
              </w:rPr>
              <w:t>3</w:t>
            </w:r>
          </w:p>
        </w:tc>
        <w:tc>
          <w:tcPr>
            <w:tcW w:w="1559" w:type="dxa"/>
            <w:vAlign w:val="center"/>
          </w:tcPr>
          <w:p>
            <w:r>
              <w:rPr>
                <w:rFonts w:ascii="Malgun Gothic" w:hAnsi="Malgun Gothic"/>
              </w:rPr>
              <w:t>작성 필요</w:t>
            </w:r>
          </w:p>
        </w:tc>
        <w:tc>
          <w:tcPr>
            <w:tcW w:w="992" w:type="dxa"/>
          </w:tcPr>
          <w:p>
            <w:r>
              <w:rPr>
                <w:rFonts w:ascii="Malgun Gothic" w:hAnsi="Malgun Gothic"/>
              </w:rPr>
              <w:t>팀원</w:t>
            </w:r>
          </w:p>
        </w:tc>
        <w:tc>
          <w:tcPr>
            <w:tcW w:w="5818" w:type="dxa"/>
            <w:vAlign w:val="center"/>
          </w:tcPr>
          <w:p>
            <w:r>
              <w:rPr>
                <w:rFonts w:ascii="Malgun Gothic" w:hAnsi="Malgun Gothic"/>
              </w:rPr>
              <w:t>analysis agent 설계, model tuning, metric 비교 분석, feature importance 해석, evaluation report 작성</w:t>
            </w:r>
          </w:p>
        </w:tc>
      </w:tr>
      <w:tr w:rsidR="00AA268E" w:rsidRPr="009A2061" w14:paraId="69D4F10A" w14:textId="77777777" w:rsidTr="00A0644D">
        <w:trPr>
          <w:jc w:val="center"/>
        </w:trPr>
        <w:tc>
          <w:tcPr>
            <w:tcW w:w="421" w:type="dxa"/>
            <w:vAlign w:val="center"/>
          </w:tcPr>
          <w:p w14:paraId="61C90609" w14:textId="0EBD9AAD" w:rsidR="00AA268E" w:rsidRPr="009A2061" w:rsidRDefault="00AA268E" w:rsidP="00A0644D">
            <w:pPr>
              <w:ind w:left="0"/>
              <w:rPr>
                <w:szCs w:val="20"/>
              </w:rPr>
            </w:pPr>
            <w:r>
              <w:rPr>
                <w:rFonts w:hint="eastAsia" w:ascii="Malgun Gothic" w:hAnsi="Malgun Gothic"/>
                <w:szCs w:val="20"/>
              </w:rPr>
              <w:t>4</w:t>
            </w:r>
          </w:p>
        </w:tc>
        <w:tc>
          <w:tcPr>
            <w:tcW w:w="1559" w:type="dxa"/>
            <w:vAlign w:val="center"/>
          </w:tcPr>
          <w:p>
            <w:r>
              <w:rPr>
                <w:rFonts w:ascii="Malgun Gothic" w:hAnsi="Malgun Gothic"/>
              </w:rPr>
              <w:t>작성 필요</w:t>
            </w:r>
          </w:p>
        </w:tc>
        <w:tc>
          <w:tcPr>
            <w:tcW w:w="992" w:type="dxa"/>
          </w:tcPr>
          <w:p>
            <w:r>
              <w:rPr>
                <w:rFonts w:ascii="Malgun Gothic" w:hAnsi="Malgun Gothic"/>
              </w:rPr>
              <w:t>팀원</w:t>
            </w:r>
          </w:p>
        </w:tc>
        <w:tc>
          <w:tcPr>
            <w:tcW w:w="5818" w:type="dxa"/>
            <w:vAlign w:val="center"/>
          </w:tcPr>
          <w:p>
            <w:r>
              <w:rPr>
                <w:rFonts w:ascii="Malgun Gothic" w:hAnsi="Malgun Gothic"/>
              </w:rPr>
              <w:t>forecast agent 설계, Local Cloud/AiOpsLab 적용 시나리오 정리, 발표 자료 및 문서 정제</w:t>
            </w:r>
          </w:p>
        </w:tc>
      </w:tr>
    </w:tbl>
    <w:p w14:paraId="567CAB0C" w14:textId="77777777" w:rsidR="002C0A59" w:rsidRPr="002C0A59" w:rsidRDefault="002C0A59" w:rsidP="002C0A59"/>
    <w:p w14:paraId="023648C2" w14:textId="663BC37A" w:rsidR="004925EC" w:rsidRDefault="002C0A59" w:rsidP="00FF5E81">
      <w:pPr>
        <w:pStyle w:val="1"/>
      </w:pPr>
      <w:r>
        <w:rPr>
          <w:rFonts w:ascii="Malgun Gothic" w:hAnsi="Malgun Gothic"/>
        </w:rPr>
        <w:t>과제 수행 일정</w:t>
      </w:r>
    </w:p>
    <w:p w14:paraId="2764D693" w14:textId="3175954B" w:rsidR="002C0A59" w:rsidRDefault="002C0A59" w:rsidP="002C0A59">
      <w:pPr>
        <w:pStyle w:val="2"/>
      </w:pPr>
      <w:r>
        <w:rPr>
          <w:rFonts w:ascii="Malgun Gothic" w:hAnsi="Malgun Gothic"/>
        </w:rPr>
        <w:t>수행 계획</w:t>
      </w:r>
    </w:p>
    <w:p w14:paraId="06ED2C8D" w14:textId="559AD56B" w:rsidR="002C0A59" w:rsidRDefault="0039700F" w:rsidP="002C0A59">
      <w:pPr>
        <w:pStyle w:val="3"/>
        <w:rPr>
          <w:color w:val="0070C0"/>
        </w:rPr>
      </w:pPr>
      <w:r>
        <w:rPr>
          <w:rFonts w:ascii="Malgun Gothic" w:hAnsi="Malgun Gothic"/>
        </w:rPr>
        <w:t>1. 기술 현황 조사</w:t>
        <w:br/>
        <w:t>- failure prediction, class imbalance 대응, gradient boosting 기반 risk model 사례와 AIOps agent workflow 사례를 조사한다.</w:t>
      </w:r>
    </w:p>
    <w:p w14:paraId="00D6ED56" w14:textId="77777777" w:rsidR="0039700F" w:rsidRPr="0039700F" w:rsidRDefault="0039700F" w:rsidP="0039700F">
      <w:pPr>
        <w:pStyle w:val="20"/>
        <w:rPr>
          <w:rFonts w:cs="T3Font_32"/>
          <w:color w:val="0070C0"/>
        </w:rPr>
      </w:pPr>
      <w:r>
        <w:rPr>
          <w:rFonts w:ascii="Malgun Gothic" w:hAnsi="Malgun Gothic"/>
        </w:rPr>
        <w:t>2. 데이터 파이프라인 설계</w:t>
        <w:br/>
        <w:t>- raw shard download, flatten, join, feature build 과정을 설계하고 reproducible pipeline으로 정리한다.</w:t>
        <w:br/>
        <w:t>- 추후 agent별 입력 산출물을 분리할 수 있게 intermediate layer를 정의한다.</w:t>
      </w:r>
    </w:p>
    <w:p w14:paraId="67DD6C7D" w14:textId="55F5C14A" w:rsidR="002C0A59" w:rsidRDefault="002C0A59" w:rsidP="002C0A59">
      <w:pPr>
        <w:pStyle w:val="3"/>
        <w:rPr>
          <w:color w:val="0070C0"/>
        </w:rPr>
      </w:pPr>
      <w:r>
        <w:rPr>
          <w:rFonts w:ascii="Malgun Gothic" w:hAnsi="Malgun Gothic"/>
        </w:rPr>
        <w:t>3. Label 및 Feature 설계</w:t>
        <w:br/>
        <w:t>- future failure target과 task-level / machine-level / collection-level feature를 정의한다.</w:t>
        <w:br/>
        <w:t>- 15분 단위로 1시간까지의 horizon 비교 체계를 마련한다.</w:t>
      </w:r>
    </w:p>
    <w:p w14:paraId="50051CB5" w14:textId="50171E68" w:rsidR="0039700F" w:rsidRPr="0039700F" w:rsidRDefault="0039700F" w:rsidP="0039700F">
      <w:pPr>
        <w:pStyle w:val="20"/>
        <w:rPr>
          <w:color w:val="0070C0"/>
        </w:rPr>
      </w:pPr>
      <w:r>
        <w:rPr>
          <w:rFonts w:ascii="Malgun Gothic" w:hAnsi="Malgun Gothic"/>
        </w:rPr>
        <w:t>4. Baseline Model 학습</w:t>
        <w:br/>
        <w:t>- multi-horizon XGBoost baseline family를 학습하고 evaluation metric을 정리한다.</w:t>
      </w:r>
    </w:p>
    <w:p w14:paraId="0D319E07" w14:textId="278B47CF" w:rsidR="002C0A59" w:rsidRDefault="002C0A59" w:rsidP="002C0A59">
      <w:pPr>
        <w:pStyle w:val="3"/>
        <w:rPr>
          <w:color w:val="0070C0"/>
        </w:rPr>
      </w:pPr>
      <w:r>
        <w:rPr>
          <w:rFonts w:ascii="Malgun Gothic" w:hAnsi="Malgun Gothic"/>
        </w:rPr>
        <w:t>5. 다중 Model 학습 및 Overfitting 제어</w:t>
        <w:br/>
        <w:t>- 동일 data에 대해 3~4개 모델을 학습시키고, early stopping, regularization, subsample parameter의 효과를 함께 비교한다.</w:t>
      </w:r>
    </w:p>
    <w:p w14:paraId="254E8FAA" w14:textId="0E92AE4E" w:rsidR="0039700F" w:rsidRPr="0039700F" w:rsidRDefault="0039700F" w:rsidP="0039700F">
      <w:pPr>
        <w:pStyle w:val="20"/>
        <w:rPr>
          <w:color w:val="0070C0"/>
        </w:rPr>
      </w:pPr>
      <w:r>
        <w:rPr>
          <w:rFonts w:ascii="Malgun Gothic" w:hAnsi="Malgun Gothic"/>
        </w:rPr>
        <w:t>6. Data Repair 및 Retraining</w:t>
        <w:br/>
        <w:t>- broken event join key와 zero-positive cluster 문제를 해결하고 repaired-label 기준으로 retrain을 수행한다.</w:t>
      </w:r>
    </w:p>
    <w:p w14:paraId="15CC97F6" w14:textId="2C359697" w:rsidR="002C0A59" w:rsidRDefault="002C0A59" w:rsidP="002C0A59">
      <w:pPr>
        <w:pStyle w:val="3"/>
        <w:rPr>
          <w:color w:val="0070C0"/>
        </w:rPr>
      </w:pPr>
      <w:r>
        <w:rPr>
          <w:rFonts w:ascii="Malgun Gothic" w:hAnsi="Malgun Gothic"/>
        </w:rPr>
        <w:t>7. Agent 확장 준비 및 artifact 정리</w:t>
        <w:br/>
        <w:t>- preprocessing agent, analysis agent, forecast agent 시나리오를 정리하고, model / metric / feature importance / validation prediction / bilingual report를 체계화한다.</w:t>
      </w:r>
    </w:p>
    <w:p w14:paraId="527E840A" w14:textId="77777777" w:rsidR="0039700F" w:rsidRPr="0039700F" w:rsidRDefault="0039700F" w:rsidP="0039700F">
      <w:pPr>
        <w:pStyle w:val="20"/>
        <w:rPr>
          <w:rFonts w:asciiTheme="minorEastAsia" w:hAnsiTheme="minorEastAsia" w:cs="T3Font_30"/>
          <w:color w:val="0070C0"/>
        </w:rPr>
      </w:pPr>
      <w:r>
        <w:rPr>
          <w:rFonts w:ascii="Malgun Gothic" w:hAnsi="Malgun Gothic"/>
        </w:rPr>
        <w:t>8. 성능 검증 및 해석</w:t>
        <w:br/>
        <w:t>- horizon별 metric, model 간 비교, feature importance, data-quality effect를 비교 분석한다.</w:t>
      </w:r>
    </w:p>
    <w:p w14:paraId="46346896" w14:textId="3D7AD8A9" w:rsidR="002C0A59" w:rsidRDefault="002C0A59" w:rsidP="002C0A59">
      <w:pPr>
        <w:pStyle w:val="3"/>
        <w:rPr>
          <w:color w:val="0070C0"/>
        </w:rPr>
      </w:pPr>
      <w:r>
        <w:rPr>
          <w:rFonts w:ascii="Malgun Gothic" w:hAnsi="Malgun Gothic"/>
        </w:rPr>
        <w:t>9. Local Cloud 이전 준비</w:t>
        <w:br/>
        <w:t>- AiOpsLab 기반 Local Cloud에서 유지할 feature semantics, evaluation caution, threshold 검증 필요사항을 정리한다.</w:t>
      </w:r>
    </w:p>
    <w:p w14:paraId="41FF215A" w14:textId="77777777" w:rsidR="0039700F" w:rsidRPr="0039700F" w:rsidRDefault="0039700F" w:rsidP="0039700F">
      <w:pPr>
        <w:pStyle w:val="20"/>
        <w:rPr>
          <w:rFonts w:asciiTheme="minorEastAsia" w:hAnsiTheme="minorEastAsia" w:cs="T3Font_30"/>
          <w:color w:val="0070C0"/>
        </w:rPr>
      </w:pPr>
      <w:r>
        <w:rPr>
          <w:rFonts w:ascii="Malgun Gothic" w:hAnsi="Malgun Gothic"/>
        </w:rPr>
        <w:t>10. 보고서 작성 및 발표</w:t>
        <w:br/>
        <w:t>- 최종 보고서, project report, bilingual md 문서, 발표 자료를 정리한다.</w:t>
        <w:br/>
        <w:t>- 팀원별 별도 repository 및 README 기반 결과 추합 구조를 반영한다.</w:t>
      </w:r>
    </w:p>
    <w:p w14:paraId="499FAA62" w14:textId="2E84F1FE" w:rsidR="002C0A59" w:rsidRDefault="002C0A59" w:rsidP="002C0A59">
      <w:pPr>
        <w:pStyle w:val="3"/>
        <w:rPr>
          <w:color w:val="0070C0"/>
        </w:rPr>
      </w:pPr>
      <w:r>
        <w:rPr>
          <w:rFonts w:ascii="Malgun Gothic" w:hAnsi="Malgun Gothic"/>
        </w:rPr>
        <w:t>최종 성능 검증</w:t>
      </w:r>
    </w:p>
    <w:p w14:paraId="1EA981EF" w14:textId="77777777" w:rsidR="0039700F" w:rsidRPr="0039700F" w:rsidRDefault="0039700F" w:rsidP="0039700F">
      <w:pPr>
        <w:pStyle w:val="20"/>
        <w:rPr>
          <w:rFonts w:asciiTheme="minorEastAsia" w:hAnsiTheme="minorEastAsia" w:cs="T3Font_54"/>
          <w:color w:val="0070C0"/>
        </w:rPr>
      </w:pPr>
      <w:r>
        <w:rPr>
          <w:rFonts w:ascii="Malgun Gothic" w:hAnsi="Malgun Gothic"/>
        </w:rPr>
        <w:t>1. horizon별 validation metric을 비교해 short-horizon과 long-horizon model의 ranking 특성을 분석한다.</w:t>
        <w:br/>
        <w:t>2. baseline, tuning candidate, repaired-label retrain 사이의 차이를 비교해 data quality와 hyperparameter 설정의 영향을 검토한다.</w:t>
        <w:br/>
        <w:t>3. 동일 data를 사용한 다중 모델 결과를 비교해 어떤 model family가 더 적합한지 정리한다.</w:t>
      </w:r>
    </w:p>
    <w:p w14:paraId="67EA778D" w14:textId="725836AC" w:rsidR="0039700F" w:rsidRPr="0039700F" w:rsidRDefault="0039700F" w:rsidP="0039700F">
      <w:pPr>
        <w:pStyle w:val="20"/>
        <w:rPr>
          <w:rFonts w:asciiTheme="minorEastAsia" w:hAnsiTheme="minorEastAsia" w:cs="T3Font_47"/>
          <w:color w:val="0070C0"/>
        </w:rPr>
      </w:pPr>
      <w:r>
        <w:rPr>
          <w:rFonts w:ascii="Malgun Gothic" w:hAnsi="Malgun Gothic"/>
        </w:rPr>
        <w:t>4. feature importance, validation prediction, sampled evaluation의 한계를 함께 제시하여 결과를 과신하지 않도록 하고, AiOpsLab Local Cloud 적용 전 unsampled holdout 평가 및 threshold 검증이 필요함을 명확히 기술한다.</w:t>
      </w:r>
    </w:p>
    <w:p w14:paraId="3D36479D" w14:textId="52503AD3" w:rsidR="0039700F" w:rsidRPr="0039700F" w:rsidRDefault="0039700F" w:rsidP="0039700F">
      <w:pPr>
        <w:pStyle w:val="3"/>
        <w:rPr>
          <w:rFonts w:cs="T3Font_47"/>
          <w:color w:val="0070C0"/>
        </w:rPr>
      </w:pPr>
      <w:r>
        <w:rPr>
          <w:rFonts w:ascii="Malgun Gothic" w:hAnsi="Malgun Gothic"/>
        </w:rPr>
        <w:t>보고서 작성 및 발표</w:t>
      </w:r>
    </w:p>
    <w:p w14:paraId="3D446EDF" w14:textId="055E3370" w:rsidR="0039700F" w:rsidRPr="0039700F" w:rsidRDefault="0039700F" w:rsidP="0039700F">
      <w:pPr>
        <w:rPr>
          <w:color w:val="0070C0"/>
        </w:rPr>
      </w:pPr>
    </w:p>
    <w:p w14:paraId="09E7FBAD" w14:textId="77777777" w:rsidR="0039700F" w:rsidRPr="0039700F" w:rsidRDefault="0039700F" w:rsidP="0039700F"/>
    <w:p w14:paraId="061BE8D4" w14:textId="2642032B" w:rsidR="002C0A59" w:rsidRPr="002C0A59" w:rsidRDefault="0039700F" w:rsidP="002C0A59">
      <w:pPr>
        <w:pStyle w:val="2"/>
      </w:pPr>
      <w:r>
        <w:rPr>
          <w:rFonts w:ascii="Malgun Gothic" w:hAnsi="Malgun Gothic"/>
        </w:rPr>
        <w:t>세부 일정</w:t>
      </w:r>
    </w:p>
    <w:tbl>
      <w:tblPr>
        <w:tblStyle w:val="ae"/>
        <w:tblpPr w:leftFromText="57" w:rightFromText="57" w:vertAnchor="text" w:tblpXSpec="center" w:tblpY="1"/>
        <w:tblOverlap w:val="never"/>
        <w:tblW w:w="0" w:type="auto"/>
        <w:tblLayout w:type="fixed"/>
        <w:tblCellMar>
          <w:left w:w="57" w:type="dxa"/>
          <w:right w:w="0" w:type="dxa"/>
        </w:tblCellMar>
        <w:tblLook w:val="04A0" w:firstRow="1" w:lastRow="0" w:firstColumn="1" w:lastColumn="0" w:noHBand="0" w:noVBand="1"/>
      </w:tblPr>
      <w:tblGrid>
        <w:gridCol w:w="421"/>
        <w:gridCol w:w="4252"/>
        <w:gridCol w:w="1029"/>
        <w:gridCol w:w="1029"/>
        <w:gridCol w:w="1029"/>
        <w:gridCol w:w="1030"/>
      </w:tblGrid>
      <w:tr w:rsidR="009A2061" w:rsidRPr="009A2061" w14:paraId="3BDE159F" w14:textId="5F5E6635" w:rsidTr="00965A20">
        <w:trPr>
          <w:trHeight w:val="413"/>
        </w:trPr>
        <w:tc>
          <w:tcPr>
            <w:tcW w:w="421" w:type="dxa"/>
            <w:shd w:val="clear" w:color="auto" w:fill="BFBFBF" w:themeFill="background1" w:themeFillShade="BF"/>
            <w:vAlign w:val="center"/>
          </w:tcPr>
          <w:p w14:paraId="08264F8B" w14:textId="4855D055" w:rsidR="009A2061" w:rsidRPr="009A2061" w:rsidRDefault="009A2061" w:rsidP="00965A20">
            <w:pPr>
              <w:ind w:left="60" w:firstLine="200"/>
            </w:pPr>
          </w:p>
        </w:tc>
        <w:tc>
          <w:tcPr>
            <w:tcW w:w="4252" w:type="dxa"/>
            <w:shd w:val="clear" w:color="auto" w:fill="BFBFBF" w:themeFill="background1" w:themeFillShade="BF"/>
            <w:vAlign w:val="center"/>
          </w:tcPr>
          <w:p w14:paraId="40C63893" w14:textId="429326F6" w:rsidR="009A2061" w:rsidRPr="009A2061" w:rsidRDefault="009A2061" w:rsidP="00965A20">
            <w:pPr>
              <w:ind w:left="60" w:firstLine="200"/>
              <w:jc w:val="center"/>
            </w:pPr>
            <w:r w:rsidRPr="009A2061">
              <w:rPr>
                <w:rFonts w:hint="eastAsia" w:ascii="Malgun Gothic" w:hAnsi="Malgun Gothic"/>
              </w:rPr>
              <w:t>추진내용</w:t>
            </w:r>
          </w:p>
        </w:tc>
        <w:tc>
          <w:tcPr>
            <w:tcW w:w="1029" w:type="dxa"/>
            <w:shd w:val="clear" w:color="auto" w:fill="BFBFBF" w:themeFill="background1" w:themeFillShade="BF"/>
            <w:vAlign w:val="center"/>
          </w:tcPr>
          <w:p w14:paraId="0F753845" w14:textId="5070454D" w:rsidR="009A2061" w:rsidRPr="009A2061" w:rsidRDefault="009A2061" w:rsidP="00965A20">
            <w:pPr>
              <w:jc w:val="center"/>
            </w:pPr>
            <w:r w:rsidRPr="009A2061">
              <w:rPr>
                <w:rFonts w:ascii="Malgun Gothic" w:hAnsi="Malgun Gothic"/>
              </w:rPr>
              <w:t>Month1</w:t>
            </w:r>
          </w:p>
        </w:tc>
        <w:tc>
          <w:tcPr>
            <w:tcW w:w="1029" w:type="dxa"/>
            <w:shd w:val="clear" w:color="auto" w:fill="BFBFBF" w:themeFill="background1" w:themeFillShade="BF"/>
            <w:vAlign w:val="center"/>
          </w:tcPr>
          <w:p w14:paraId="1EFC72E1" w14:textId="6585AE83" w:rsidR="009A2061" w:rsidRPr="009A2061" w:rsidRDefault="009A2061" w:rsidP="00965A20">
            <w:pPr>
              <w:jc w:val="center"/>
            </w:pPr>
            <w:r w:rsidRPr="009A2061">
              <w:rPr>
                <w:rFonts w:ascii="Malgun Gothic" w:hAnsi="Malgun Gothic"/>
              </w:rPr>
              <w:t>Month2</w:t>
            </w:r>
          </w:p>
        </w:tc>
        <w:tc>
          <w:tcPr>
            <w:tcW w:w="1029" w:type="dxa"/>
            <w:shd w:val="clear" w:color="auto" w:fill="BFBFBF" w:themeFill="background1" w:themeFillShade="BF"/>
            <w:vAlign w:val="center"/>
          </w:tcPr>
          <w:p w14:paraId="55CFE3F9" w14:textId="431984EF" w:rsidR="009A2061" w:rsidRPr="009A2061" w:rsidRDefault="009A2061" w:rsidP="00965A20">
            <w:pPr>
              <w:jc w:val="center"/>
            </w:pPr>
            <w:r w:rsidRPr="009A2061">
              <w:rPr>
                <w:rFonts w:ascii="Malgun Gothic" w:hAnsi="Malgun Gothic"/>
              </w:rPr>
              <w:t>Month3</w:t>
            </w:r>
          </w:p>
        </w:tc>
        <w:tc>
          <w:tcPr>
            <w:tcW w:w="1030" w:type="dxa"/>
            <w:shd w:val="clear" w:color="auto" w:fill="BFBFBF" w:themeFill="background1" w:themeFillShade="BF"/>
            <w:vAlign w:val="center"/>
          </w:tcPr>
          <w:p>
            <w:r>
              <w:rPr>
                <w:rFonts w:ascii="Malgun Gothic" w:hAnsi="Malgun Gothic"/>
              </w:rPr>
              <w:t>Month4</w:t>
            </w:r>
          </w:p>
        </w:tc>
      </w:tr>
      <w:tr w:rsidR="0039700F" w14:paraId="76C31CCC" w14:textId="36120989" w:rsidTr="00965A20">
        <w:tc>
          <w:tcPr>
            <w:tcW w:w="421" w:type="dxa"/>
            <w:vAlign w:val="center"/>
          </w:tcPr>
          <w:p w14:paraId="51F03D4B" w14:textId="62EF5911" w:rsidR="0039700F" w:rsidRPr="009A2061" w:rsidRDefault="0039700F" w:rsidP="00C510D2">
            <w:pPr>
              <w:ind w:left="0"/>
              <w:jc w:val="center"/>
              <w:rPr>
                <w:szCs w:val="20"/>
              </w:rPr>
            </w:pPr>
            <w:r w:rsidRPr="009A2061">
              <w:rPr>
                <w:rFonts w:hint="eastAsia" w:ascii="Malgun Gothic" w:hAnsi="Malgun Gothic"/>
                <w:szCs w:val="20"/>
              </w:rPr>
              <w:t>1</w:t>
            </w:r>
          </w:p>
        </w:tc>
        <w:tc>
          <w:tcPr>
            <w:tcW w:w="4252" w:type="dxa"/>
            <w:vAlign w:val="center"/>
          </w:tcPr>
          <w:p>
            <w:r>
              <w:rPr>
                <w:rFonts w:ascii="Malgun Gothic" w:hAnsi="Malgun Gothic"/>
              </w:rPr>
              <w:t>기술 현황 조사 및 문제 정의</w:t>
            </w:r>
          </w:p>
        </w:tc>
        <w:tc>
          <w:tcPr>
            <w:tcW w:w="1029" w:type="dxa"/>
            <w:vAlign w:val="center"/>
          </w:tcPr>
          <w:p>
            <w:r>
              <w:rPr>
                <w:rFonts w:ascii="Malgun Gothic" w:hAnsi="Malgun Gothic"/>
              </w:rPr>
              <w:t>●</w:t>
            </w:r>
          </w:p>
        </w:tc>
        <w:tc>
          <w:tcPr>
            <w:tcW w:w="1029" w:type="dxa"/>
            <w:vAlign w:val="center"/>
          </w:tcPr>
          <w:p>
            <w:r>
              <w:rPr>
                <w:rFonts w:ascii="Malgun Gothic" w:hAnsi="Malgun Gothic"/>
              </w:rPr>
            </w:r>
          </w:p>
        </w:tc>
        <w:tc>
          <w:tcPr>
            <w:tcW w:w="1029" w:type="dxa"/>
            <w:vAlign w:val="center"/>
          </w:tcPr>
          <w:p>
            <w:r>
              <w:rPr>
                <w:rFonts w:ascii="Malgun Gothic" w:hAnsi="Malgun Gothic"/>
              </w:rPr>
            </w:r>
          </w:p>
        </w:tc>
        <w:tc>
          <w:tcPr>
            <w:tcW w:w="1030" w:type="dxa"/>
          </w:tcPr>
          <w:p>
            <w:r>
              <w:rPr>
                <w:rFonts w:ascii="Malgun Gothic" w:hAnsi="Malgun Gothic"/>
              </w:rPr>
            </w:r>
          </w:p>
        </w:tc>
      </w:tr>
      <w:tr w:rsidR="0039700F" w14:paraId="6130ED53" w14:textId="65842B56" w:rsidTr="00965A20">
        <w:tc>
          <w:tcPr>
            <w:tcW w:w="421" w:type="dxa"/>
            <w:vAlign w:val="center"/>
          </w:tcPr>
          <w:p w14:paraId="3634C7FA" w14:textId="1338D17F" w:rsidR="0039700F" w:rsidRPr="009A2061" w:rsidRDefault="0039700F" w:rsidP="00C510D2">
            <w:pPr>
              <w:ind w:left="0"/>
              <w:jc w:val="center"/>
              <w:rPr>
                <w:szCs w:val="20"/>
              </w:rPr>
            </w:pPr>
            <w:r w:rsidRPr="009A2061">
              <w:rPr>
                <w:rFonts w:hint="eastAsia" w:ascii="Malgun Gothic" w:hAnsi="Malgun Gothic"/>
                <w:szCs w:val="20"/>
              </w:rPr>
              <w:t>2</w:t>
            </w:r>
          </w:p>
        </w:tc>
        <w:tc>
          <w:tcPr>
            <w:tcW w:w="4252" w:type="dxa"/>
            <w:vAlign w:val="center"/>
          </w:tcPr>
          <w:p>
            <w:r>
              <w:rPr>
                <w:rFonts w:ascii="Malgun Gothic" w:hAnsi="Malgun Gothic"/>
              </w:rPr>
              <w:t>Borg data 수집 / flatten / join pipeline 구축</w:t>
            </w:r>
          </w:p>
        </w:tc>
        <w:tc>
          <w:tcPr>
            <w:tcW w:w="1029" w:type="dxa"/>
            <w:vAlign w:val="center"/>
          </w:tcPr>
          <w:p>
            <w:r>
              <w:rPr>
                <w:rFonts w:ascii="Malgun Gothic" w:hAnsi="Malgun Gothic"/>
              </w:rPr>
              <w:t>●</w:t>
            </w:r>
          </w:p>
        </w:tc>
        <w:tc>
          <w:tcPr>
            <w:tcW w:w="1029" w:type="dxa"/>
            <w:vAlign w:val="center"/>
          </w:tcPr>
          <w:p>
            <w:r>
              <w:rPr>
                <w:rFonts w:ascii="Malgun Gothic" w:hAnsi="Malgun Gothic"/>
              </w:rPr>
              <w:t>●</w:t>
            </w:r>
          </w:p>
        </w:tc>
        <w:tc>
          <w:tcPr>
            <w:tcW w:w="1029" w:type="dxa"/>
            <w:vAlign w:val="center"/>
          </w:tcPr>
          <w:p>
            <w:r>
              <w:rPr>
                <w:rFonts w:ascii="Malgun Gothic" w:hAnsi="Malgun Gothic"/>
              </w:rPr>
            </w:r>
          </w:p>
        </w:tc>
        <w:tc>
          <w:tcPr>
            <w:tcW w:w="1030" w:type="dxa"/>
          </w:tcPr>
          <w:p>
            <w:r>
              <w:rPr>
                <w:rFonts w:ascii="Malgun Gothic" w:hAnsi="Malgun Gothic"/>
              </w:rPr>
            </w:r>
          </w:p>
        </w:tc>
      </w:tr>
      <w:tr w:rsidR="0039700F" w14:paraId="28AB23CA" w14:textId="23AE9B49" w:rsidTr="00965A20">
        <w:tc>
          <w:tcPr>
            <w:tcW w:w="421" w:type="dxa"/>
            <w:vAlign w:val="center"/>
          </w:tcPr>
          <w:p w14:paraId="2D0D77E6" w14:textId="05C9B355" w:rsidR="0039700F" w:rsidRPr="009A2061" w:rsidRDefault="0039700F" w:rsidP="00C510D2">
            <w:pPr>
              <w:ind w:left="0"/>
              <w:jc w:val="center"/>
              <w:rPr>
                <w:szCs w:val="20"/>
              </w:rPr>
            </w:pPr>
            <w:r w:rsidRPr="009A2061">
              <w:rPr>
                <w:rFonts w:hint="eastAsia" w:ascii="Malgun Gothic" w:hAnsi="Malgun Gothic"/>
                <w:szCs w:val="20"/>
              </w:rPr>
              <w:t>3</w:t>
            </w:r>
          </w:p>
        </w:tc>
        <w:tc>
          <w:tcPr>
            <w:tcW w:w="4252" w:type="dxa"/>
            <w:vAlign w:val="center"/>
          </w:tcPr>
          <w:p>
            <w:r>
              <w:rPr>
                <w:rFonts w:ascii="Malgun Gothic" w:hAnsi="Malgun Gothic"/>
              </w:rPr>
              <w:t>15m~60m Label 및 Feature 설계</w:t>
            </w:r>
          </w:p>
        </w:tc>
        <w:tc>
          <w:tcPr>
            <w:tcW w:w="1029" w:type="dxa"/>
            <w:vAlign w:val="center"/>
          </w:tcPr>
          <w:p>
            <w:r>
              <w:rPr>
                <w:rFonts w:ascii="Malgun Gothic" w:hAnsi="Malgun Gothic"/>
              </w:rPr>
            </w:r>
          </w:p>
        </w:tc>
        <w:tc>
          <w:tcPr>
            <w:tcW w:w="1029" w:type="dxa"/>
            <w:vAlign w:val="center"/>
          </w:tcPr>
          <w:p>
            <w:r>
              <w:rPr>
                <w:rFonts w:ascii="Malgun Gothic" w:hAnsi="Malgun Gothic"/>
              </w:rPr>
              <w:t>●</w:t>
            </w:r>
          </w:p>
        </w:tc>
        <w:tc>
          <w:tcPr>
            <w:tcW w:w="1029" w:type="dxa"/>
            <w:vAlign w:val="center"/>
          </w:tcPr>
          <w:p>
            <w:r>
              <w:rPr>
                <w:rFonts w:ascii="Malgun Gothic" w:hAnsi="Malgun Gothic"/>
              </w:rPr>
              <w:t>●</w:t>
            </w:r>
          </w:p>
        </w:tc>
        <w:tc>
          <w:tcPr>
            <w:tcW w:w="1030" w:type="dxa"/>
          </w:tcPr>
          <w:p>
            <w:r>
              <w:rPr>
                <w:rFonts w:ascii="Malgun Gothic" w:hAnsi="Malgun Gothic"/>
              </w:rPr>
            </w:r>
          </w:p>
        </w:tc>
      </w:tr>
      <w:tr w:rsidR="0039700F" w14:paraId="674A0FBC" w14:textId="0864DC96" w:rsidTr="00965A20">
        <w:tc>
          <w:tcPr>
            <w:tcW w:w="421" w:type="dxa"/>
            <w:vAlign w:val="center"/>
          </w:tcPr>
          <w:p w14:paraId="4888C7D6" w14:textId="25F16E37" w:rsidR="0039700F" w:rsidRPr="009A2061" w:rsidRDefault="0039700F" w:rsidP="00C510D2">
            <w:pPr>
              <w:ind w:left="0"/>
              <w:jc w:val="center"/>
              <w:rPr>
                <w:szCs w:val="20"/>
              </w:rPr>
            </w:pPr>
            <w:r w:rsidRPr="009A2061">
              <w:rPr>
                <w:rFonts w:hint="eastAsia" w:ascii="Malgun Gothic" w:hAnsi="Malgun Gothic"/>
                <w:szCs w:val="20"/>
              </w:rPr>
              <w:t>4</w:t>
            </w:r>
          </w:p>
        </w:tc>
        <w:tc>
          <w:tcPr>
            <w:tcW w:w="4252" w:type="dxa"/>
            <w:vAlign w:val="center"/>
          </w:tcPr>
          <w:p>
            <w:r>
              <w:rPr>
                <w:rFonts w:ascii="Malgun Gothic" w:hAnsi="Malgun Gothic"/>
              </w:rPr>
              <w:t>Baseline XGBoost 및 추가 모델 학습</w:t>
            </w:r>
          </w:p>
        </w:tc>
        <w:tc>
          <w:tcPr>
            <w:tcW w:w="1029" w:type="dxa"/>
            <w:vAlign w:val="center"/>
          </w:tcPr>
          <w:p>
            <w:r>
              <w:rPr>
                <w:rFonts w:ascii="Malgun Gothic" w:hAnsi="Malgun Gothic"/>
              </w:rPr>
            </w:r>
          </w:p>
        </w:tc>
        <w:tc>
          <w:tcPr>
            <w:tcW w:w="1029" w:type="dxa"/>
            <w:vAlign w:val="center"/>
          </w:tcPr>
          <w:p>
            <w:r>
              <w:rPr>
                <w:rFonts w:ascii="Malgun Gothic" w:hAnsi="Malgun Gothic"/>
              </w:rPr>
              <w:t>●</w:t>
            </w:r>
          </w:p>
        </w:tc>
        <w:tc>
          <w:tcPr>
            <w:tcW w:w="1029" w:type="dxa"/>
            <w:vAlign w:val="center"/>
          </w:tcPr>
          <w:p>
            <w:r>
              <w:rPr>
                <w:rFonts w:ascii="Malgun Gothic" w:hAnsi="Malgun Gothic"/>
              </w:rPr>
              <w:t>●</w:t>
            </w:r>
          </w:p>
        </w:tc>
        <w:tc>
          <w:tcPr>
            <w:tcW w:w="1030" w:type="dxa"/>
          </w:tcPr>
          <w:p>
            <w:r>
              <w:rPr>
                <w:rFonts w:ascii="Malgun Gothic" w:hAnsi="Malgun Gothic"/>
              </w:rPr>
            </w:r>
          </w:p>
        </w:tc>
      </w:tr>
      <w:tr w:rsidR="0039700F" w14:paraId="0753E6CA" w14:textId="60F39463" w:rsidTr="00965A20">
        <w:tc>
          <w:tcPr>
            <w:tcW w:w="421" w:type="dxa"/>
            <w:vAlign w:val="center"/>
          </w:tcPr>
          <w:p w14:paraId="6683EADE" w14:textId="1B22E8B8" w:rsidR="0039700F" w:rsidRPr="009A2061" w:rsidRDefault="0039700F" w:rsidP="00C510D2">
            <w:pPr>
              <w:ind w:left="0"/>
              <w:jc w:val="center"/>
              <w:rPr>
                <w:szCs w:val="20"/>
              </w:rPr>
            </w:pPr>
            <w:r w:rsidRPr="009A2061">
              <w:rPr>
                <w:rFonts w:hint="eastAsia" w:ascii="Malgun Gothic" w:hAnsi="Malgun Gothic"/>
                <w:szCs w:val="20"/>
              </w:rPr>
              <w:t>5</w:t>
            </w:r>
          </w:p>
        </w:tc>
        <w:tc>
          <w:tcPr>
            <w:tcW w:w="4252" w:type="dxa"/>
            <w:vAlign w:val="center"/>
          </w:tcPr>
          <w:p>
            <w:r>
              <w:rPr>
                <w:rFonts w:ascii="Malgun Gothic" w:hAnsi="Malgun Gothic"/>
              </w:rPr>
              <w:t>모델 비교 분석 및 overfitting 제어</w:t>
            </w:r>
          </w:p>
        </w:tc>
        <w:tc>
          <w:tcPr>
            <w:tcW w:w="1029" w:type="dxa"/>
            <w:vAlign w:val="center"/>
          </w:tcPr>
          <w:p>
            <w:r>
              <w:rPr>
                <w:rFonts w:ascii="Malgun Gothic" w:hAnsi="Malgun Gothic"/>
              </w:rPr>
            </w:r>
          </w:p>
        </w:tc>
        <w:tc>
          <w:tcPr>
            <w:tcW w:w="1029" w:type="dxa"/>
            <w:vAlign w:val="center"/>
          </w:tcPr>
          <w:p>
            <w:r>
              <w:rPr>
                <w:rFonts w:ascii="Malgun Gothic" w:hAnsi="Malgun Gothic"/>
              </w:rPr>
            </w:r>
          </w:p>
        </w:tc>
        <w:tc>
          <w:tcPr>
            <w:tcW w:w="1029" w:type="dxa"/>
            <w:vAlign w:val="center"/>
          </w:tcPr>
          <w:p>
            <w:r>
              <w:rPr>
                <w:rFonts w:ascii="Malgun Gothic" w:hAnsi="Malgun Gothic"/>
              </w:rPr>
              <w:t>●</w:t>
            </w:r>
          </w:p>
        </w:tc>
        <w:tc>
          <w:tcPr>
            <w:tcW w:w="1030" w:type="dxa"/>
          </w:tcPr>
          <w:p>
            <w:r>
              <w:rPr>
                <w:rFonts w:ascii="Malgun Gothic" w:hAnsi="Malgun Gothic"/>
              </w:rPr>
              <w:t>●</w:t>
            </w:r>
          </w:p>
        </w:tc>
      </w:tr>
      <w:tr w:rsidR="0039700F" w14:paraId="72669E97" w14:textId="6FB1B7C4" w:rsidTr="00965A20">
        <w:tc>
          <w:tcPr>
            <w:tcW w:w="421" w:type="dxa"/>
            <w:vAlign w:val="center"/>
          </w:tcPr>
          <w:p w14:paraId="1F4A8D4B" w14:textId="27332CFE" w:rsidR="0039700F" w:rsidRPr="009A2061" w:rsidRDefault="0039700F" w:rsidP="00C510D2">
            <w:pPr>
              <w:ind w:left="0"/>
              <w:jc w:val="center"/>
              <w:rPr>
                <w:szCs w:val="20"/>
              </w:rPr>
            </w:pPr>
            <w:r w:rsidRPr="009A2061">
              <w:rPr>
                <w:rFonts w:hint="eastAsia" w:ascii="Malgun Gothic" w:hAnsi="Malgun Gothic"/>
                <w:szCs w:val="20"/>
              </w:rPr>
              <w:lastRenderedPageBreak/>
              <w:t>6</w:t>
            </w:r>
          </w:p>
        </w:tc>
        <w:tc>
          <w:tcPr>
            <w:tcW w:w="4252" w:type="dxa"/>
            <w:vAlign w:val="center"/>
          </w:tcPr>
          <w:p>
            <w:r>
              <w:rPr>
                <w:rFonts w:ascii="Malgun Gothic" w:hAnsi="Malgun Gothic"/>
              </w:rPr>
              <w:t>시뮬레이션 및 agent communication 설계</w:t>
            </w:r>
          </w:p>
        </w:tc>
        <w:tc>
          <w:tcPr>
            <w:tcW w:w="1029" w:type="dxa"/>
            <w:vAlign w:val="center"/>
          </w:tcPr>
          <w:p>
            <w:r>
              <w:rPr>
                <w:rFonts w:ascii="Malgun Gothic" w:hAnsi="Malgun Gothic"/>
              </w:rPr>
            </w:r>
          </w:p>
        </w:tc>
        <w:tc>
          <w:tcPr>
            <w:tcW w:w="1029" w:type="dxa"/>
            <w:vAlign w:val="center"/>
          </w:tcPr>
          <w:p>
            <w:r>
              <w:rPr>
                <w:rFonts w:ascii="Malgun Gothic" w:hAnsi="Malgun Gothic"/>
              </w:rPr>
            </w:r>
          </w:p>
        </w:tc>
        <w:tc>
          <w:tcPr>
            <w:tcW w:w="1029" w:type="dxa"/>
            <w:vAlign w:val="center"/>
          </w:tcPr>
          <w:p>
            <w:r>
              <w:rPr>
                <w:rFonts w:ascii="Malgun Gothic" w:hAnsi="Malgun Gothic"/>
              </w:rPr>
              <w:t>●</w:t>
            </w:r>
          </w:p>
        </w:tc>
        <w:tc>
          <w:tcPr>
            <w:tcW w:w="1030" w:type="dxa"/>
            <w:vAlign w:val="center"/>
          </w:tcPr>
          <w:p>
            <w:r>
              <w:rPr>
                <w:rFonts w:ascii="Malgun Gothic" w:hAnsi="Malgun Gothic"/>
              </w:rPr>
              <w:t>●</w:t>
            </w:r>
          </w:p>
        </w:tc>
      </w:tr>
      <w:tr w:rsidR="0039700F" w14:paraId="2D92E80A" w14:textId="2EA9CE4B" w:rsidTr="00965A20">
        <w:tc>
          <w:tcPr>
            <w:tcW w:w="421" w:type="dxa"/>
            <w:vAlign w:val="center"/>
          </w:tcPr>
          <w:p w14:paraId="65DEF30D" w14:textId="693E6E86" w:rsidR="0039700F" w:rsidRPr="009A2061" w:rsidRDefault="0039700F" w:rsidP="00C510D2">
            <w:pPr>
              <w:ind w:left="0"/>
              <w:jc w:val="center"/>
              <w:rPr>
                <w:szCs w:val="20"/>
              </w:rPr>
            </w:pPr>
            <w:r w:rsidRPr="009A2061">
              <w:rPr>
                <w:rFonts w:hint="eastAsia" w:ascii="Malgun Gothic" w:hAnsi="Malgun Gothic"/>
                <w:szCs w:val="20"/>
              </w:rPr>
              <w:t>7</w:t>
            </w:r>
          </w:p>
        </w:tc>
        <w:tc>
          <w:tcPr>
            <w:tcW w:w="4252" w:type="dxa"/>
            <w:vAlign w:val="center"/>
          </w:tcPr>
          <w:p>
            <w:r>
              <w:rPr>
                <w:rFonts w:ascii="Malgun Gothic" w:hAnsi="Malgun Gothic"/>
              </w:rPr>
              <w:t>최종 결과 분석, 보고서 작성 및 발표 준비</w:t>
            </w:r>
          </w:p>
        </w:tc>
        <w:tc>
          <w:tcPr>
            <w:tcW w:w="1029" w:type="dxa"/>
            <w:vAlign w:val="center"/>
          </w:tcPr>
          <w:p>
            <w:r>
              <w:rPr>
                <w:rFonts w:ascii="Malgun Gothic" w:hAnsi="Malgun Gothic"/>
              </w:rPr>
            </w:r>
          </w:p>
        </w:tc>
        <w:tc>
          <w:tcPr>
            <w:tcW w:w="1029" w:type="dxa"/>
            <w:vAlign w:val="center"/>
          </w:tcPr>
          <w:p>
            <w:r>
              <w:rPr>
                <w:rFonts w:ascii="Malgun Gothic" w:hAnsi="Malgun Gothic"/>
              </w:rPr>
            </w:r>
          </w:p>
        </w:tc>
        <w:tc>
          <w:tcPr>
            <w:tcW w:w="1029" w:type="dxa"/>
            <w:vAlign w:val="center"/>
          </w:tcPr>
          <w:p>
            <w:r>
              <w:rPr>
                <w:rFonts w:ascii="Malgun Gothic" w:hAnsi="Malgun Gothic"/>
              </w:rPr>
            </w:r>
          </w:p>
        </w:tc>
        <w:tc>
          <w:tcPr>
            <w:tcW w:w="1030" w:type="dxa"/>
            <w:vAlign w:val="center"/>
          </w:tcPr>
          <w:p>
            <w:r>
              <w:rPr>
                <w:rFonts w:ascii="Malgun Gothic" w:hAnsi="Malgun Gothic"/>
              </w:rPr>
              <w:t>●</w:t>
            </w:r>
          </w:p>
        </w:tc>
      </w:tr>
    </w:tbl>
    <w:p w14:paraId="11D3BFA6" w14:textId="77777777" w:rsidR="0074331E" w:rsidRPr="00FF5E81" w:rsidRDefault="0074331E" w:rsidP="00FF5E81">
      <w:pPr>
        <w:rPr>
          <w:b/>
          <w:bCs/>
          <w:sz w:val="22"/>
          <w:szCs w:val="24"/>
        </w:rPr>
      </w:pPr>
    </w:p>
    <w:sectPr w:rsidR="0074331E" w:rsidRPr="00FF5E8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15CAB" w14:textId="77777777" w:rsidR="0005609D" w:rsidRDefault="0005609D" w:rsidP="004F305D">
      <w:pPr>
        <w:ind w:left="60" w:firstLine="200"/>
      </w:pPr>
      <w:r>
        <w:separator/>
      </w:r>
    </w:p>
  </w:endnote>
  <w:endnote w:type="continuationSeparator" w:id="0">
    <w:p w14:paraId="7EBC1B1F" w14:textId="77777777" w:rsidR="0005609D" w:rsidRDefault="0005609D" w:rsidP="004F305D">
      <w:pPr>
        <w:ind w:left="60"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Noto Serif CJK JP">
    <w:altName w:val="Cambria"/>
    <w:charset w:val="00"/>
    <w:family w:val="roman"/>
    <w:pitch w:val="default"/>
  </w:font>
  <w:font w:name="함초롬바탕">
    <w:altName w:val="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KoPub돋움체 Bold">
    <w:altName w:val="바탕"/>
    <w:panose1 w:val="00000000000000000000"/>
    <w:charset w:val="81"/>
    <w:family w:val="roman"/>
    <w:notTrueType/>
    <w:pitch w:val="default"/>
    <w:sig w:usb0="00000001" w:usb1="09060000" w:usb2="00000010" w:usb3="00000000" w:csb0="00080000" w:csb1="00000000"/>
  </w:font>
  <w:font w:name="Malgun Gothic.Regular">
    <w:altName w:val="맑은 고딕"/>
    <w:panose1 w:val="00000000000000000000"/>
    <w:charset w:val="81"/>
    <w:family w:val="auto"/>
    <w:notTrueType/>
    <w:pitch w:val="default"/>
    <w:sig w:usb0="00000001" w:usb1="09060000" w:usb2="00000010" w:usb3="00000000" w:csb0="00080000" w:csb1="00000000"/>
  </w:font>
  <w:font w:name="T3Font_32">
    <w:altName w:val="맑은 고딕"/>
    <w:panose1 w:val="00000000000000000000"/>
    <w:charset w:val="81"/>
    <w:family w:val="swiss"/>
    <w:notTrueType/>
    <w:pitch w:val="default"/>
    <w:sig w:usb0="00000001" w:usb1="09060000" w:usb2="00000010" w:usb3="00000000" w:csb0="00080000" w:csb1="00000000"/>
  </w:font>
  <w:font w:name="T3Font_31">
    <w:altName w:val="맑은 고딕"/>
    <w:panose1 w:val="00000000000000000000"/>
    <w:charset w:val="81"/>
    <w:family w:val="swiss"/>
    <w:notTrueType/>
    <w:pitch w:val="default"/>
    <w:sig w:usb0="00000001" w:usb1="09060000" w:usb2="00000010" w:usb3="00000000" w:csb0="00080000" w:csb1="00000000"/>
  </w:font>
  <w:font w:name="T3Font_45">
    <w:altName w:val="맑은 고딕"/>
    <w:panose1 w:val="00000000000000000000"/>
    <w:charset w:val="81"/>
    <w:family w:val="swiss"/>
    <w:notTrueType/>
    <w:pitch w:val="default"/>
    <w:sig w:usb0="00000001" w:usb1="09060000" w:usb2="00000010" w:usb3="00000000" w:csb0="00080000" w:csb1="00000000"/>
  </w:font>
  <w:font w:name="T3Font_30">
    <w:altName w:val="맑은 고딕"/>
    <w:panose1 w:val="00000000000000000000"/>
    <w:charset w:val="81"/>
    <w:family w:val="swiss"/>
    <w:notTrueType/>
    <w:pitch w:val="default"/>
    <w:sig w:usb0="00000001" w:usb1="09060000" w:usb2="00000010" w:usb3="00000000" w:csb0="00080000" w:csb1="00000000"/>
  </w:font>
  <w:font w:name="T3Font_42">
    <w:altName w:val="맑은 고딕"/>
    <w:panose1 w:val="00000000000000000000"/>
    <w:charset w:val="81"/>
    <w:family w:val="swiss"/>
    <w:notTrueType/>
    <w:pitch w:val="default"/>
    <w:sig w:usb0="00000001" w:usb1="09060000" w:usb2="00000010" w:usb3="00000000" w:csb0="00080000" w:csb1="00000000"/>
  </w:font>
  <w:font w:name="T3Font_55">
    <w:altName w:val="맑은 고딕"/>
    <w:panose1 w:val="00000000000000000000"/>
    <w:charset w:val="81"/>
    <w:family w:val="swiss"/>
    <w:notTrueType/>
    <w:pitch w:val="default"/>
    <w:sig w:usb0="00000001" w:usb1="09060000" w:usb2="00000010" w:usb3="00000000" w:csb0="00080000" w:csb1="00000000"/>
  </w:font>
  <w:font w:name="T3Font_29">
    <w:altName w:val="맑은 고딕"/>
    <w:panose1 w:val="00000000000000000000"/>
    <w:charset w:val="81"/>
    <w:family w:val="swiss"/>
    <w:notTrueType/>
    <w:pitch w:val="default"/>
    <w:sig w:usb0="00000001" w:usb1="09060000" w:usb2="00000010" w:usb3="00000000" w:csb0="00080000" w:csb1="00000000"/>
  </w:font>
  <w:font w:name="T3Font_60">
    <w:altName w:val="맑은 고딕"/>
    <w:panose1 w:val="00000000000000000000"/>
    <w:charset w:val="81"/>
    <w:family w:val="swiss"/>
    <w:notTrueType/>
    <w:pitch w:val="default"/>
    <w:sig w:usb0="00000001" w:usb1="09060000" w:usb2="00000010" w:usb3="00000000" w:csb0="00080000" w:csb1="00000000"/>
  </w:font>
  <w:font w:name="T3Font_43">
    <w:altName w:val="맑은 고딕"/>
    <w:panose1 w:val="00000000000000000000"/>
    <w:charset w:val="81"/>
    <w:family w:val="swiss"/>
    <w:notTrueType/>
    <w:pitch w:val="default"/>
    <w:sig w:usb0="00000001" w:usb1="09060000" w:usb2="00000010" w:usb3="00000000" w:csb0="00080000" w:csb1="00000000"/>
  </w:font>
  <w:font w:name="T3Font_28">
    <w:altName w:val="맑은 고딕"/>
    <w:panose1 w:val="00000000000000000000"/>
    <w:charset w:val="81"/>
    <w:family w:val="swiss"/>
    <w:notTrueType/>
    <w:pitch w:val="default"/>
    <w:sig w:usb0="00000001" w:usb1="09060000" w:usb2="00000010" w:usb3="00000000" w:csb0="00080000" w:csb1="00000000"/>
  </w:font>
  <w:font w:name="T3Font_33">
    <w:altName w:val="맑은 고딕"/>
    <w:panose1 w:val="00000000000000000000"/>
    <w:charset w:val="81"/>
    <w:family w:val="swiss"/>
    <w:notTrueType/>
    <w:pitch w:val="default"/>
    <w:sig w:usb0="00000001" w:usb1="09060000" w:usb2="00000010" w:usb3="00000000" w:csb0="00080000" w:csb1="00000000"/>
  </w:font>
  <w:font w:name="T3Font_51">
    <w:altName w:val="맑은 고딕"/>
    <w:panose1 w:val="00000000000000000000"/>
    <w:charset w:val="81"/>
    <w:family w:val="swiss"/>
    <w:notTrueType/>
    <w:pitch w:val="default"/>
    <w:sig w:usb0="00000001" w:usb1="09060000" w:usb2="00000010" w:usb3="00000000" w:csb0="00080000" w:csb1="00000000"/>
  </w:font>
  <w:font w:name="T3Font_35">
    <w:altName w:val="맑은 고딕"/>
    <w:panose1 w:val="00000000000000000000"/>
    <w:charset w:val="81"/>
    <w:family w:val="swiss"/>
    <w:notTrueType/>
    <w:pitch w:val="default"/>
    <w:sig w:usb0="00000001" w:usb1="09060000" w:usb2="00000010" w:usb3="00000000" w:csb0="00080000" w:csb1="00000000"/>
  </w:font>
  <w:font w:name="T3Font_37">
    <w:altName w:val="맑은 고딕"/>
    <w:panose1 w:val="00000000000000000000"/>
    <w:charset w:val="81"/>
    <w:family w:val="swiss"/>
    <w:notTrueType/>
    <w:pitch w:val="default"/>
    <w:sig w:usb0="00000001" w:usb1="09060000" w:usb2="00000010" w:usb3="00000000" w:csb0="00080000" w:csb1="00000000"/>
  </w:font>
  <w:font w:name="T3Font_38">
    <w:altName w:val="맑은 고딕"/>
    <w:panose1 w:val="00000000000000000000"/>
    <w:charset w:val="81"/>
    <w:family w:val="swiss"/>
    <w:notTrueType/>
    <w:pitch w:val="default"/>
    <w:sig w:usb0="00000001" w:usb1="09060000" w:usb2="00000010" w:usb3="00000000" w:csb0="00080000" w:csb1="00000000"/>
  </w:font>
  <w:font w:name="T3Font_26">
    <w:altName w:val="맑은 고딕"/>
    <w:panose1 w:val="00000000000000000000"/>
    <w:charset w:val="81"/>
    <w:family w:val="swiss"/>
    <w:notTrueType/>
    <w:pitch w:val="default"/>
    <w:sig w:usb0="00000001" w:usb1="09060000" w:usb2="00000010" w:usb3="00000000" w:csb0="00080000" w:csb1="00000000"/>
  </w:font>
  <w:font w:name="T3Font_34">
    <w:altName w:val="맑은 고딕"/>
    <w:panose1 w:val="00000000000000000000"/>
    <w:charset w:val="81"/>
    <w:family w:val="swiss"/>
    <w:notTrueType/>
    <w:pitch w:val="default"/>
    <w:sig w:usb0="00000001" w:usb1="09060000" w:usb2="00000010" w:usb3="00000000" w:csb0="00080000" w:csb1="00000000"/>
  </w:font>
  <w:font w:name="Inter-Regular">
    <w:altName w:val="맑은 고딕"/>
    <w:panose1 w:val="00000000000000000000"/>
    <w:charset w:val="81"/>
    <w:family w:val="auto"/>
    <w:notTrueType/>
    <w:pitch w:val="default"/>
    <w:sig w:usb0="00000001" w:usb1="09060000" w:usb2="00000010" w:usb3="00000000" w:csb0="00080000" w:csb1="00000000"/>
  </w:font>
  <w:font w:name="T3Font_50">
    <w:altName w:val="맑은 고딕"/>
    <w:panose1 w:val="00000000000000000000"/>
    <w:charset w:val="81"/>
    <w:family w:val="swiss"/>
    <w:notTrueType/>
    <w:pitch w:val="default"/>
    <w:sig w:usb0="00000001" w:usb1="09060000" w:usb2="00000010" w:usb3="00000000" w:csb0="00080000" w:csb1="00000000"/>
  </w:font>
  <w:font w:name="T3Font_54">
    <w:altName w:val="맑은 고딕"/>
    <w:panose1 w:val="00000000000000000000"/>
    <w:charset w:val="81"/>
    <w:family w:val="swiss"/>
    <w:notTrueType/>
    <w:pitch w:val="default"/>
    <w:sig w:usb0="00000001" w:usb1="09060000" w:usb2="00000010" w:usb3="00000000" w:csb0="00080000" w:csb1="00000000"/>
  </w:font>
  <w:font w:name="T3Font_53">
    <w:altName w:val="맑은 고딕"/>
    <w:panose1 w:val="00000000000000000000"/>
    <w:charset w:val="81"/>
    <w:family w:val="swiss"/>
    <w:notTrueType/>
    <w:pitch w:val="default"/>
    <w:sig w:usb0="00000001" w:usb1="09060000" w:usb2="00000010" w:usb3="00000000" w:csb0="00080000" w:csb1="00000000"/>
  </w:font>
  <w:font w:name="T3Font_41">
    <w:altName w:val="맑은 고딕"/>
    <w:panose1 w:val="00000000000000000000"/>
    <w:charset w:val="81"/>
    <w:family w:val="swiss"/>
    <w:notTrueType/>
    <w:pitch w:val="default"/>
    <w:sig w:usb0="00000001" w:usb1="09060000" w:usb2="00000010" w:usb3="00000000" w:csb0="00080000" w:csb1="00000000"/>
  </w:font>
  <w:font w:name="T3Font_46">
    <w:altName w:val="맑은 고딕"/>
    <w:panose1 w:val="00000000000000000000"/>
    <w:charset w:val="81"/>
    <w:family w:val="swiss"/>
    <w:notTrueType/>
    <w:pitch w:val="default"/>
    <w:sig w:usb0="00000001" w:usb1="09060000" w:usb2="00000010" w:usb3="00000000" w:csb0="00080000" w:csb1="00000000"/>
  </w:font>
  <w:font w:name="T3Font_49">
    <w:altName w:val="맑은 고딕"/>
    <w:panose1 w:val="00000000000000000000"/>
    <w:charset w:val="81"/>
    <w:family w:val="swiss"/>
    <w:notTrueType/>
    <w:pitch w:val="default"/>
    <w:sig w:usb0="00000001" w:usb1="09060000" w:usb2="00000010" w:usb3="00000000" w:csb0="00080000" w:csb1="00000000"/>
  </w:font>
  <w:font w:name="T3Font_47">
    <w:altName w:val="맑은 고딕"/>
    <w:panose1 w:val="00000000000000000000"/>
    <w:charset w:val="81"/>
    <w:family w:val="swiss"/>
    <w:notTrueType/>
    <w:pitch w:val="default"/>
    <w:sig w:usb0="00000001" w:usb1="09060000" w:usb2="00000010" w:usb3="00000000" w:csb0="00080000" w:csb1="00000000"/>
  </w:font>
  <w:font w:name="T3Font_73">
    <w:altName w:val="맑은 고딕"/>
    <w:panose1 w:val="00000000000000000000"/>
    <w:charset w:val="81"/>
    <w:family w:val="swiss"/>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41655" w14:textId="77777777" w:rsidR="0005609D" w:rsidRDefault="0005609D" w:rsidP="004F305D">
      <w:pPr>
        <w:ind w:left="60" w:firstLine="200"/>
      </w:pPr>
      <w:r>
        <w:separator/>
      </w:r>
    </w:p>
  </w:footnote>
  <w:footnote w:type="continuationSeparator" w:id="0">
    <w:p w14:paraId="4C990116" w14:textId="77777777" w:rsidR="0005609D" w:rsidRDefault="0005609D" w:rsidP="004F305D">
      <w:pPr>
        <w:ind w:left="60" w:firstLine="20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77B1A"/>
    <w:multiLevelType w:val="hybridMultilevel"/>
    <w:tmpl w:val="D12E5F2A"/>
    <w:lvl w:ilvl="0" w:tplc="F848A1F6">
      <w:start w:val="1"/>
      <w:numFmt w:val="ganada"/>
      <w:lvlText w:val="%1."/>
      <w:lvlJc w:val="left"/>
      <w:pPr>
        <w:ind w:left="980" w:hanging="360"/>
      </w:pPr>
      <w:rPr>
        <w:rFonts w:hint="default"/>
      </w:rPr>
    </w:lvl>
    <w:lvl w:ilvl="1" w:tplc="04090019" w:tentative="1">
      <w:start w:val="1"/>
      <w:numFmt w:val="upperLetter"/>
      <w:lvlText w:val="%2."/>
      <w:lvlJc w:val="left"/>
      <w:pPr>
        <w:ind w:left="1500" w:hanging="440"/>
      </w:pPr>
    </w:lvl>
    <w:lvl w:ilvl="2" w:tplc="0409001B" w:tentative="1">
      <w:start w:val="1"/>
      <w:numFmt w:val="lowerRoman"/>
      <w:lvlText w:val="%3."/>
      <w:lvlJc w:val="right"/>
      <w:pPr>
        <w:ind w:left="1940" w:hanging="440"/>
      </w:pPr>
    </w:lvl>
    <w:lvl w:ilvl="3" w:tplc="0409000F" w:tentative="1">
      <w:start w:val="1"/>
      <w:numFmt w:val="decimal"/>
      <w:lvlText w:val="%4."/>
      <w:lvlJc w:val="left"/>
      <w:pPr>
        <w:ind w:left="2380" w:hanging="440"/>
      </w:pPr>
    </w:lvl>
    <w:lvl w:ilvl="4" w:tplc="04090019" w:tentative="1">
      <w:start w:val="1"/>
      <w:numFmt w:val="upperLetter"/>
      <w:lvlText w:val="%5."/>
      <w:lvlJc w:val="left"/>
      <w:pPr>
        <w:ind w:left="2820" w:hanging="440"/>
      </w:pPr>
    </w:lvl>
    <w:lvl w:ilvl="5" w:tplc="0409001B" w:tentative="1">
      <w:start w:val="1"/>
      <w:numFmt w:val="lowerRoman"/>
      <w:lvlText w:val="%6."/>
      <w:lvlJc w:val="right"/>
      <w:pPr>
        <w:ind w:left="3260" w:hanging="440"/>
      </w:pPr>
    </w:lvl>
    <w:lvl w:ilvl="6" w:tplc="0409000F" w:tentative="1">
      <w:start w:val="1"/>
      <w:numFmt w:val="decimal"/>
      <w:lvlText w:val="%7."/>
      <w:lvlJc w:val="left"/>
      <w:pPr>
        <w:ind w:left="3700" w:hanging="440"/>
      </w:pPr>
    </w:lvl>
    <w:lvl w:ilvl="7" w:tplc="04090019" w:tentative="1">
      <w:start w:val="1"/>
      <w:numFmt w:val="upperLetter"/>
      <w:lvlText w:val="%8."/>
      <w:lvlJc w:val="left"/>
      <w:pPr>
        <w:ind w:left="4140" w:hanging="440"/>
      </w:pPr>
    </w:lvl>
    <w:lvl w:ilvl="8" w:tplc="0409001B" w:tentative="1">
      <w:start w:val="1"/>
      <w:numFmt w:val="lowerRoman"/>
      <w:lvlText w:val="%9."/>
      <w:lvlJc w:val="right"/>
      <w:pPr>
        <w:ind w:left="4580" w:hanging="440"/>
      </w:pPr>
    </w:lvl>
  </w:abstractNum>
  <w:abstractNum w:abstractNumId="1" w15:restartNumberingAfterBreak="0">
    <w:nsid w:val="103A387E"/>
    <w:multiLevelType w:val="hybridMultilevel"/>
    <w:tmpl w:val="488A42AE"/>
    <w:lvl w:ilvl="0" w:tplc="815E738C">
      <w:start w:val="1"/>
      <w:numFmt w:val="ganada"/>
      <w:lvlText w:val="%1."/>
      <w:lvlJc w:val="left"/>
      <w:pPr>
        <w:ind w:left="980" w:hanging="360"/>
      </w:pPr>
      <w:rPr>
        <w:rFonts w:hint="default"/>
      </w:rPr>
    </w:lvl>
    <w:lvl w:ilvl="1" w:tplc="04090019" w:tentative="1">
      <w:start w:val="1"/>
      <w:numFmt w:val="upperLetter"/>
      <w:lvlText w:val="%2."/>
      <w:lvlJc w:val="left"/>
      <w:pPr>
        <w:ind w:left="1500" w:hanging="440"/>
      </w:pPr>
    </w:lvl>
    <w:lvl w:ilvl="2" w:tplc="0409001B" w:tentative="1">
      <w:start w:val="1"/>
      <w:numFmt w:val="lowerRoman"/>
      <w:lvlText w:val="%3."/>
      <w:lvlJc w:val="right"/>
      <w:pPr>
        <w:ind w:left="1940" w:hanging="440"/>
      </w:pPr>
    </w:lvl>
    <w:lvl w:ilvl="3" w:tplc="0409000F" w:tentative="1">
      <w:start w:val="1"/>
      <w:numFmt w:val="decimal"/>
      <w:lvlText w:val="%4."/>
      <w:lvlJc w:val="left"/>
      <w:pPr>
        <w:ind w:left="2380" w:hanging="440"/>
      </w:pPr>
    </w:lvl>
    <w:lvl w:ilvl="4" w:tplc="04090019" w:tentative="1">
      <w:start w:val="1"/>
      <w:numFmt w:val="upperLetter"/>
      <w:lvlText w:val="%5."/>
      <w:lvlJc w:val="left"/>
      <w:pPr>
        <w:ind w:left="2820" w:hanging="440"/>
      </w:pPr>
    </w:lvl>
    <w:lvl w:ilvl="5" w:tplc="0409001B" w:tentative="1">
      <w:start w:val="1"/>
      <w:numFmt w:val="lowerRoman"/>
      <w:lvlText w:val="%6."/>
      <w:lvlJc w:val="right"/>
      <w:pPr>
        <w:ind w:left="3260" w:hanging="440"/>
      </w:pPr>
    </w:lvl>
    <w:lvl w:ilvl="6" w:tplc="0409000F" w:tentative="1">
      <w:start w:val="1"/>
      <w:numFmt w:val="decimal"/>
      <w:lvlText w:val="%7."/>
      <w:lvlJc w:val="left"/>
      <w:pPr>
        <w:ind w:left="3700" w:hanging="440"/>
      </w:pPr>
    </w:lvl>
    <w:lvl w:ilvl="7" w:tplc="04090019" w:tentative="1">
      <w:start w:val="1"/>
      <w:numFmt w:val="upperLetter"/>
      <w:lvlText w:val="%8."/>
      <w:lvlJc w:val="left"/>
      <w:pPr>
        <w:ind w:left="4140" w:hanging="440"/>
      </w:pPr>
    </w:lvl>
    <w:lvl w:ilvl="8" w:tplc="0409001B" w:tentative="1">
      <w:start w:val="1"/>
      <w:numFmt w:val="lowerRoman"/>
      <w:lvlText w:val="%9."/>
      <w:lvlJc w:val="right"/>
      <w:pPr>
        <w:ind w:left="4580" w:hanging="440"/>
      </w:pPr>
    </w:lvl>
  </w:abstractNum>
  <w:abstractNum w:abstractNumId="2" w15:restartNumberingAfterBreak="0">
    <w:nsid w:val="10B53034"/>
    <w:multiLevelType w:val="hybridMultilevel"/>
    <w:tmpl w:val="FF920AC6"/>
    <w:lvl w:ilvl="0" w:tplc="40A0993E">
      <w:numFmt w:val="bullet"/>
      <w:lvlText w:val="-"/>
      <w:lvlJc w:val="left"/>
      <w:pPr>
        <w:ind w:left="880" w:hanging="440"/>
      </w:pPr>
      <w:rPr>
        <w:rFonts w:ascii="Calibri" w:eastAsiaTheme="minorEastAsia" w:hAnsi="Calibri" w:cs="Calibri"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start w:val="1"/>
      <w:numFmt w:val="bullet"/>
      <w:lvlText w:val=""/>
      <w:lvlJc w:val="left"/>
      <w:pPr>
        <w:ind w:left="3080" w:hanging="440"/>
      </w:pPr>
      <w:rPr>
        <w:rFonts w:ascii="Wingdings" w:hAnsi="Wingdings" w:hint="default"/>
      </w:rPr>
    </w:lvl>
    <w:lvl w:ilvl="6" w:tplc="04090001">
      <w:start w:val="1"/>
      <w:numFmt w:val="bullet"/>
      <w:lvlText w:val=""/>
      <w:lvlJc w:val="left"/>
      <w:pPr>
        <w:ind w:left="3520" w:hanging="440"/>
      </w:pPr>
      <w:rPr>
        <w:rFonts w:ascii="Wingdings" w:hAnsi="Wingdings" w:hint="default"/>
      </w:rPr>
    </w:lvl>
    <w:lvl w:ilvl="7" w:tplc="04090003">
      <w:start w:val="1"/>
      <w:numFmt w:val="bullet"/>
      <w:lvlText w:val=""/>
      <w:lvlJc w:val="left"/>
      <w:pPr>
        <w:ind w:left="3960" w:hanging="440"/>
      </w:pPr>
      <w:rPr>
        <w:rFonts w:ascii="Wingdings" w:hAnsi="Wingdings" w:hint="default"/>
      </w:rPr>
    </w:lvl>
    <w:lvl w:ilvl="8" w:tplc="04090005">
      <w:start w:val="1"/>
      <w:numFmt w:val="bullet"/>
      <w:lvlText w:val=""/>
      <w:lvlJc w:val="left"/>
      <w:pPr>
        <w:ind w:left="4400" w:hanging="440"/>
      </w:pPr>
      <w:rPr>
        <w:rFonts w:ascii="Wingdings" w:hAnsi="Wingdings" w:hint="default"/>
      </w:rPr>
    </w:lvl>
  </w:abstractNum>
  <w:abstractNum w:abstractNumId="3" w15:restartNumberingAfterBreak="0">
    <w:nsid w:val="2C417FBF"/>
    <w:multiLevelType w:val="hybridMultilevel"/>
    <w:tmpl w:val="48C4D3D2"/>
    <w:lvl w:ilvl="0" w:tplc="40A0993E">
      <w:numFmt w:val="bullet"/>
      <w:lvlText w:val="-"/>
      <w:lvlJc w:val="left"/>
      <w:pPr>
        <w:ind w:left="880" w:hanging="440"/>
      </w:pPr>
      <w:rPr>
        <w:rFonts w:ascii="Calibri" w:eastAsiaTheme="minorEastAsia" w:hAnsi="Calibri" w:cs="Calibri"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start w:val="1"/>
      <w:numFmt w:val="bullet"/>
      <w:lvlText w:val=""/>
      <w:lvlJc w:val="left"/>
      <w:pPr>
        <w:ind w:left="3080" w:hanging="440"/>
      </w:pPr>
      <w:rPr>
        <w:rFonts w:ascii="Wingdings" w:hAnsi="Wingdings" w:hint="default"/>
      </w:rPr>
    </w:lvl>
    <w:lvl w:ilvl="6" w:tplc="04090001">
      <w:start w:val="1"/>
      <w:numFmt w:val="bullet"/>
      <w:lvlText w:val=""/>
      <w:lvlJc w:val="left"/>
      <w:pPr>
        <w:ind w:left="3520" w:hanging="440"/>
      </w:pPr>
      <w:rPr>
        <w:rFonts w:ascii="Wingdings" w:hAnsi="Wingdings" w:hint="default"/>
      </w:rPr>
    </w:lvl>
    <w:lvl w:ilvl="7" w:tplc="04090003">
      <w:start w:val="1"/>
      <w:numFmt w:val="bullet"/>
      <w:lvlText w:val=""/>
      <w:lvlJc w:val="left"/>
      <w:pPr>
        <w:ind w:left="3960" w:hanging="440"/>
      </w:pPr>
      <w:rPr>
        <w:rFonts w:ascii="Wingdings" w:hAnsi="Wingdings" w:hint="default"/>
      </w:rPr>
    </w:lvl>
    <w:lvl w:ilvl="8" w:tplc="04090005">
      <w:start w:val="1"/>
      <w:numFmt w:val="bullet"/>
      <w:lvlText w:val=""/>
      <w:lvlJc w:val="left"/>
      <w:pPr>
        <w:ind w:left="4400" w:hanging="440"/>
      </w:pPr>
      <w:rPr>
        <w:rFonts w:ascii="Wingdings" w:hAnsi="Wingdings" w:hint="default"/>
      </w:rPr>
    </w:lvl>
  </w:abstractNum>
  <w:abstractNum w:abstractNumId="4" w15:restartNumberingAfterBreak="0">
    <w:nsid w:val="355F4602"/>
    <w:multiLevelType w:val="hybridMultilevel"/>
    <w:tmpl w:val="14323094"/>
    <w:lvl w:ilvl="0" w:tplc="0012EA1C">
      <w:start w:val="1"/>
      <w:numFmt w:val="bullet"/>
      <w:pStyle w:val="a"/>
      <w:lvlText w:val=""/>
      <w:lvlJc w:val="left"/>
      <w:pPr>
        <w:ind w:left="340" w:hanging="400"/>
      </w:pPr>
      <w:rPr>
        <w:rFonts w:ascii="Wingdings" w:hAnsi="Wingdings" w:hint="default"/>
      </w:rPr>
    </w:lvl>
    <w:lvl w:ilvl="1" w:tplc="04090003">
      <w:start w:val="1"/>
      <w:numFmt w:val="bullet"/>
      <w:lvlText w:val=""/>
      <w:lvlJc w:val="left"/>
      <w:pPr>
        <w:ind w:left="740" w:hanging="400"/>
      </w:pPr>
      <w:rPr>
        <w:rFonts w:ascii="Wingdings" w:hAnsi="Wingdings" w:hint="default"/>
      </w:rPr>
    </w:lvl>
    <w:lvl w:ilvl="2" w:tplc="04090005" w:tentative="1">
      <w:start w:val="1"/>
      <w:numFmt w:val="bullet"/>
      <w:lvlText w:val=""/>
      <w:lvlJc w:val="left"/>
      <w:pPr>
        <w:ind w:left="1140" w:hanging="400"/>
      </w:pPr>
      <w:rPr>
        <w:rFonts w:ascii="Wingdings" w:hAnsi="Wingdings" w:hint="default"/>
      </w:rPr>
    </w:lvl>
    <w:lvl w:ilvl="3" w:tplc="04090001" w:tentative="1">
      <w:start w:val="1"/>
      <w:numFmt w:val="bullet"/>
      <w:lvlText w:val=""/>
      <w:lvlJc w:val="left"/>
      <w:pPr>
        <w:ind w:left="1540" w:hanging="400"/>
      </w:pPr>
      <w:rPr>
        <w:rFonts w:ascii="Wingdings" w:hAnsi="Wingdings" w:hint="default"/>
      </w:rPr>
    </w:lvl>
    <w:lvl w:ilvl="4" w:tplc="04090003" w:tentative="1">
      <w:start w:val="1"/>
      <w:numFmt w:val="bullet"/>
      <w:lvlText w:val=""/>
      <w:lvlJc w:val="left"/>
      <w:pPr>
        <w:ind w:left="1940" w:hanging="400"/>
      </w:pPr>
      <w:rPr>
        <w:rFonts w:ascii="Wingdings" w:hAnsi="Wingdings" w:hint="default"/>
      </w:rPr>
    </w:lvl>
    <w:lvl w:ilvl="5" w:tplc="04090005" w:tentative="1">
      <w:start w:val="1"/>
      <w:numFmt w:val="bullet"/>
      <w:lvlText w:val=""/>
      <w:lvlJc w:val="left"/>
      <w:pPr>
        <w:ind w:left="2340" w:hanging="400"/>
      </w:pPr>
      <w:rPr>
        <w:rFonts w:ascii="Wingdings" w:hAnsi="Wingdings" w:hint="default"/>
      </w:rPr>
    </w:lvl>
    <w:lvl w:ilvl="6" w:tplc="04090001" w:tentative="1">
      <w:start w:val="1"/>
      <w:numFmt w:val="bullet"/>
      <w:lvlText w:val=""/>
      <w:lvlJc w:val="left"/>
      <w:pPr>
        <w:ind w:left="2740" w:hanging="400"/>
      </w:pPr>
      <w:rPr>
        <w:rFonts w:ascii="Wingdings" w:hAnsi="Wingdings" w:hint="default"/>
      </w:rPr>
    </w:lvl>
    <w:lvl w:ilvl="7" w:tplc="04090003" w:tentative="1">
      <w:start w:val="1"/>
      <w:numFmt w:val="bullet"/>
      <w:lvlText w:val=""/>
      <w:lvlJc w:val="left"/>
      <w:pPr>
        <w:ind w:left="3140" w:hanging="400"/>
      </w:pPr>
      <w:rPr>
        <w:rFonts w:ascii="Wingdings" w:hAnsi="Wingdings" w:hint="default"/>
      </w:rPr>
    </w:lvl>
    <w:lvl w:ilvl="8" w:tplc="04090005" w:tentative="1">
      <w:start w:val="1"/>
      <w:numFmt w:val="bullet"/>
      <w:lvlText w:val=""/>
      <w:lvlJc w:val="left"/>
      <w:pPr>
        <w:ind w:left="3540" w:hanging="400"/>
      </w:pPr>
      <w:rPr>
        <w:rFonts w:ascii="Wingdings" w:hAnsi="Wingdings" w:hint="default"/>
      </w:rPr>
    </w:lvl>
  </w:abstractNum>
  <w:abstractNum w:abstractNumId="5" w15:restartNumberingAfterBreak="0">
    <w:nsid w:val="36B20097"/>
    <w:multiLevelType w:val="multilevel"/>
    <w:tmpl w:val="F64410F6"/>
    <w:lvl w:ilvl="0">
      <w:start w:val="1"/>
      <w:numFmt w:val="decimal"/>
      <w:pStyle w:val="1"/>
      <w:suff w:val="space"/>
      <w:lvlText w:val="%1."/>
      <w:lvlJc w:val="left"/>
      <w:pPr>
        <w:ind w:left="425" w:hanging="425"/>
      </w:pPr>
      <w:rPr>
        <w:rFonts w:hint="eastAsia"/>
      </w:rPr>
    </w:lvl>
    <w:lvl w:ilvl="1">
      <w:start w:val="1"/>
      <w:numFmt w:val="decimalFullWidth"/>
      <w:pStyle w:val="2"/>
      <w:suff w:val="space"/>
      <w:lvlText w:val="%2)"/>
      <w:lvlJc w:val="left"/>
      <w:pPr>
        <w:ind w:left="567" w:hanging="567"/>
      </w:pPr>
      <w:rPr>
        <w:rFonts w:hint="eastAsia"/>
      </w:rPr>
    </w:lvl>
    <w:lvl w:ilvl="2">
      <w:start w:val="1"/>
      <w:numFmt w:val="decimalEnclosedCircle"/>
      <w:pStyle w:val="3"/>
      <w:suff w:val="space"/>
      <w:lvlText w:val="%3"/>
      <w:lvlJc w:val="left"/>
      <w:pPr>
        <w:ind w:left="454" w:hanging="227"/>
      </w:pPr>
      <w:rPr>
        <w:rFonts w:hint="default"/>
      </w:rPr>
    </w:lvl>
    <w:lvl w:ilvl="3">
      <w:start w:val="1"/>
      <w:numFmt w:val="bullet"/>
      <w:pStyle w:val="20"/>
      <w:suff w:val="space"/>
      <w:lvlText w:val="­"/>
      <w:lvlJc w:val="left"/>
      <w:pPr>
        <w:ind w:left="227" w:firstLine="6578"/>
      </w:pPr>
      <w:rPr>
        <w:rFonts w:ascii="맑은 고딕" w:eastAsia="맑은 고딕" w:hAnsi="맑은 고딕"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431D62F7"/>
    <w:multiLevelType w:val="multilevel"/>
    <w:tmpl w:val="1332BDF4"/>
    <w:lvl w:ilvl="0">
      <w:start w:val="1"/>
      <w:numFmt w:val="decimal"/>
      <w:suff w:val="space"/>
      <w:lvlText w:val="%1."/>
      <w:lvlJc w:val="left"/>
      <w:pPr>
        <w:ind w:left="425" w:hanging="425"/>
      </w:pPr>
      <w:rPr>
        <w:rFonts w:hint="eastAsia"/>
      </w:rPr>
    </w:lvl>
    <w:lvl w:ilvl="1">
      <w:start w:val="1"/>
      <w:numFmt w:val="decimalFullWidth"/>
      <w:suff w:val="space"/>
      <w:lvlText w:val="%2)"/>
      <w:lvlJc w:val="left"/>
      <w:pPr>
        <w:ind w:left="567" w:hanging="567"/>
      </w:pPr>
      <w:rPr>
        <w:rFonts w:hint="eastAsia"/>
      </w:rPr>
    </w:lvl>
    <w:lvl w:ilvl="2">
      <w:start w:val="1"/>
      <w:numFmt w:val="bullet"/>
      <w:suff w:val="space"/>
      <w:lvlText w:val=""/>
      <w:lvlJc w:val="left"/>
      <w:pPr>
        <w:ind w:left="709" w:hanging="709"/>
      </w:pPr>
      <w:rPr>
        <w:rFonts w:ascii="Wingdings" w:hAnsi="Wingdings" w:hint="default"/>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46A26E6F"/>
    <w:multiLevelType w:val="hybridMultilevel"/>
    <w:tmpl w:val="B9C6630A"/>
    <w:lvl w:ilvl="0" w:tplc="40A0993E">
      <w:numFmt w:val="bullet"/>
      <w:lvlText w:val="-"/>
      <w:lvlJc w:val="left"/>
      <w:pPr>
        <w:ind w:left="880" w:hanging="440"/>
      </w:pPr>
      <w:rPr>
        <w:rFonts w:ascii="Calibri" w:eastAsiaTheme="minorEastAsia" w:hAnsi="Calibri" w:cs="Calibri"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start w:val="1"/>
      <w:numFmt w:val="bullet"/>
      <w:lvlText w:val=""/>
      <w:lvlJc w:val="left"/>
      <w:pPr>
        <w:ind w:left="3080" w:hanging="440"/>
      </w:pPr>
      <w:rPr>
        <w:rFonts w:ascii="Wingdings" w:hAnsi="Wingdings" w:hint="default"/>
      </w:rPr>
    </w:lvl>
    <w:lvl w:ilvl="6" w:tplc="04090001">
      <w:start w:val="1"/>
      <w:numFmt w:val="bullet"/>
      <w:lvlText w:val=""/>
      <w:lvlJc w:val="left"/>
      <w:pPr>
        <w:ind w:left="3520" w:hanging="440"/>
      </w:pPr>
      <w:rPr>
        <w:rFonts w:ascii="Wingdings" w:hAnsi="Wingdings" w:hint="default"/>
      </w:rPr>
    </w:lvl>
    <w:lvl w:ilvl="7" w:tplc="04090003">
      <w:start w:val="1"/>
      <w:numFmt w:val="bullet"/>
      <w:lvlText w:val=""/>
      <w:lvlJc w:val="left"/>
      <w:pPr>
        <w:ind w:left="3960" w:hanging="440"/>
      </w:pPr>
      <w:rPr>
        <w:rFonts w:ascii="Wingdings" w:hAnsi="Wingdings" w:hint="default"/>
      </w:rPr>
    </w:lvl>
    <w:lvl w:ilvl="8" w:tplc="04090005">
      <w:start w:val="1"/>
      <w:numFmt w:val="bullet"/>
      <w:lvlText w:val=""/>
      <w:lvlJc w:val="left"/>
      <w:pPr>
        <w:ind w:left="4400" w:hanging="440"/>
      </w:pPr>
      <w:rPr>
        <w:rFonts w:ascii="Wingdings" w:hAnsi="Wingdings" w:hint="default"/>
      </w:rPr>
    </w:lvl>
  </w:abstractNum>
  <w:abstractNum w:abstractNumId="8" w15:restartNumberingAfterBreak="0">
    <w:nsid w:val="4B117F59"/>
    <w:multiLevelType w:val="hybridMultilevel"/>
    <w:tmpl w:val="96DC031E"/>
    <w:lvl w:ilvl="0" w:tplc="40A0993E">
      <w:numFmt w:val="bullet"/>
      <w:lvlText w:val="-"/>
      <w:lvlJc w:val="left"/>
      <w:pPr>
        <w:ind w:left="880" w:hanging="440"/>
      </w:pPr>
      <w:rPr>
        <w:rFonts w:ascii="Calibri" w:eastAsiaTheme="minorEastAsia" w:hAnsi="Calibri" w:cs="Calibri"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start w:val="1"/>
      <w:numFmt w:val="bullet"/>
      <w:lvlText w:val=""/>
      <w:lvlJc w:val="left"/>
      <w:pPr>
        <w:ind w:left="3080" w:hanging="440"/>
      </w:pPr>
      <w:rPr>
        <w:rFonts w:ascii="Wingdings" w:hAnsi="Wingdings" w:hint="default"/>
      </w:rPr>
    </w:lvl>
    <w:lvl w:ilvl="6" w:tplc="04090001">
      <w:start w:val="1"/>
      <w:numFmt w:val="bullet"/>
      <w:lvlText w:val=""/>
      <w:lvlJc w:val="left"/>
      <w:pPr>
        <w:ind w:left="3520" w:hanging="440"/>
      </w:pPr>
      <w:rPr>
        <w:rFonts w:ascii="Wingdings" w:hAnsi="Wingdings" w:hint="default"/>
      </w:rPr>
    </w:lvl>
    <w:lvl w:ilvl="7" w:tplc="04090003">
      <w:start w:val="1"/>
      <w:numFmt w:val="bullet"/>
      <w:lvlText w:val=""/>
      <w:lvlJc w:val="left"/>
      <w:pPr>
        <w:ind w:left="3960" w:hanging="440"/>
      </w:pPr>
      <w:rPr>
        <w:rFonts w:ascii="Wingdings" w:hAnsi="Wingdings" w:hint="default"/>
      </w:rPr>
    </w:lvl>
    <w:lvl w:ilvl="8" w:tplc="04090005">
      <w:start w:val="1"/>
      <w:numFmt w:val="bullet"/>
      <w:lvlText w:val=""/>
      <w:lvlJc w:val="left"/>
      <w:pPr>
        <w:ind w:left="4400" w:hanging="440"/>
      </w:pPr>
      <w:rPr>
        <w:rFonts w:ascii="Wingdings" w:hAnsi="Wingdings" w:hint="default"/>
      </w:rPr>
    </w:lvl>
  </w:abstractNum>
  <w:abstractNum w:abstractNumId="9" w15:restartNumberingAfterBreak="0">
    <w:nsid w:val="53535F0D"/>
    <w:multiLevelType w:val="multilevel"/>
    <w:tmpl w:val="1332BDF4"/>
    <w:lvl w:ilvl="0">
      <w:start w:val="1"/>
      <w:numFmt w:val="decimal"/>
      <w:suff w:val="space"/>
      <w:lvlText w:val="%1."/>
      <w:lvlJc w:val="left"/>
      <w:pPr>
        <w:ind w:left="425" w:hanging="425"/>
      </w:pPr>
      <w:rPr>
        <w:rFonts w:hint="eastAsia"/>
      </w:rPr>
    </w:lvl>
    <w:lvl w:ilvl="1">
      <w:start w:val="1"/>
      <w:numFmt w:val="decimalFullWidth"/>
      <w:suff w:val="space"/>
      <w:lvlText w:val="%2)"/>
      <w:lvlJc w:val="left"/>
      <w:pPr>
        <w:ind w:left="567" w:hanging="567"/>
      </w:pPr>
      <w:rPr>
        <w:rFonts w:hint="eastAsia"/>
      </w:rPr>
    </w:lvl>
    <w:lvl w:ilvl="2">
      <w:start w:val="1"/>
      <w:numFmt w:val="bullet"/>
      <w:suff w:val="space"/>
      <w:lvlText w:val=""/>
      <w:lvlJc w:val="left"/>
      <w:pPr>
        <w:ind w:left="737" w:hanging="510"/>
      </w:pPr>
      <w:rPr>
        <w:rFonts w:ascii="Wingdings" w:hAnsi="Wingdings" w:hint="default"/>
      </w:rPr>
    </w:lvl>
    <w:lvl w:ilvl="3">
      <w:start w:val="1"/>
      <w:numFmt w:val="bullet"/>
      <w:suff w:val="space"/>
      <w:lvlText w:val="­"/>
      <w:lvlJc w:val="left"/>
      <w:pPr>
        <w:ind w:left="907" w:hanging="623"/>
      </w:pPr>
      <w:rPr>
        <w:rFonts w:ascii="맑은 고딕" w:eastAsia="맑은 고딕" w:hAnsi="맑은 고딕"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60AE4B85"/>
    <w:multiLevelType w:val="hybridMultilevel"/>
    <w:tmpl w:val="1E6C9A3A"/>
    <w:lvl w:ilvl="0" w:tplc="B5FAEB8C">
      <w:start w:val="1"/>
      <w:numFmt w:val="ganada"/>
      <w:lvlText w:val="%1."/>
      <w:lvlJc w:val="left"/>
      <w:pPr>
        <w:ind w:left="980" w:hanging="360"/>
      </w:pPr>
      <w:rPr>
        <w:rFonts w:hint="default"/>
      </w:rPr>
    </w:lvl>
    <w:lvl w:ilvl="1" w:tplc="04090019" w:tentative="1">
      <w:start w:val="1"/>
      <w:numFmt w:val="upperLetter"/>
      <w:lvlText w:val="%2."/>
      <w:lvlJc w:val="left"/>
      <w:pPr>
        <w:ind w:left="1500" w:hanging="440"/>
      </w:pPr>
    </w:lvl>
    <w:lvl w:ilvl="2" w:tplc="0409001B" w:tentative="1">
      <w:start w:val="1"/>
      <w:numFmt w:val="lowerRoman"/>
      <w:lvlText w:val="%3."/>
      <w:lvlJc w:val="right"/>
      <w:pPr>
        <w:ind w:left="1940" w:hanging="440"/>
      </w:pPr>
    </w:lvl>
    <w:lvl w:ilvl="3" w:tplc="0409000F" w:tentative="1">
      <w:start w:val="1"/>
      <w:numFmt w:val="decimal"/>
      <w:lvlText w:val="%4."/>
      <w:lvlJc w:val="left"/>
      <w:pPr>
        <w:ind w:left="2380" w:hanging="440"/>
      </w:pPr>
    </w:lvl>
    <w:lvl w:ilvl="4" w:tplc="04090019" w:tentative="1">
      <w:start w:val="1"/>
      <w:numFmt w:val="upperLetter"/>
      <w:lvlText w:val="%5."/>
      <w:lvlJc w:val="left"/>
      <w:pPr>
        <w:ind w:left="2820" w:hanging="440"/>
      </w:pPr>
    </w:lvl>
    <w:lvl w:ilvl="5" w:tplc="0409001B" w:tentative="1">
      <w:start w:val="1"/>
      <w:numFmt w:val="lowerRoman"/>
      <w:lvlText w:val="%6."/>
      <w:lvlJc w:val="right"/>
      <w:pPr>
        <w:ind w:left="3260" w:hanging="440"/>
      </w:pPr>
    </w:lvl>
    <w:lvl w:ilvl="6" w:tplc="0409000F" w:tentative="1">
      <w:start w:val="1"/>
      <w:numFmt w:val="decimal"/>
      <w:lvlText w:val="%7."/>
      <w:lvlJc w:val="left"/>
      <w:pPr>
        <w:ind w:left="3700" w:hanging="440"/>
      </w:pPr>
    </w:lvl>
    <w:lvl w:ilvl="7" w:tplc="04090019" w:tentative="1">
      <w:start w:val="1"/>
      <w:numFmt w:val="upperLetter"/>
      <w:lvlText w:val="%8."/>
      <w:lvlJc w:val="left"/>
      <w:pPr>
        <w:ind w:left="4140" w:hanging="440"/>
      </w:pPr>
    </w:lvl>
    <w:lvl w:ilvl="8" w:tplc="0409001B" w:tentative="1">
      <w:start w:val="1"/>
      <w:numFmt w:val="lowerRoman"/>
      <w:lvlText w:val="%9."/>
      <w:lvlJc w:val="right"/>
      <w:pPr>
        <w:ind w:left="4580" w:hanging="440"/>
      </w:pPr>
    </w:lvl>
  </w:abstractNum>
  <w:abstractNum w:abstractNumId="11" w15:restartNumberingAfterBreak="0">
    <w:nsid w:val="74A528CA"/>
    <w:multiLevelType w:val="hybridMultilevel"/>
    <w:tmpl w:val="EF94C2EE"/>
    <w:lvl w:ilvl="0" w:tplc="89F8609E">
      <w:start w:val="1"/>
      <w:numFmt w:val="decimal"/>
      <w:lvlText w:val="%1."/>
      <w:lvlJc w:val="left"/>
      <w:pPr>
        <w:ind w:left="620" w:hanging="360"/>
      </w:pPr>
      <w:rPr>
        <w:rFonts w:hint="default"/>
      </w:rPr>
    </w:lvl>
    <w:lvl w:ilvl="1" w:tplc="04090019" w:tentative="1">
      <w:start w:val="1"/>
      <w:numFmt w:val="upperLetter"/>
      <w:lvlText w:val="%2."/>
      <w:lvlJc w:val="left"/>
      <w:pPr>
        <w:ind w:left="1140" w:hanging="440"/>
      </w:pPr>
    </w:lvl>
    <w:lvl w:ilvl="2" w:tplc="0409001B" w:tentative="1">
      <w:start w:val="1"/>
      <w:numFmt w:val="lowerRoman"/>
      <w:lvlText w:val="%3."/>
      <w:lvlJc w:val="right"/>
      <w:pPr>
        <w:ind w:left="1580" w:hanging="440"/>
      </w:pPr>
    </w:lvl>
    <w:lvl w:ilvl="3" w:tplc="0409000F" w:tentative="1">
      <w:start w:val="1"/>
      <w:numFmt w:val="decimal"/>
      <w:lvlText w:val="%4."/>
      <w:lvlJc w:val="left"/>
      <w:pPr>
        <w:ind w:left="2020" w:hanging="440"/>
      </w:pPr>
    </w:lvl>
    <w:lvl w:ilvl="4" w:tplc="04090019" w:tentative="1">
      <w:start w:val="1"/>
      <w:numFmt w:val="upperLetter"/>
      <w:lvlText w:val="%5."/>
      <w:lvlJc w:val="left"/>
      <w:pPr>
        <w:ind w:left="2460" w:hanging="440"/>
      </w:pPr>
    </w:lvl>
    <w:lvl w:ilvl="5" w:tplc="0409001B" w:tentative="1">
      <w:start w:val="1"/>
      <w:numFmt w:val="lowerRoman"/>
      <w:lvlText w:val="%6."/>
      <w:lvlJc w:val="right"/>
      <w:pPr>
        <w:ind w:left="2900" w:hanging="440"/>
      </w:pPr>
    </w:lvl>
    <w:lvl w:ilvl="6" w:tplc="0409000F" w:tentative="1">
      <w:start w:val="1"/>
      <w:numFmt w:val="decimal"/>
      <w:lvlText w:val="%7."/>
      <w:lvlJc w:val="left"/>
      <w:pPr>
        <w:ind w:left="3340" w:hanging="440"/>
      </w:pPr>
    </w:lvl>
    <w:lvl w:ilvl="7" w:tplc="04090019" w:tentative="1">
      <w:start w:val="1"/>
      <w:numFmt w:val="upperLetter"/>
      <w:lvlText w:val="%8."/>
      <w:lvlJc w:val="left"/>
      <w:pPr>
        <w:ind w:left="3780" w:hanging="440"/>
      </w:pPr>
    </w:lvl>
    <w:lvl w:ilvl="8" w:tplc="0409001B" w:tentative="1">
      <w:start w:val="1"/>
      <w:numFmt w:val="lowerRoman"/>
      <w:lvlText w:val="%9."/>
      <w:lvlJc w:val="right"/>
      <w:pPr>
        <w:ind w:left="4220" w:hanging="440"/>
      </w:pPr>
    </w:lvl>
  </w:abstractNum>
  <w:abstractNum w:abstractNumId="12" w15:restartNumberingAfterBreak="0">
    <w:nsid w:val="770843A8"/>
    <w:multiLevelType w:val="hybridMultilevel"/>
    <w:tmpl w:val="8850FDFA"/>
    <w:lvl w:ilvl="0" w:tplc="40A0993E">
      <w:numFmt w:val="bullet"/>
      <w:lvlText w:val="-"/>
      <w:lvlJc w:val="left"/>
      <w:pPr>
        <w:ind w:left="880" w:hanging="440"/>
      </w:pPr>
      <w:rPr>
        <w:rFonts w:ascii="Calibri" w:eastAsiaTheme="minorEastAsia" w:hAnsi="Calibri" w:cs="Calibri"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start w:val="1"/>
      <w:numFmt w:val="bullet"/>
      <w:lvlText w:val=""/>
      <w:lvlJc w:val="left"/>
      <w:pPr>
        <w:ind w:left="3080" w:hanging="440"/>
      </w:pPr>
      <w:rPr>
        <w:rFonts w:ascii="Wingdings" w:hAnsi="Wingdings" w:hint="default"/>
      </w:rPr>
    </w:lvl>
    <w:lvl w:ilvl="6" w:tplc="04090001">
      <w:start w:val="1"/>
      <w:numFmt w:val="bullet"/>
      <w:lvlText w:val=""/>
      <w:lvlJc w:val="left"/>
      <w:pPr>
        <w:ind w:left="3520" w:hanging="440"/>
      </w:pPr>
      <w:rPr>
        <w:rFonts w:ascii="Wingdings" w:hAnsi="Wingdings" w:hint="default"/>
      </w:rPr>
    </w:lvl>
    <w:lvl w:ilvl="7" w:tplc="04090003">
      <w:start w:val="1"/>
      <w:numFmt w:val="bullet"/>
      <w:lvlText w:val=""/>
      <w:lvlJc w:val="left"/>
      <w:pPr>
        <w:ind w:left="3960" w:hanging="440"/>
      </w:pPr>
      <w:rPr>
        <w:rFonts w:ascii="Wingdings" w:hAnsi="Wingdings" w:hint="default"/>
      </w:rPr>
    </w:lvl>
    <w:lvl w:ilvl="8" w:tplc="04090005">
      <w:start w:val="1"/>
      <w:numFmt w:val="bullet"/>
      <w:lvlText w:val=""/>
      <w:lvlJc w:val="left"/>
      <w:pPr>
        <w:ind w:left="4400" w:hanging="440"/>
      </w:pPr>
      <w:rPr>
        <w:rFonts w:ascii="Wingdings" w:hAnsi="Wingdings" w:hint="default"/>
      </w:rPr>
    </w:lvl>
  </w:abstractNum>
  <w:num w:numId="1">
    <w:abstractNumId w:val="11"/>
  </w:num>
  <w:num w:numId="2">
    <w:abstractNumId w:val="0"/>
  </w:num>
  <w:num w:numId="3">
    <w:abstractNumId w:val="1"/>
  </w:num>
  <w:num w:numId="4">
    <w:abstractNumId w:val="10"/>
  </w:num>
  <w:num w:numId="5">
    <w:abstractNumId w:val="4"/>
  </w:num>
  <w:num w:numId="6">
    <w:abstractNumId w:val="6"/>
  </w:num>
  <w:num w:numId="7">
    <w:abstractNumId w:val="6"/>
    <w:lvlOverride w:ilvl="0">
      <w:lvl w:ilvl="0">
        <w:start w:val="1"/>
        <w:numFmt w:val="decimal"/>
        <w:suff w:val="space"/>
        <w:lvlText w:val="%1."/>
        <w:lvlJc w:val="left"/>
        <w:pPr>
          <w:ind w:left="625" w:hanging="425"/>
        </w:pPr>
        <w:rPr>
          <w:rFonts w:hint="eastAsia"/>
        </w:rPr>
      </w:lvl>
    </w:lvlOverride>
    <w:lvlOverride w:ilvl="1">
      <w:lvl w:ilvl="1">
        <w:start w:val="1"/>
        <w:numFmt w:val="decimalFullWidth"/>
        <w:suff w:val="space"/>
        <w:lvlText w:val="%2)"/>
        <w:lvlJc w:val="left"/>
        <w:pPr>
          <w:ind w:left="767" w:hanging="567"/>
        </w:pPr>
        <w:rPr>
          <w:rFonts w:hint="eastAsia"/>
        </w:rPr>
      </w:lvl>
    </w:lvlOverride>
    <w:lvlOverride w:ilvl="2">
      <w:lvl w:ilvl="2">
        <w:start w:val="1"/>
        <w:numFmt w:val="bullet"/>
        <w:suff w:val="space"/>
        <w:lvlText w:val=""/>
        <w:lvlJc w:val="left"/>
        <w:pPr>
          <w:ind w:left="937" w:hanging="510"/>
        </w:pPr>
        <w:rPr>
          <w:rFonts w:ascii="Wingdings" w:hAnsi="Wingdings" w:hint="default"/>
        </w:rPr>
      </w:lvl>
    </w:lvlOverride>
    <w:lvlOverride w:ilvl="3">
      <w:lvl w:ilvl="3">
        <w:start w:val="1"/>
        <w:numFmt w:val="bullet"/>
        <w:suff w:val="space"/>
        <w:lvlText w:val="­"/>
        <w:lvlJc w:val="left"/>
        <w:pPr>
          <w:ind w:left="1107" w:hanging="623"/>
        </w:pPr>
        <w:rPr>
          <w:rFonts w:ascii="맑은 고딕" w:eastAsia="맑은 고딕" w:hAnsi="맑은 고딕" w:hint="eastAsia"/>
        </w:rPr>
      </w:lvl>
    </w:lvlOverride>
    <w:lvlOverride w:ilvl="4">
      <w:lvl w:ilvl="4">
        <w:start w:val="1"/>
        <w:numFmt w:val="decimal"/>
        <w:lvlText w:val="%1.%2.%3.%4.%5."/>
        <w:lvlJc w:val="left"/>
        <w:pPr>
          <w:ind w:left="1192" w:hanging="992"/>
        </w:pPr>
        <w:rPr>
          <w:rFonts w:hint="eastAsia"/>
        </w:rPr>
      </w:lvl>
    </w:lvlOverride>
    <w:lvlOverride w:ilvl="5">
      <w:lvl w:ilvl="5">
        <w:start w:val="1"/>
        <w:numFmt w:val="decimal"/>
        <w:lvlText w:val="%1.%2.%3.%4.%5.%6."/>
        <w:lvlJc w:val="left"/>
        <w:pPr>
          <w:ind w:left="1334" w:hanging="1134"/>
        </w:pPr>
        <w:rPr>
          <w:rFonts w:hint="eastAsia"/>
        </w:rPr>
      </w:lvl>
    </w:lvlOverride>
    <w:lvlOverride w:ilvl="6">
      <w:lvl w:ilvl="6">
        <w:start w:val="1"/>
        <w:numFmt w:val="decimal"/>
        <w:lvlText w:val="%1.%2.%3.%4.%5.%6.%7."/>
        <w:lvlJc w:val="left"/>
        <w:pPr>
          <w:ind w:left="1476" w:hanging="1276"/>
        </w:pPr>
        <w:rPr>
          <w:rFonts w:hint="eastAsia"/>
        </w:rPr>
      </w:lvl>
    </w:lvlOverride>
    <w:lvlOverride w:ilvl="7">
      <w:lvl w:ilvl="7">
        <w:start w:val="1"/>
        <w:numFmt w:val="decimal"/>
        <w:lvlText w:val="%1.%2.%3.%4.%5.%6.%7.%8."/>
        <w:lvlJc w:val="left"/>
        <w:pPr>
          <w:ind w:left="1618" w:hanging="1418"/>
        </w:pPr>
        <w:rPr>
          <w:rFonts w:hint="eastAsia"/>
        </w:rPr>
      </w:lvl>
    </w:lvlOverride>
    <w:lvlOverride w:ilvl="8">
      <w:lvl w:ilvl="8">
        <w:start w:val="1"/>
        <w:numFmt w:val="decimal"/>
        <w:lvlText w:val="%1.%2.%3.%4.%5.%6.%7.%8.%9."/>
        <w:lvlJc w:val="left"/>
        <w:pPr>
          <w:ind w:left="1759" w:hanging="1559"/>
        </w:pPr>
        <w:rPr>
          <w:rFonts w:hint="eastAsia"/>
        </w:rPr>
      </w:lvl>
    </w:lvlOverride>
  </w:num>
  <w:num w:numId="8">
    <w:abstractNumId w:val="5"/>
  </w:num>
  <w:num w:numId="9">
    <w:abstractNumId w:val="5"/>
  </w:num>
  <w:num w:numId="10">
    <w:abstractNumId w:val="5"/>
  </w:num>
  <w:num w:numId="11">
    <w:abstractNumId w:val="9"/>
  </w:num>
  <w:num w:numId="12">
    <w:abstractNumId w:val="5"/>
  </w:num>
  <w:num w:numId="13">
    <w:abstractNumId w:val="5"/>
    <w:lvlOverride w:ilvl="0">
      <w:lvl w:ilvl="0">
        <w:start w:val="1"/>
        <w:numFmt w:val="decimal"/>
        <w:pStyle w:val="1"/>
        <w:suff w:val="space"/>
        <w:lvlText w:val="%1."/>
        <w:lvlJc w:val="left"/>
        <w:pPr>
          <w:ind w:left="425" w:hanging="425"/>
        </w:pPr>
        <w:rPr>
          <w:rFonts w:hint="eastAsia"/>
        </w:rPr>
      </w:lvl>
    </w:lvlOverride>
    <w:lvlOverride w:ilvl="1">
      <w:lvl w:ilvl="1">
        <w:start w:val="1"/>
        <w:numFmt w:val="decimalFullWidth"/>
        <w:pStyle w:val="2"/>
        <w:suff w:val="space"/>
        <w:lvlText w:val="%2)"/>
        <w:lvlJc w:val="left"/>
        <w:pPr>
          <w:ind w:left="567" w:hanging="567"/>
        </w:pPr>
        <w:rPr>
          <w:rFonts w:hint="eastAsia"/>
        </w:rPr>
      </w:lvl>
    </w:lvlOverride>
    <w:lvlOverride w:ilvl="2">
      <w:lvl w:ilvl="2">
        <w:start w:val="1"/>
        <w:numFmt w:val="decimalEnclosedCircle"/>
        <w:pStyle w:val="3"/>
        <w:suff w:val="space"/>
        <w:lvlText w:val="%3"/>
        <w:lvlJc w:val="left"/>
        <w:pPr>
          <w:ind w:left="737" w:hanging="510"/>
        </w:pPr>
        <w:rPr>
          <w:rFonts w:hint="default"/>
        </w:rPr>
      </w:lvl>
    </w:lvlOverride>
    <w:lvlOverride w:ilvl="3">
      <w:lvl w:ilvl="3">
        <w:start w:val="1"/>
        <w:numFmt w:val="bullet"/>
        <w:pStyle w:val="20"/>
        <w:suff w:val="space"/>
        <w:lvlText w:val="­"/>
        <w:lvlJc w:val="left"/>
        <w:pPr>
          <w:ind w:left="227" w:firstLine="6578"/>
        </w:pPr>
        <w:rPr>
          <w:rFonts w:ascii="맑은 고딕" w:eastAsia="맑은 고딕" w:hAnsi="맑은 고딕"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14">
    <w:abstractNumId w:val="5"/>
  </w:num>
  <w:num w:numId="15">
    <w:abstractNumId w:val="5"/>
  </w:num>
  <w:num w:numId="16">
    <w:abstractNumId w:val="5"/>
  </w:num>
  <w:num w:numId="17">
    <w:abstractNumId w:val="12"/>
  </w:num>
  <w:num w:numId="18">
    <w:abstractNumId w:val="5"/>
  </w:num>
  <w:num w:numId="19">
    <w:abstractNumId w:val="5"/>
  </w:num>
  <w:num w:numId="20">
    <w:abstractNumId w:val="8"/>
  </w:num>
  <w:num w:numId="21">
    <w:abstractNumId w:val="3"/>
  </w:num>
  <w:num w:numId="22">
    <w:abstractNumId w:val="2"/>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781"/>
    <w:rsid w:val="00006E21"/>
    <w:rsid w:val="00020ED2"/>
    <w:rsid w:val="00032BCB"/>
    <w:rsid w:val="00035D92"/>
    <w:rsid w:val="0005609D"/>
    <w:rsid w:val="00067762"/>
    <w:rsid w:val="00092D96"/>
    <w:rsid w:val="000A0397"/>
    <w:rsid w:val="000F2573"/>
    <w:rsid w:val="001276D8"/>
    <w:rsid w:val="00127D81"/>
    <w:rsid w:val="0017267A"/>
    <w:rsid w:val="0018756D"/>
    <w:rsid w:val="001A7DBC"/>
    <w:rsid w:val="001B5F82"/>
    <w:rsid w:val="002268D1"/>
    <w:rsid w:val="002278C6"/>
    <w:rsid w:val="00231353"/>
    <w:rsid w:val="00245DA1"/>
    <w:rsid w:val="00262781"/>
    <w:rsid w:val="00262B6A"/>
    <w:rsid w:val="00294D1C"/>
    <w:rsid w:val="002B4387"/>
    <w:rsid w:val="002C0A59"/>
    <w:rsid w:val="002D335E"/>
    <w:rsid w:val="002F343F"/>
    <w:rsid w:val="0035580A"/>
    <w:rsid w:val="0039700F"/>
    <w:rsid w:val="003A7E39"/>
    <w:rsid w:val="003D570C"/>
    <w:rsid w:val="003E605B"/>
    <w:rsid w:val="0041145C"/>
    <w:rsid w:val="00430380"/>
    <w:rsid w:val="0043590B"/>
    <w:rsid w:val="00453187"/>
    <w:rsid w:val="00457D06"/>
    <w:rsid w:val="004749E5"/>
    <w:rsid w:val="00480091"/>
    <w:rsid w:val="004925EC"/>
    <w:rsid w:val="004B05AA"/>
    <w:rsid w:val="004D085D"/>
    <w:rsid w:val="004E2569"/>
    <w:rsid w:val="004F305D"/>
    <w:rsid w:val="00562457"/>
    <w:rsid w:val="00591902"/>
    <w:rsid w:val="00596081"/>
    <w:rsid w:val="005C4025"/>
    <w:rsid w:val="005D3199"/>
    <w:rsid w:val="00605A10"/>
    <w:rsid w:val="00645C96"/>
    <w:rsid w:val="00646278"/>
    <w:rsid w:val="00657307"/>
    <w:rsid w:val="00661A45"/>
    <w:rsid w:val="00662F82"/>
    <w:rsid w:val="00663539"/>
    <w:rsid w:val="006660CC"/>
    <w:rsid w:val="006A1D8F"/>
    <w:rsid w:val="006C19DC"/>
    <w:rsid w:val="00734F49"/>
    <w:rsid w:val="0074331E"/>
    <w:rsid w:val="00780CBE"/>
    <w:rsid w:val="007851A7"/>
    <w:rsid w:val="007A028A"/>
    <w:rsid w:val="007A4F01"/>
    <w:rsid w:val="007B6243"/>
    <w:rsid w:val="007E3B7A"/>
    <w:rsid w:val="00877D99"/>
    <w:rsid w:val="008A7EDE"/>
    <w:rsid w:val="008C00D5"/>
    <w:rsid w:val="008E5445"/>
    <w:rsid w:val="0094262D"/>
    <w:rsid w:val="00965A20"/>
    <w:rsid w:val="0098147F"/>
    <w:rsid w:val="009A2061"/>
    <w:rsid w:val="009A3728"/>
    <w:rsid w:val="009C1638"/>
    <w:rsid w:val="009E3842"/>
    <w:rsid w:val="00A0644D"/>
    <w:rsid w:val="00A1794F"/>
    <w:rsid w:val="00A2780F"/>
    <w:rsid w:val="00A54DD1"/>
    <w:rsid w:val="00A55971"/>
    <w:rsid w:val="00A62341"/>
    <w:rsid w:val="00A92074"/>
    <w:rsid w:val="00A9316D"/>
    <w:rsid w:val="00AA015B"/>
    <w:rsid w:val="00AA268E"/>
    <w:rsid w:val="00AB228F"/>
    <w:rsid w:val="00AB7BA5"/>
    <w:rsid w:val="00AC51AF"/>
    <w:rsid w:val="00AE3791"/>
    <w:rsid w:val="00AF6D3D"/>
    <w:rsid w:val="00B02B6C"/>
    <w:rsid w:val="00B07658"/>
    <w:rsid w:val="00B3017B"/>
    <w:rsid w:val="00B31348"/>
    <w:rsid w:val="00B91230"/>
    <w:rsid w:val="00B966CC"/>
    <w:rsid w:val="00BF2385"/>
    <w:rsid w:val="00C176E4"/>
    <w:rsid w:val="00C22CA6"/>
    <w:rsid w:val="00C510D2"/>
    <w:rsid w:val="00C87274"/>
    <w:rsid w:val="00C96F23"/>
    <w:rsid w:val="00CB0755"/>
    <w:rsid w:val="00CB692C"/>
    <w:rsid w:val="00CE70B7"/>
    <w:rsid w:val="00D1006D"/>
    <w:rsid w:val="00D124DB"/>
    <w:rsid w:val="00D31F39"/>
    <w:rsid w:val="00DA5B73"/>
    <w:rsid w:val="00DC731B"/>
    <w:rsid w:val="00DF248F"/>
    <w:rsid w:val="00DF637A"/>
    <w:rsid w:val="00E12CCD"/>
    <w:rsid w:val="00E16150"/>
    <w:rsid w:val="00E248C6"/>
    <w:rsid w:val="00E51EBF"/>
    <w:rsid w:val="00EA6703"/>
    <w:rsid w:val="00EB320C"/>
    <w:rsid w:val="00ED6102"/>
    <w:rsid w:val="00F1669C"/>
    <w:rsid w:val="00F23196"/>
    <w:rsid w:val="00F3666F"/>
    <w:rsid w:val="00F453D2"/>
    <w:rsid w:val="00FA6901"/>
    <w:rsid w:val="00FB11C8"/>
    <w:rsid w:val="00FD4DF2"/>
    <w:rsid w:val="00FE544A"/>
    <w:rsid w:val="00FF5E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88FB74"/>
  <w15:chartTrackingRefBased/>
  <w15:docId w15:val="{6AFD2614-3585-4F5C-9305-98C77B268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0644D"/>
    <w:pPr>
      <w:widowControl w:val="0"/>
      <w:autoSpaceDE w:val="0"/>
      <w:autoSpaceDN w:val="0"/>
      <w:adjustRightInd w:val="0"/>
      <w:snapToGrid w:val="0"/>
      <w:spacing w:after="0" w:line="360" w:lineRule="exact"/>
      <w:ind w:left="227"/>
      <w:contextualSpacing/>
    </w:pPr>
    <w:rPr>
      <w:rFonts w:cs="Noto Serif CJK JP"/>
      <w:kern w:val="0"/>
    </w:rPr>
  </w:style>
  <w:style w:type="paragraph" w:styleId="1">
    <w:name w:val="heading 1"/>
    <w:basedOn w:val="a0"/>
    <w:next w:val="a0"/>
    <w:link w:val="1Char"/>
    <w:uiPriority w:val="9"/>
    <w:qFormat/>
    <w:rsid w:val="00AB228F"/>
    <w:pPr>
      <w:numPr>
        <w:numId w:val="12"/>
      </w:numPr>
      <w:wordWrap w:val="0"/>
      <w:spacing w:before="240" w:after="120" w:line="520" w:lineRule="exact"/>
      <w:outlineLvl w:val="0"/>
    </w:pPr>
    <w:rPr>
      <w:rFonts w:ascii="맑은 고딕" w:eastAsia="맑은 고딕" w:hAnsi="맑은 고딕" w:cstheme="majorBidi"/>
      <w:color w:val="000000" w:themeColor="text1"/>
      <w:kern w:val="2"/>
      <w:sz w:val="24"/>
      <w:szCs w:val="32"/>
    </w:rPr>
  </w:style>
  <w:style w:type="paragraph" w:styleId="2">
    <w:name w:val="heading 2"/>
    <w:basedOn w:val="a0"/>
    <w:next w:val="a0"/>
    <w:link w:val="2Char"/>
    <w:uiPriority w:val="9"/>
    <w:unhideWhenUsed/>
    <w:qFormat/>
    <w:rsid w:val="00AB228F"/>
    <w:pPr>
      <w:numPr>
        <w:ilvl w:val="1"/>
        <w:numId w:val="12"/>
      </w:numPr>
      <w:wordWrap w:val="0"/>
      <w:spacing w:before="160" w:after="80" w:line="259" w:lineRule="auto"/>
      <w:outlineLvl w:val="1"/>
    </w:pPr>
    <w:rPr>
      <w:rFonts w:asciiTheme="majorHAnsi" w:eastAsiaTheme="majorEastAsia" w:hAnsiTheme="majorHAnsi" w:cstheme="majorBidi"/>
      <w:color w:val="000000" w:themeColor="text1"/>
      <w:kern w:val="2"/>
      <w:sz w:val="22"/>
      <w:szCs w:val="28"/>
    </w:rPr>
  </w:style>
  <w:style w:type="paragraph" w:styleId="3">
    <w:name w:val="heading 3"/>
    <w:basedOn w:val="a0"/>
    <w:next w:val="a0"/>
    <w:link w:val="3Char"/>
    <w:uiPriority w:val="9"/>
    <w:unhideWhenUsed/>
    <w:qFormat/>
    <w:rsid w:val="009A3728"/>
    <w:pPr>
      <w:numPr>
        <w:ilvl w:val="2"/>
        <w:numId w:val="12"/>
      </w:numPr>
      <w:wordWrap w:val="0"/>
      <w:spacing w:before="60" w:after="60"/>
      <w:outlineLvl w:val="2"/>
    </w:pPr>
    <w:rPr>
      <w:rFonts w:asciiTheme="majorHAnsi" w:eastAsiaTheme="majorEastAsia" w:hAnsiTheme="majorHAnsi" w:cstheme="majorBidi"/>
      <w:color w:val="000000" w:themeColor="text1"/>
      <w:kern w:val="2"/>
      <w:szCs w:val="24"/>
    </w:rPr>
  </w:style>
  <w:style w:type="paragraph" w:styleId="4">
    <w:name w:val="heading 4"/>
    <w:basedOn w:val="a0"/>
    <w:next w:val="a0"/>
    <w:link w:val="4Char"/>
    <w:uiPriority w:val="9"/>
    <w:semiHidden/>
    <w:unhideWhenUsed/>
    <w:qFormat/>
    <w:rsid w:val="00262781"/>
    <w:pPr>
      <w:keepNext/>
      <w:keepLines/>
      <w:wordWrap w:val="0"/>
      <w:snapToGrid/>
      <w:spacing w:before="80" w:after="40" w:line="259" w:lineRule="auto"/>
      <w:outlineLvl w:val="3"/>
    </w:pPr>
    <w:rPr>
      <w:rFonts w:asciiTheme="majorHAnsi" w:eastAsiaTheme="majorEastAsia" w:hAnsiTheme="majorHAnsi" w:cstheme="majorBidi"/>
      <w:color w:val="000000" w:themeColor="text1"/>
      <w:kern w:val="2"/>
    </w:rPr>
  </w:style>
  <w:style w:type="paragraph" w:styleId="5">
    <w:name w:val="heading 5"/>
    <w:basedOn w:val="a0"/>
    <w:next w:val="a0"/>
    <w:link w:val="5Char"/>
    <w:uiPriority w:val="9"/>
    <w:semiHidden/>
    <w:unhideWhenUsed/>
    <w:qFormat/>
    <w:rsid w:val="00262781"/>
    <w:pPr>
      <w:keepNext/>
      <w:keepLines/>
      <w:wordWrap w:val="0"/>
      <w:snapToGrid/>
      <w:spacing w:before="80" w:after="40" w:line="259" w:lineRule="auto"/>
      <w:ind w:leftChars="100" w:left="100"/>
      <w:outlineLvl w:val="4"/>
    </w:pPr>
    <w:rPr>
      <w:rFonts w:asciiTheme="majorHAnsi" w:eastAsiaTheme="majorEastAsia" w:hAnsiTheme="majorHAnsi" w:cstheme="majorBidi"/>
      <w:color w:val="000000" w:themeColor="text1"/>
      <w:kern w:val="2"/>
    </w:rPr>
  </w:style>
  <w:style w:type="paragraph" w:styleId="6">
    <w:name w:val="heading 6"/>
    <w:basedOn w:val="a0"/>
    <w:next w:val="a0"/>
    <w:link w:val="6Char"/>
    <w:uiPriority w:val="9"/>
    <w:semiHidden/>
    <w:unhideWhenUsed/>
    <w:qFormat/>
    <w:rsid w:val="00262781"/>
    <w:pPr>
      <w:keepNext/>
      <w:keepLines/>
      <w:wordWrap w:val="0"/>
      <w:snapToGrid/>
      <w:spacing w:before="80" w:after="40" w:line="259" w:lineRule="auto"/>
      <w:ind w:leftChars="200" w:left="200"/>
      <w:outlineLvl w:val="5"/>
    </w:pPr>
    <w:rPr>
      <w:rFonts w:asciiTheme="majorHAnsi" w:eastAsiaTheme="majorEastAsia" w:hAnsiTheme="majorHAnsi" w:cstheme="majorBidi"/>
      <w:color w:val="000000" w:themeColor="text1"/>
      <w:kern w:val="2"/>
    </w:rPr>
  </w:style>
  <w:style w:type="paragraph" w:styleId="7">
    <w:name w:val="heading 7"/>
    <w:basedOn w:val="a0"/>
    <w:next w:val="a0"/>
    <w:link w:val="7Char"/>
    <w:uiPriority w:val="9"/>
    <w:semiHidden/>
    <w:unhideWhenUsed/>
    <w:qFormat/>
    <w:rsid w:val="00262781"/>
    <w:pPr>
      <w:keepNext/>
      <w:keepLines/>
      <w:wordWrap w:val="0"/>
      <w:snapToGrid/>
      <w:spacing w:before="80" w:after="40" w:line="259" w:lineRule="auto"/>
      <w:ind w:leftChars="300" w:left="300"/>
      <w:outlineLvl w:val="6"/>
    </w:pPr>
    <w:rPr>
      <w:rFonts w:asciiTheme="majorHAnsi" w:eastAsiaTheme="majorEastAsia" w:hAnsiTheme="majorHAnsi" w:cstheme="majorBidi"/>
      <w:color w:val="000000" w:themeColor="text1"/>
      <w:kern w:val="2"/>
    </w:rPr>
  </w:style>
  <w:style w:type="paragraph" w:styleId="8">
    <w:name w:val="heading 8"/>
    <w:basedOn w:val="a0"/>
    <w:next w:val="a0"/>
    <w:link w:val="8Char"/>
    <w:uiPriority w:val="9"/>
    <w:semiHidden/>
    <w:unhideWhenUsed/>
    <w:qFormat/>
    <w:rsid w:val="00262781"/>
    <w:pPr>
      <w:keepNext/>
      <w:keepLines/>
      <w:wordWrap w:val="0"/>
      <w:snapToGrid/>
      <w:spacing w:before="80" w:after="40" w:line="259" w:lineRule="auto"/>
      <w:ind w:leftChars="400" w:left="400"/>
      <w:outlineLvl w:val="7"/>
    </w:pPr>
    <w:rPr>
      <w:rFonts w:asciiTheme="majorHAnsi" w:eastAsiaTheme="majorEastAsia" w:hAnsiTheme="majorHAnsi" w:cstheme="majorBidi"/>
      <w:color w:val="000000" w:themeColor="text1"/>
      <w:kern w:val="2"/>
    </w:rPr>
  </w:style>
  <w:style w:type="paragraph" w:styleId="9">
    <w:name w:val="heading 9"/>
    <w:basedOn w:val="a0"/>
    <w:next w:val="a0"/>
    <w:link w:val="9Char"/>
    <w:uiPriority w:val="9"/>
    <w:semiHidden/>
    <w:unhideWhenUsed/>
    <w:qFormat/>
    <w:rsid w:val="00262781"/>
    <w:pPr>
      <w:keepNext/>
      <w:keepLines/>
      <w:wordWrap w:val="0"/>
      <w:snapToGrid/>
      <w:spacing w:before="80" w:after="40" w:line="259" w:lineRule="auto"/>
      <w:ind w:leftChars="500" w:left="500"/>
      <w:outlineLvl w:val="8"/>
    </w:pPr>
    <w:rPr>
      <w:rFonts w:asciiTheme="majorHAnsi" w:eastAsiaTheme="majorEastAsia" w:hAnsiTheme="majorHAnsi" w:cstheme="majorBidi"/>
      <w:color w:val="000000" w:themeColor="text1"/>
      <w:kern w:val="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AB228F"/>
    <w:rPr>
      <w:rFonts w:ascii="맑은 고딕" w:eastAsia="맑은 고딕" w:hAnsi="맑은 고딕" w:cstheme="majorBidi"/>
      <w:color w:val="000000" w:themeColor="text1"/>
      <w:sz w:val="24"/>
      <w:szCs w:val="32"/>
    </w:rPr>
  </w:style>
  <w:style w:type="character" w:customStyle="1" w:styleId="2Char">
    <w:name w:val="제목 2 Char"/>
    <w:basedOn w:val="a1"/>
    <w:link w:val="2"/>
    <w:uiPriority w:val="9"/>
    <w:rsid w:val="00AB228F"/>
    <w:rPr>
      <w:rFonts w:asciiTheme="majorHAnsi" w:eastAsiaTheme="majorEastAsia" w:hAnsiTheme="majorHAnsi" w:cstheme="majorBidi"/>
      <w:color w:val="000000" w:themeColor="text1"/>
      <w:sz w:val="22"/>
      <w:szCs w:val="28"/>
    </w:rPr>
  </w:style>
  <w:style w:type="character" w:customStyle="1" w:styleId="3Char">
    <w:name w:val="제목 3 Char"/>
    <w:basedOn w:val="a1"/>
    <w:link w:val="3"/>
    <w:uiPriority w:val="9"/>
    <w:rsid w:val="009A3728"/>
    <w:rPr>
      <w:rFonts w:asciiTheme="majorHAnsi" w:eastAsiaTheme="majorEastAsia" w:hAnsiTheme="majorHAnsi" w:cstheme="majorBidi"/>
      <w:color w:val="000000" w:themeColor="text1"/>
      <w:szCs w:val="24"/>
    </w:rPr>
  </w:style>
  <w:style w:type="character" w:customStyle="1" w:styleId="4Char">
    <w:name w:val="제목 4 Char"/>
    <w:basedOn w:val="a1"/>
    <w:link w:val="4"/>
    <w:uiPriority w:val="9"/>
    <w:semiHidden/>
    <w:rsid w:val="00262781"/>
    <w:rPr>
      <w:rFonts w:asciiTheme="majorHAnsi" w:eastAsiaTheme="majorEastAsia" w:hAnsiTheme="majorHAnsi" w:cstheme="majorBidi"/>
      <w:color w:val="000000" w:themeColor="text1"/>
    </w:rPr>
  </w:style>
  <w:style w:type="character" w:customStyle="1" w:styleId="5Char">
    <w:name w:val="제목 5 Char"/>
    <w:basedOn w:val="a1"/>
    <w:link w:val="5"/>
    <w:uiPriority w:val="9"/>
    <w:semiHidden/>
    <w:rsid w:val="00262781"/>
    <w:rPr>
      <w:rFonts w:asciiTheme="majorHAnsi" w:eastAsiaTheme="majorEastAsia" w:hAnsiTheme="majorHAnsi" w:cstheme="majorBidi"/>
      <w:color w:val="000000" w:themeColor="text1"/>
    </w:rPr>
  </w:style>
  <w:style w:type="character" w:customStyle="1" w:styleId="6Char">
    <w:name w:val="제목 6 Char"/>
    <w:basedOn w:val="a1"/>
    <w:link w:val="6"/>
    <w:uiPriority w:val="9"/>
    <w:semiHidden/>
    <w:rsid w:val="00262781"/>
    <w:rPr>
      <w:rFonts w:asciiTheme="majorHAnsi" w:eastAsiaTheme="majorEastAsia" w:hAnsiTheme="majorHAnsi" w:cstheme="majorBidi"/>
      <w:color w:val="000000" w:themeColor="text1"/>
    </w:rPr>
  </w:style>
  <w:style w:type="character" w:customStyle="1" w:styleId="7Char">
    <w:name w:val="제목 7 Char"/>
    <w:basedOn w:val="a1"/>
    <w:link w:val="7"/>
    <w:uiPriority w:val="9"/>
    <w:semiHidden/>
    <w:rsid w:val="00262781"/>
    <w:rPr>
      <w:rFonts w:asciiTheme="majorHAnsi" w:eastAsiaTheme="majorEastAsia" w:hAnsiTheme="majorHAnsi" w:cstheme="majorBidi"/>
      <w:color w:val="000000" w:themeColor="text1"/>
    </w:rPr>
  </w:style>
  <w:style w:type="character" w:customStyle="1" w:styleId="8Char">
    <w:name w:val="제목 8 Char"/>
    <w:basedOn w:val="a1"/>
    <w:link w:val="8"/>
    <w:uiPriority w:val="9"/>
    <w:semiHidden/>
    <w:rsid w:val="00262781"/>
    <w:rPr>
      <w:rFonts w:asciiTheme="majorHAnsi" w:eastAsiaTheme="majorEastAsia" w:hAnsiTheme="majorHAnsi" w:cstheme="majorBidi"/>
      <w:color w:val="000000" w:themeColor="text1"/>
    </w:rPr>
  </w:style>
  <w:style w:type="character" w:customStyle="1" w:styleId="9Char">
    <w:name w:val="제목 9 Char"/>
    <w:basedOn w:val="a1"/>
    <w:link w:val="9"/>
    <w:uiPriority w:val="9"/>
    <w:semiHidden/>
    <w:rsid w:val="00262781"/>
    <w:rPr>
      <w:rFonts w:asciiTheme="majorHAnsi" w:eastAsiaTheme="majorEastAsia" w:hAnsiTheme="majorHAnsi" w:cstheme="majorBidi"/>
      <w:color w:val="000000" w:themeColor="text1"/>
    </w:rPr>
  </w:style>
  <w:style w:type="paragraph" w:styleId="a4">
    <w:name w:val="Title"/>
    <w:aliases w:val="문서제목"/>
    <w:basedOn w:val="a0"/>
    <w:next w:val="a0"/>
    <w:link w:val="Char"/>
    <w:uiPriority w:val="10"/>
    <w:qFormat/>
    <w:rsid w:val="00F23196"/>
    <w:pPr>
      <w:wordWrap w:val="0"/>
      <w:spacing w:before="120" w:after="120" w:line="480" w:lineRule="auto"/>
      <w:jc w:val="center"/>
    </w:pPr>
    <w:rPr>
      <w:rFonts w:asciiTheme="majorHAnsi" w:eastAsiaTheme="majorEastAsia" w:hAnsiTheme="majorHAnsi" w:cstheme="majorBidi"/>
      <w:spacing w:val="-10"/>
      <w:kern w:val="28"/>
      <w:sz w:val="56"/>
      <w:szCs w:val="56"/>
    </w:rPr>
  </w:style>
  <w:style w:type="character" w:customStyle="1" w:styleId="Char">
    <w:name w:val="제목 Char"/>
    <w:aliases w:val="문서제목 Char"/>
    <w:basedOn w:val="a1"/>
    <w:link w:val="a4"/>
    <w:uiPriority w:val="10"/>
    <w:rsid w:val="00F23196"/>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A0644D"/>
    <w:pPr>
      <w:numPr>
        <w:ilvl w:val="1"/>
      </w:numPr>
      <w:wordWrap w:val="0"/>
      <w:spacing w:line="600" w:lineRule="exact"/>
      <w:ind w:leftChars="100" w:left="100"/>
      <w:contextualSpacing w:val="0"/>
      <w:jc w:val="center"/>
    </w:pPr>
    <w:rPr>
      <w:rFonts w:asciiTheme="majorHAnsi" w:eastAsiaTheme="majorEastAsia" w:hAnsiTheme="majorHAnsi" w:cstheme="majorBidi"/>
      <w:color w:val="000000" w:themeColor="text1"/>
      <w:spacing w:val="15"/>
      <w:kern w:val="2"/>
      <w:sz w:val="24"/>
      <w:szCs w:val="28"/>
    </w:rPr>
  </w:style>
  <w:style w:type="character" w:customStyle="1" w:styleId="Char0">
    <w:name w:val="부제 Char"/>
    <w:basedOn w:val="a1"/>
    <w:link w:val="a5"/>
    <w:uiPriority w:val="11"/>
    <w:rsid w:val="00A0644D"/>
    <w:rPr>
      <w:rFonts w:asciiTheme="majorHAnsi" w:eastAsiaTheme="majorEastAsia" w:hAnsiTheme="majorHAnsi" w:cstheme="majorBidi"/>
      <w:color w:val="000000" w:themeColor="text1"/>
      <w:spacing w:val="15"/>
      <w:sz w:val="24"/>
      <w:szCs w:val="28"/>
    </w:rPr>
  </w:style>
  <w:style w:type="paragraph" w:styleId="a6">
    <w:name w:val="Quote"/>
    <w:basedOn w:val="a0"/>
    <w:next w:val="a0"/>
    <w:link w:val="Char1"/>
    <w:uiPriority w:val="29"/>
    <w:qFormat/>
    <w:rsid w:val="00262781"/>
    <w:pPr>
      <w:wordWrap w:val="0"/>
      <w:snapToGrid/>
      <w:spacing w:before="160" w:after="160" w:line="259" w:lineRule="auto"/>
      <w:jc w:val="center"/>
    </w:pPr>
    <w:rPr>
      <w:rFonts w:cstheme="minorBidi"/>
      <w:i/>
      <w:iCs/>
      <w:color w:val="404040" w:themeColor="text1" w:themeTint="BF"/>
      <w:kern w:val="2"/>
    </w:rPr>
  </w:style>
  <w:style w:type="character" w:customStyle="1" w:styleId="Char1">
    <w:name w:val="인용 Char"/>
    <w:basedOn w:val="a1"/>
    <w:link w:val="a6"/>
    <w:uiPriority w:val="29"/>
    <w:rsid w:val="00262781"/>
    <w:rPr>
      <w:i/>
      <w:iCs/>
      <w:color w:val="404040" w:themeColor="text1" w:themeTint="BF"/>
    </w:rPr>
  </w:style>
  <w:style w:type="paragraph" w:styleId="a7">
    <w:name w:val="List Paragraph"/>
    <w:basedOn w:val="a0"/>
    <w:uiPriority w:val="1"/>
    <w:qFormat/>
    <w:rsid w:val="00262781"/>
    <w:pPr>
      <w:wordWrap w:val="0"/>
      <w:snapToGrid/>
      <w:spacing w:after="160" w:line="259" w:lineRule="auto"/>
      <w:ind w:left="720"/>
    </w:pPr>
    <w:rPr>
      <w:rFonts w:cstheme="minorBidi"/>
      <w:kern w:val="2"/>
    </w:rPr>
  </w:style>
  <w:style w:type="character" w:styleId="a8">
    <w:name w:val="Intense Emphasis"/>
    <w:basedOn w:val="a1"/>
    <w:uiPriority w:val="21"/>
    <w:qFormat/>
    <w:rsid w:val="00262781"/>
    <w:rPr>
      <w:i/>
      <w:iCs/>
      <w:color w:val="0F4761" w:themeColor="accent1" w:themeShade="BF"/>
    </w:rPr>
  </w:style>
  <w:style w:type="paragraph" w:styleId="a9">
    <w:name w:val="Intense Quote"/>
    <w:basedOn w:val="a0"/>
    <w:next w:val="a0"/>
    <w:link w:val="Char2"/>
    <w:uiPriority w:val="30"/>
    <w:qFormat/>
    <w:rsid w:val="00262781"/>
    <w:pPr>
      <w:pBdr>
        <w:top w:val="single" w:sz="4" w:space="10" w:color="0F4761" w:themeColor="accent1" w:themeShade="BF"/>
        <w:bottom w:val="single" w:sz="4" w:space="10" w:color="0F4761" w:themeColor="accent1" w:themeShade="BF"/>
      </w:pBdr>
      <w:wordWrap w:val="0"/>
      <w:snapToGrid/>
      <w:spacing w:before="360" w:after="360" w:line="259" w:lineRule="auto"/>
      <w:ind w:left="864" w:right="864"/>
      <w:jc w:val="center"/>
    </w:pPr>
    <w:rPr>
      <w:rFonts w:cstheme="minorBidi"/>
      <w:i/>
      <w:iCs/>
      <w:color w:val="0F4761" w:themeColor="accent1" w:themeShade="BF"/>
      <w:kern w:val="2"/>
    </w:rPr>
  </w:style>
  <w:style w:type="character" w:customStyle="1" w:styleId="Char2">
    <w:name w:val="강한 인용 Char"/>
    <w:basedOn w:val="a1"/>
    <w:link w:val="a9"/>
    <w:uiPriority w:val="30"/>
    <w:rsid w:val="00262781"/>
    <w:rPr>
      <w:i/>
      <w:iCs/>
      <w:color w:val="0F4761" w:themeColor="accent1" w:themeShade="BF"/>
    </w:rPr>
  </w:style>
  <w:style w:type="character" w:styleId="aa">
    <w:name w:val="Intense Reference"/>
    <w:basedOn w:val="a1"/>
    <w:uiPriority w:val="32"/>
    <w:qFormat/>
    <w:rsid w:val="00262781"/>
    <w:rPr>
      <w:b/>
      <w:bCs/>
      <w:smallCaps/>
      <w:color w:val="0F4761" w:themeColor="accent1" w:themeShade="BF"/>
      <w:spacing w:val="5"/>
    </w:rPr>
  </w:style>
  <w:style w:type="paragraph" w:styleId="ab">
    <w:name w:val="header"/>
    <w:basedOn w:val="a0"/>
    <w:link w:val="Char3"/>
    <w:uiPriority w:val="99"/>
    <w:unhideWhenUsed/>
    <w:rsid w:val="004F305D"/>
    <w:pPr>
      <w:tabs>
        <w:tab w:val="center" w:pos="4513"/>
        <w:tab w:val="right" w:pos="9026"/>
      </w:tabs>
      <w:wordWrap w:val="0"/>
      <w:spacing w:after="160" w:line="259" w:lineRule="auto"/>
    </w:pPr>
    <w:rPr>
      <w:rFonts w:cstheme="minorBidi"/>
      <w:kern w:val="2"/>
    </w:rPr>
  </w:style>
  <w:style w:type="character" w:customStyle="1" w:styleId="Char3">
    <w:name w:val="머리글 Char"/>
    <w:basedOn w:val="a1"/>
    <w:link w:val="ab"/>
    <w:uiPriority w:val="99"/>
    <w:rsid w:val="004F305D"/>
  </w:style>
  <w:style w:type="paragraph" w:styleId="ac">
    <w:name w:val="footer"/>
    <w:basedOn w:val="a0"/>
    <w:link w:val="Char4"/>
    <w:uiPriority w:val="99"/>
    <w:unhideWhenUsed/>
    <w:rsid w:val="004F305D"/>
    <w:pPr>
      <w:tabs>
        <w:tab w:val="center" w:pos="4513"/>
        <w:tab w:val="right" w:pos="9026"/>
      </w:tabs>
      <w:wordWrap w:val="0"/>
      <w:spacing w:after="160" w:line="259" w:lineRule="auto"/>
    </w:pPr>
    <w:rPr>
      <w:rFonts w:cstheme="minorBidi"/>
      <w:kern w:val="2"/>
    </w:rPr>
  </w:style>
  <w:style w:type="character" w:customStyle="1" w:styleId="Char4">
    <w:name w:val="바닥글 Char"/>
    <w:basedOn w:val="a1"/>
    <w:link w:val="ac"/>
    <w:uiPriority w:val="99"/>
    <w:rsid w:val="004F305D"/>
  </w:style>
  <w:style w:type="paragraph" w:customStyle="1" w:styleId="ad">
    <w:name w:val="바탕글"/>
    <w:basedOn w:val="a0"/>
    <w:link w:val="Char5"/>
    <w:rsid w:val="004D085D"/>
    <w:pPr>
      <w:wordWrap w:val="0"/>
      <w:snapToGrid/>
      <w:spacing w:line="384" w:lineRule="auto"/>
      <w:textAlignment w:val="baseline"/>
    </w:pPr>
    <w:rPr>
      <w:rFonts w:ascii="함초롬바탕" w:eastAsia="굴림" w:hAnsi="굴림" w:cs="굴림"/>
      <w:color w:val="000000"/>
      <w:szCs w:val="20"/>
    </w:rPr>
  </w:style>
  <w:style w:type="table" w:styleId="ae">
    <w:name w:val="Table Grid"/>
    <w:basedOn w:val="a2"/>
    <w:uiPriority w:val="39"/>
    <w:rsid w:val="00127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 첨부_제목"/>
    <w:basedOn w:val="a0"/>
    <w:rsid w:val="0074331E"/>
    <w:pPr>
      <w:shd w:val="clear" w:color="auto" w:fill="000000"/>
      <w:snapToGrid/>
      <w:spacing w:line="288" w:lineRule="auto"/>
      <w:jc w:val="center"/>
      <w:textAlignment w:val="baseline"/>
    </w:pPr>
    <w:rPr>
      <w:rFonts w:ascii="KoPub돋움체 Bold" w:eastAsia="굴림" w:hAnsi="굴림" w:cs="굴림"/>
      <w:color w:val="000000"/>
      <w:spacing w:val="-6"/>
      <w:sz w:val="40"/>
      <w:szCs w:val="40"/>
    </w:rPr>
  </w:style>
  <w:style w:type="character" w:styleId="af0">
    <w:name w:val="annotation reference"/>
    <w:basedOn w:val="a1"/>
    <w:uiPriority w:val="99"/>
    <w:semiHidden/>
    <w:unhideWhenUsed/>
    <w:rsid w:val="004749E5"/>
    <w:rPr>
      <w:sz w:val="18"/>
      <w:szCs w:val="18"/>
    </w:rPr>
  </w:style>
  <w:style w:type="paragraph" w:styleId="af1">
    <w:name w:val="annotation text"/>
    <w:basedOn w:val="a0"/>
    <w:link w:val="Char6"/>
    <w:uiPriority w:val="99"/>
    <w:semiHidden/>
    <w:unhideWhenUsed/>
    <w:rsid w:val="004749E5"/>
    <w:pPr>
      <w:jc w:val="left"/>
    </w:pPr>
  </w:style>
  <w:style w:type="character" w:customStyle="1" w:styleId="Char6">
    <w:name w:val="메모 텍스트 Char"/>
    <w:basedOn w:val="a1"/>
    <w:link w:val="af1"/>
    <w:uiPriority w:val="99"/>
    <w:semiHidden/>
    <w:rsid w:val="004749E5"/>
    <w:rPr>
      <w:rFonts w:cs="Noto Serif CJK JP"/>
      <w:kern w:val="0"/>
    </w:rPr>
  </w:style>
  <w:style w:type="paragraph" w:styleId="af2">
    <w:name w:val="annotation subject"/>
    <w:basedOn w:val="af1"/>
    <w:next w:val="af1"/>
    <w:link w:val="Char7"/>
    <w:uiPriority w:val="99"/>
    <w:semiHidden/>
    <w:unhideWhenUsed/>
    <w:rsid w:val="004749E5"/>
    <w:rPr>
      <w:b/>
      <w:bCs/>
    </w:rPr>
  </w:style>
  <w:style w:type="character" w:customStyle="1" w:styleId="Char7">
    <w:name w:val="메모 주제 Char"/>
    <w:basedOn w:val="Char6"/>
    <w:link w:val="af2"/>
    <w:uiPriority w:val="99"/>
    <w:semiHidden/>
    <w:rsid w:val="004749E5"/>
    <w:rPr>
      <w:rFonts w:cs="Noto Serif CJK JP"/>
      <w:b/>
      <w:bCs/>
      <w:kern w:val="0"/>
    </w:rPr>
  </w:style>
  <w:style w:type="paragraph" w:customStyle="1" w:styleId="a">
    <w:name w:val="항목큰것"/>
    <w:basedOn w:val="ad"/>
    <w:link w:val="Char8"/>
    <w:qFormat/>
    <w:rsid w:val="004749E5"/>
    <w:pPr>
      <w:numPr>
        <w:numId w:val="5"/>
      </w:numPr>
      <w:wordWrap/>
      <w:spacing w:before="280" w:after="240" w:line="360" w:lineRule="exact"/>
      <w:ind w:left="403" w:hanging="403"/>
    </w:pPr>
    <w:rPr>
      <w:rFonts w:ascii="맑은 고딕" w:eastAsia="맑은 고딕" w:hAnsi="맑은 고딕"/>
      <w:sz w:val="24"/>
      <w:szCs w:val="24"/>
    </w:rPr>
  </w:style>
  <w:style w:type="character" w:customStyle="1" w:styleId="Char5">
    <w:name w:val="바탕글 Char"/>
    <w:basedOn w:val="a1"/>
    <w:link w:val="ad"/>
    <w:rsid w:val="004749E5"/>
    <w:rPr>
      <w:rFonts w:ascii="함초롬바탕" w:eastAsia="굴림" w:hAnsi="굴림" w:cs="굴림"/>
      <w:color w:val="000000"/>
      <w:kern w:val="0"/>
      <w:szCs w:val="20"/>
    </w:rPr>
  </w:style>
  <w:style w:type="character" w:customStyle="1" w:styleId="Char8">
    <w:name w:val="항목큰것 Char"/>
    <w:basedOn w:val="Char5"/>
    <w:link w:val="a"/>
    <w:rsid w:val="004749E5"/>
    <w:rPr>
      <w:rFonts w:ascii="맑은 고딕" w:eastAsia="맑은 고딕" w:hAnsi="맑은 고딕" w:cs="굴림"/>
      <w:color w:val="000000"/>
      <w:kern w:val="0"/>
      <w:sz w:val="24"/>
      <w:szCs w:val="24"/>
    </w:rPr>
  </w:style>
  <w:style w:type="paragraph" w:styleId="af3">
    <w:name w:val="No Spacing"/>
    <w:uiPriority w:val="1"/>
    <w:qFormat/>
    <w:rsid w:val="00CB0755"/>
    <w:pPr>
      <w:widowControl w:val="0"/>
      <w:autoSpaceDE w:val="0"/>
      <w:autoSpaceDN w:val="0"/>
      <w:snapToGrid w:val="0"/>
      <w:spacing w:after="0" w:line="240" w:lineRule="auto"/>
      <w:ind w:leftChars="30" w:left="30" w:firstLineChars="100" w:firstLine="100"/>
    </w:pPr>
    <w:rPr>
      <w:rFonts w:cs="Noto Serif CJK JP"/>
      <w:kern w:val="0"/>
    </w:rPr>
  </w:style>
  <w:style w:type="character" w:styleId="af4">
    <w:name w:val="Strong"/>
    <w:basedOn w:val="a1"/>
    <w:uiPriority w:val="22"/>
    <w:qFormat/>
    <w:rsid w:val="00A55971"/>
    <w:rPr>
      <w:b/>
      <w:bCs/>
    </w:rPr>
  </w:style>
  <w:style w:type="paragraph" w:customStyle="1" w:styleId="20">
    <w:name w:val="목록2"/>
    <w:basedOn w:val="3"/>
    <w:link w:val="2Char0"/>
    <w:qFormat/>
    <w:rsid w:val="006A1D8F"/>
    <w:pPr>
      <w:numPr>
        <w:ilvl w:val="3"/>
      </w:numPr>
      <w:ind w:left="397" w:firstLine="0"/>
      <w:contextualSpacing w:val="0"/>
      <w:jc w:val="left"/>
    </w:pPr>
  </w:style>
  <w:style w:type="character" w:customStyle="1" w:styleId="2Char0">
    <w:name w:val="목록2 Char"/>
    <w:basedOn w:val="3Char"/>
    <w:link w:val="20"/>
    <w:rsid w:val="006A1D8F"/>
    <w:rPr>
      <w:rFonts w:asciiTheme="majorHAnsi" w:eastAsiaTheme="majorEastAsia" w:hAnsiTheme="majorHAnsi" w:cstheme="majorBidi"/>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1227">
      <w:bodyDiv w:val="1"/>
      <w:marLeft w:val="0"/>
      <w:marRight w:val="0"/>
      <w:marTop w:val="0"/>
      <w:marBottom w:val="0"/>
      <w:divBdr>
        <w:top w:val="none" w:sz="0" w:space="0" w:color="auto"/>
        <w:left w:val="none" w:sz="0" w:space="0" w:color="auto"/>
        <w:bottom w:val="none" w:sz="0" w:space="0" w:color="auto"/>
        <w:right w:val="none" w:sz="0" w:space="0" w:color="auto"/>
      </w:divBdr>
    </w:div>
    <w:div w:id="87312351">
      <w:bodyDiv w:val="1"/>
      <w:marLeft w:val="0"/>
      <w:marRight w:val="0"/>
      <w:marTop w:val="0"/>
      <w:marBottom w:val="0"/>
      <w:divBdr>
        <w:top w:val="none" w:sz="0" w:space="0" w:color="auto"/>
        <w:left w:val="none" w:sz="0" w:space="0" w:color="auto"/>
        <w:bottom w:val="none" w:sz="0" w:space="0" w:color="auto"/>
        <w:right w:val="none" w:sz="0" w:space="0" w:color="auto"/>
      </w:divBdr>
    </w:div>
    <w:div w:id="153188826">
      <w:bodyDiv w:val="1"/>
      <w:marLeft w:val="0"/>
      <w:marRight w:val="0"/>
      <w:marTop w:val="0"/>
      <w:marBottom w:val="0"/>
      <w:divBdr>
        <w:top w:val="none" w:sz="0" w:space="0" w:color="auto"/>
        <w:left w:val="none" w:sz="0" w:space="0" w:color="auto"/>
        <w:bottom w:val="none" w:sz="0" w:space="0" w:color="auto"/>
        <w:right w:val="none" w:sz="0" w:space="0" w:color="auto"/>
      </w:divBdr>
    </w:div>
    <w:div w:id="261648001">
      <w:bodyDiv w:val="1"/>
      <w:marLeft w:val="0"/>
      <w:marRight w:val="0"/>
      <w:marTop w:val="0"/>
      <w:marBottom w:val="0"/>
      <w:divBdr>
        <w:top w:val="none" w:sz="0" w:space="0" w:color="auto"/>
        <w:left w:val="none" w:sz="0" w:space="0" w:color="auto"/>
        <w:bottom w:val="none" w:sz="0" w:space="0" w:color="auto"/>
        <w:right w:val="none" w:sz="0" w:space="0" w:color="auto"/>
      </w:divBdr>
    </w:div>
    <w:div w:id="336930974">
      <w:bodyDiv w:val="1"/>
      <w:marLeft w:val="0"/>
      <w:marRight w:val="0"/>
      <w:marTop w:val="0"/>
      <w:marBottom w:val="0"/>
      <w:divBdr>
        <w:top w:val="none" w:sz="0" w:space="0" w:color="auto"/>
        <w:left w:val="none" w:sz="0" w:space="0" w:color="auto"/>
        <w:bottom w:val="none" w:sz="0" w:space="0" w:color="auto"/>
        <w:right w:val="none" w:sz="0" w:space="0" w:color="auto"/>
      </w:divBdr>
    </w:div>
    <w:div w:id="405033883">
      <w:bodyDiv w:val="1"/>
      <w:marLeft w:val="0"/>
      <w:marRight w:val="0"/>
      <w:marTop w:val="0"/>
      <w:marBottom w:val="0"/>
      <w:divBdr>
        <w:top w:val="none" w:sz="0" w:space="0" w:color="auto"/>
        <w:left w:val="none" w:sz="0" w:space="0" w:color="auto"/>
        <w:bottom w:val="none" w:sz="0" w:space="0" w:color="auto"/>
        <w:right w:val="none" w:sz="0" w:space="0" w:color="auto"/>
      </w:divBdr>
    </w:div>
    <w:div w:id="601572086">
      <w:bodyDiv w:val="1"/>
      <w:marLeft w:val="0"/>
      <w:marRight w:val="0"/>
      <w:marTop w:val="0"/>
      <w:marBottom w:val="0"/>
      <w:divBdr>
        <w:top w:val="none" w:sz="0" w:space="0" w:color="auto"/>
        <w:left w:val="none" w:sz="0" w:space="0" w:color="auto"/>
        <w:bottom w:val="none" w:sz="0" w:space="0" w:color="auto"/>
        <w:right w:val="none" w:sz="0" w:space="0" w:color="auto"/>
      </w:divBdr>
    </w:div>
    <w:div w:id="756054159">
      <w:bodyDiv w:val="1"/>
      <w:marLeft w:val="0"/>
      <w:marRight w:val="0"/>
      <w:marTop w:val="0"/>
      <w:marBottom w:val="0"/>
      <w:divBdr>
        <w:top w:val="none" w:sz="0" w:space="0" w:color="auto"/>
        <w:left w:val="none" w:sz="0" w:space="0" w:color="auto"/>
        <w:bottom w:val="none" w:sz="0" w:space="0" w:color="auto"/>
        <w:right w:val="none" w:sz="0" w:space="0" w:color="auto"/>
      </w:divBdr>
    </w:div>
    <w:div w:id="859899398">
      <w:bodyDiv w:val="1"/>
      <w:marLeft w:val="0"/>
      <w:marRight w:val="0"/>
      <w:marTop w:val="0"/>
      <w:marBottom w:val="0"/>
      <w:divBdr>
        <w:top w:val="none" w:sz="0" w:space="0" w:color="auto"/>
        <w:left w:val="none" w:sz="0" w:space="0" w:color="auto"/>
        <w:bottom w:val="none" w:sz="0" w:space="0" w:color="auto"/>
        <w:right w:val="none" w:sz="0" w:space="0" w:color="auto"/>
      </w:divBdr>
    </w:div>
    <w:div w:id="991636048">
      <w:bodyDiv w:val="1"/>
      <w:marLeft w:val="0"/>
      <w:marRight w:val="0"/>
      <w:marTop w:val="0"/>
      <w:marBottom w:val="0"/>
      <w:divBdr>
        <w:top w:val="none" w:sz="0" w:space="0" w:color="auto"/>
        <w:left w:val="none" w:sz="0" w:space="0" w:color="auto"/>
        <w:bottom w:val="none" w:sz="0" w:space="0" w:color="auto"/>
        <w:right w:val="none" w:sz="0" w:space="0" w:color="auto"/>
      </w:divBdr>
    </w:div>
    <w:div w:id="1029573882">
      <w:bodyDiv w:val="1"/>
      <w:marLeft w:val="0"/>
      <w:marRight w:val="0"/>
      <w:marTop w:val="0"/>
      <w:marBottom w:val="0"/>
      <w:divBdr>
        <w:top w:val="none" w:sz="0" w:space="0" w:color="auto"/>
        <w:left w:val="none" w:sz="0" w:space="0" w:color="auto"/>
        <w:bottom w:val="none" w:sz="0" w:space="0" w:color="auto"/>
        <w:right w:val="none" w:sz="0" w:space="0" w:color="auto"/>
      </w:divBdr>
    </w:div>
    <w:div w:id="1144666225">
      <w:bodyDiv w:val="1"/>
      <w:marLeft w:val="0"/>
      <w:marRight w:val="0"/>
      <w:marTop w:val="0"/>
      <w:marBottom w:val="0"/>
      <w:divBdr>
        <w:top w:val="none" w:sz="0" w:space="0" w:color="auto"/>
        <w:left w:val="none" w:sz="0" w:space="0" w:color="auto"/>
        <w:bottom w:val="none" w:sz="0" w:space="0" w:color="auto"/>
        <w:right w:val="none" w:sz="0" w:space="0" w:color="auto"/>
      </w:divBdr>
    </w:div>
    <w:div w:id="1163468341">
      <w:bodyDiv w:val="1"/>
      <w:marLeft w:val="0"/>
      <w:marRight w:val="0"/>
      <w:marTop w:val="0"/>
      <w:marBottom w:val="0"/>
      <w:divBdr>
        <w:top w:val="none" w:sz="0" w:space="0" w:color="auto"/>
        <w:left w:val="none" w:sz="0" w:space="0" w:color="auto"/>
        <w:bottom w:val="none" w:sz="0" w:space="0" w:color="auto"/>
        <w:right w:val="none" w:sz="0" w:space="0" w:color="auto"/>
      </w:divBdr>
    </w:div>
    <w:div w:id="1175609266">
      <w:bodyDiv w:val="1"/>
      <w:marLeft w:val="0"/>
      <w:marRight w:val="0"/>
      <w:marTop w:val="0"/>
      <w:marBottom w:val="0"/>
      <w:divBdr>
        <w:top w:val="none" w:sz="0" w:space="0" w:color="auto"/>
        <w:left w:val="none" w:sz="0" w:space="0" w:color="auto"/>
        <w:bottom w:val="none" w:sz="0" w:space="0" w:color="auto"/>
        <w:right w:val="none" w:sz="0" w:space="0" w:color="auto"/>
      </w:divBdr>
    </w:div>
    <w:div w:id="1207640443">
      <w:bodyDiv w:val="1"/>
      <w:marLeft w:val="0"/>
      <w:marRight w:val="0"/>
      <w:marTop w:val="0"/>
      <w:marBottom w:val="0"/>
      <w:divBdr>
        <w:top w:val="none" w:sz="0" w:space="0" w:color="auto"/>
        <w:left w:val="none" w:sz="0" w:space="0" w:color="auto"/>
        <w:bottom w:val="none" w:sz="0" w:space="0" w:color="auto"/>
        <w:right w:val="none" w:sz="0" w:space="0" w:color="auto"/>
      </w:divBdr>
    </w:div>
    <w:div w:id="1469320947">
      <w:bodyDiv w:val="1"/>
      <w:marLeft w:val="0"/>
      <w:marRight w:val="0"/>
      <w:marTop w:val="0"/>
      <w:marBottom w:val="0"/>
      <w:divBdr>
        <w:top w:val="none" w:sz="0" w:space="0" w:color="auto"/>
        <w:left w:val="none" w:sz="0" w:space="0" w:color="auto"/>
        <w:bottom w:val="none" w:sz="0" w:space="0" w:color="auto"/>
        <w:right w:val="none" w:sz="0" w:space="0" w:color="auto"/>
      </w:divBdr>
    </w:div>
    <w:div w:id="1524396076">
      <w:bodyDiv w:val="1"/>
      <w:marLeft w:val="0"/>
      <w:marRight w:val="0"/>
      <w:marTop w:val="0"/>
      <w:marBottom w:val="0"/>
      <w:divBdr>
        <w:top w:val="none" w:sz="0" w:space="0" w:color="auto"/>
        <w:left w:val="none" w:sz="0" w:space="0" w:color="auto"/>
        <w:bottom w:val="none" w:sz="0" w:space="0" w:color="auto"/>
        <w:right w:val="none" w:sz="0" w:space="0" w:color="auto"/>
      </w:divBdr>
    </w:div>
    <w:div w:id="1530146152">
      <w:bodyDiv w:val="1"/>
      <w:marLeft w:val="0"/>
      <w:marRight w:val="0"/>
      <w:marTop w:val="0"/>
      <w:marBottom w:val="0"/>
      <w:divBdr>
        <w:top w:val="none" w:sz="0" w:space="0" w:color="auto"/>
        <w:left w:val="none" w:sz="0" w:space="0" w:color="auto"/>
        <w:bottom w:val="none" w:sz="0" w:space="0" w:color="auto"/>
        <w:right w:val="none" w:sz="0" w:space="0" w:color="auto"/>
      </w:divBdr>
    </w:div>
    <w:div w:id="1687975770">
      <w:bodyDiv w:val="1"/>
      <w:marLeft w:val="0"/>
      <w:marRight w:val="0"/>
      <w:marTop w:val="0"/>
      <w:marBottom w:val="0"/>
      <w:divBdr>
        <w:top w:val="none" w:sz="0" w:space="0" w:color="auto"/>
        <w:left w:val="none" w:sz="0" w:space="0" w:color="auto"/>
        <w:bottom w:val="none" w:sz="0" w:space="0" w:color="auto"/>
        <w:right w:val="none" w:sz="0" w:space="0" w:color="auto"/>
      </w:divBdr>
    </w:div>
    <w:div w:id="1791244028">
      <w:bodyDiv w:val="1"/>
      <w:marLeft w:val="0"/>
      <w:marRight w:val="0"/>
      <w:marTop w:val="0"/>
      <w:marBottom w:val="0"/>
      <w:divBdr>
        <w:top w:val="none" w:sz="0" w:space="0" w:color="auto"/>
        <w:left w:val="none" w:sz="0" w:space="0" w:color="auto"/>
        <w:bottom w:val="none" w:sz="0" w:space="0" w:color="auto"/>
        <w:right w:val="none" w:sz="0" w:space="0" w:color="auto"/>
      </w:divBdr>
    </w:div>
    <w:div w:id="1833444415">
      <w:bodyDiv w:val="1"/>
      <w:marLeft w:val="0"/>
      <w:marRight w:val="0"/>
      <w:marTop w:val="0"/>
      <w:marBottom w:val="0"/>
      <w:divBdr>
        <w:top w:val="none" w:sz="0" w:space="0" w:color="auto"/>
        <w:left w:val="none" w:sz="0" w:space="0" w:color="auto"/>
        <w:bottom w:val="none" w:sz="0" w:space="0" w:color="auto"/>
        <w:right w:val="none" w:sz="0" w:space="0" w:color="auto"/>
      </w:divBdr>
    </w:div>
    <w:div w:id="1933081053">
      <w:bodyDiv w:val="1"/>
      <w:marLeft w:val="0"/>
      <w:marRight w:val="0"/>
      <w:marTop w:val="0"/>
      <w:marBottom w:val="0"/>
      <w:divBdr>
        <w:top w:val="none" w:sz="0" w:space="0" w:color="auto"/>
        <w:left w:val="none" w:sz="0" w:space="0" w:color="auto"/>
        <w:bottom w:val="none" w:sz="0" w:space="0" w:color="auto"/>
        <w:right w:val="none" w:sz="0" w:space="0" w:color="auto"/>
      </w:divBdr>
    </w:div>
    <w:div w:id="1933856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711</Words>
  <Characters>4057</Characters>
  <Application>Microsoft Office Word</Application>
  <DocSecurity>0</DocSecurity>
  <Lines>33</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HyeonSeong Lee</dc:creator>
  <cp:keywords/>
  <dc:description/>
  <cp:lastModifiedBy>민석 오</cp:lastModifiedBy>
  <cp:revision>6</cp:revision>
  <dcterms:created xsi:type="dcterms:W3CDTF">2025-09-22T06:58:00Z</dcterms:created>
  <dcterms:modified xsi:type="dcterms:W3CDTF">2026-03-16T00:54:00Z</dcterms:modified>
</cp:coreProperties>
</file>