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식단 코치 시스템 아키텍처</w:t>
      </w:r>
    </w:p>
    <w:p>
      <w:pPr>
        <w:pStyle w:val="Heading1"/>
      </w:pPr>
      <w:r>
        <w:t>1. 전체 아키텍처 개요</w:t>
      </w:r>
    </w:p>
    <w:p>
      <w:r>
        <w:t>AI 식단 코치는 마이크로서비스 아키텍처를 기반으로 하며, AWS 클라우드 서비스를 활용한 서버리스 및 관리형 서비스로 구성됩니다.</w:t>
      </w:r>
    </w:p>
    <w:p>
      <w:pPr>
        <w:pStyle w:val="Heading1"/>
      </w:pPr>
      <w:r>
        <w:t>2. 아키텍처 구성요소</w:t>
      </w:r>
    </w:p>
    <w:p>
      <w:pPr>
        <w:pStyle w:val="Heading2"/>
      </w:pPr>
      <w:r>
        <w:t>2.1 프레젠테이션 계층</w:t>
      </w:r>
    </w:p>
    <w:p>
      <w:pPr>
        <w:pStyle w:val="ListBullet"/>
      </w:pPr>
      <w:r>
        <w:t>FastAPI 웹 애플리케이션 서버</w:t>
      </w:r>
    </w:p>
    <w:p>
      <w:pPr>
        <w:pStyle w:val="ListBullet"/>
      </w:pPr>
      <w:r>
        <w:t>RESTful API 엔드포인트</w:t>
      </w:r>
    </w:p>
    <w:p>
      <w:pPr>
        <w:pStyle w:val="ListBullet"/>
      </w:pPr>
      <w:r>
        <w:t>Swagger/OpenAPI 문서화</w:t>
      </w:r>
    </w:p>
    <w:p>
      <w:pPr>
        <w:pStyle w:val="ListBullet"/>
      </w:pPr>
      <w:r>
        <w:t>CORS 미들웨어</w:t>
      </w:r>
    </w:p>
    <w:p>
      <w:pPr>
        <w:pStyle w:val="Heading2"/>
      </w:pPr>
      <w:r>
        <w:t>2.2 비즈니스 로직 계층</w:t>
      </w:r>
    </w:p>
    <w:p>
      <w:pPr>
        <w:pStyle w:val="ListBullet"/>
      </w:pPr>
      <w:r>
        <w:t>Food Analysis Pipeline: 식사 이미지 분석 파이프라인</w:t>
      </w:r>
    </w:p>
    <w:p>
      <w:pPr>
        <w:pStyle w:val="ListBullet"/>
      </w:pPr>
      <w:r>
        <w:t>Coaching Pipeline: AI 코칭 및 추천 파이프라인</w:t>
      </w:r>
    </w:p>
    <w:p>
      <w:pPr>
        <w:pStyle w:val="ListBullet"/>
      </w:pPr>
      <w:r>
        <w:t>User Management Service: 사용자 관리 서비스</w:t>
      </w:r>
    </w:p>
    <w:p>
      <w:pPr>
        <w:pStyle w:val="ListBullet"/>
      </w:pPr>
      <w:r>
        <w:t>Schedule Management Service: 스케줄 관리 서비스</w:t>
      </w:r>
    </w:p>
    <w:p>
      <w:pPr>
        <w:pStyle w:val="Heading2"/>
      </w:pPr>
      <w:r>
        <w:t>2.3 데이터 계층</w:t>
      </w:r>
    </w:p>
    <w:p>
      <w:pPr>
        <w:pStyle w:val="ListBullet"/>
      </w:pPr>
      <w:r>
        <w:t>Amazon DynamoDB: NoSQL 데이터베이스</w:t>
      </w:r>
    </w:p>
    <w:p>
      <w:pPr>
        <w:pStyle w:val="ListBullet"/>
      </w:pPr>
      <w:r>
        <w:t>Amazon S3: 이미지 및 파일 저장소</w:t>
      </w:r>
    </w:p>
    <w:p>
      <w:pPr>
        <w:pStyle w:val="ListBullet"/>
      </w:pPr>
      <w:r>
        <w:t>AWS Bedrock: AI/ML 모델 서비스</w:t>
      </w:r>
    </w:p>
    <w:p>
      <w:pPr>
        <w:pStyle w:val="Heading1"/>
      </w:pPr>
      <w:r>
        <w:t>3. 데이터 플로우</w:t>
      </w:r>
    </w:p>
    <w:p>
      <w:pPr>
        <w:pStyle w:val="Heading2"/>
      </w:pPr>
      <w:r>
        <w:t>3.1 식사 이미지 분석 플로우</w:t>
      </w:r>
    </w:p>
    <w:p>
      <w:pPr>
        <w:pStyle w:val="ListNumber"/>
      </w:pPr>
      <w:r>
        <w:t>1. 사용자가 식사 이미지를 업로드</w:t>
      </w:r>
    </w:p>
    <w:p>
      <w:pPr>
        <w:pStyle w:val="ListNumber"/>
      </w:pPr>
      <w:r>
        <w:t>2. 이미지가 S3 버킷에 저장</w:t>
      </w:r>
    </w:p>
    <w:p>
      <w:pPr>
        <w:pStyle w:val="ListNumber"/>
      </w:pPr>
      <w:r>
        <w:t>3. Bedrock 이미지 분석 모델로 음식 인식</w:t>
      </w:r>
    </w:p>
    <w:p>
      <w:pPr>
        <w:pStyle w:val="ListNumber"/>
      </w:pPr>
      <w:r>
        <w:t>4. 영양소 및 칼로리 계산</w:t>
      </w:r>
    </w:p>
    <w:p>
      <w:pPr>
        <w:pStyle w:val="ListNumber"/>
      </w:pPr>
      <w:r>
        <w:t>5. 분석 결과를 DynamoDB에 저장</w:t>
      </w:r>
    </w:p>
    <w:p>
      <w:pPr>
        <w:pStyle w:val="ListNumber"/>
      </w:pPr>
      <w:r>
        <w:t>6. 사용자에게 분석 결과 반환</w:t>
      </w:r>
    </w:p>
    <w:p>
      <w:pPr>
        <w:pStyle w:val="Heading1"/>
      </w:pPr>
      <w:r>
        <w:t>4. 기술 스택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백엔드 프레임워크</w:t>
            </w:r>
          </w:p>
        </w:tc>
        <w:tc>
          <w:tcPr>
            <w:tcW w:type="dxa" w:w="4320"/>
          </w:tcPr>
          <w:p>
            <w:r>
              <w:t>FastAPI (Python)</w:t>
            </w:r>
          </w:p>
        </w:tc>
      </w:tr>
      <w:tr>
        <w:tc>
          <w:tcPr>
            <w:tcW w:type="dxa" w:w="4320"/>
          </w:tcPr>
          <w:p>
            <w:r>
              <w:t>AI/ML 서비스</w:t>
            </w:r>
          </w:p>
        </w:tc>
        <w:tc>
          <w:tcPr>
            <w:tcW w:type="dxa" w:w="4320"/>
          </w:tcPr>
          <w:p>
            <w:r>
              <w:t>AWS Bedrock (Claude, Titan)</w:t>
            </w:r>
          </w:p>
        </w:tc>
      </w:tr>
      <w:tr>
        <w:tc>
          <w:tcPr>
            <w:tcW w:type="dxa" w:w="4320"/>
          </w:tcPr>
          <w:p>
            <w:r>
              <w:t>데이터베이스</w:t>
            </w:r>
          </w:p>
        </w:tc>
        <w:tc>
          <w:tcPr>
            <w:tcW w:type="dxa" w:w="4320"/>
          </w:tcPr>
          <w:p>
            <w:r>
              <w:t>Amazon DynamoDB</w:t>
            </w:r>
          </w:p>
        </w:tc>
      </w:tr>
      <w:tr>
        <w:tc>
          <w:tcPr>
            <w:tcW w:type="dxa" w:w="4320"/>
          </w:tcPr>
          <w:p>
            <w:r>
              <w:t>파일 저장소</w:t>
            </w:r>
          </w:p>
        </w:tc>
        <w:tc>
          <w:tcPr>
            <w:tcW w:type="dxa" w:w="4320"/>
          </w:tcPr>
          <w:p>
            <w:r>
              <w:t>Amazon S3</w:t>
            </w:r>
          </w:p>
        </w:tc>
      </w:tr>
      <w:tr>
        <w:tc>
          <w:tcPr>
            <w:tcW w:type="dxa" w:w="4320"/>
          </w:tcPr>
          <w:p>
            <w:r>
              <w:t>배포 환경</w:t>
            </w:r>
          </w:p>
        </w:tc>
        <w:tc>
          <w:tcPr>
            <w:tcW w:type="dxa" w:w="4320"/>
          </w:tcPr>
          <w:p>
            <w:r>
              <w:t>AWS Lambda / EC2</w:t>
            </w:r>
          </w:p>
        </w:tc>
      </w:tr>
      <w:tr>
        <w:tc>
          <w:tcPr>
            <w:tcW w:type="dxa" w:w="4320"/>
          </w:tcPr>
          <w:p>
            <w:r>
              <w:t>모니터링</w:t>
            </w:r>
          </w:p>
        </w:tc>
        <w:tc>
          <w:tcPr>
            <w:tcW w:type="dxa" w:w="4320"/>
          </w:tcPr>
          <w:p>
            <w:r>
              <w:t>CloudWatch</w:t>
            </w:r>
          </w:p>
        </w:tc>
      </w:tr>
    </w:tbl>
    <w:p>
      <w:pPr>
        <w:pStyle w:val="Heading1"/>
      </w:pPr>
      <w:r>
        <w:t>5. 보안 아키텍처</w:t>
      </w:r>
    </w:p>
    <w:p>
      <w:pPr>
        <w:pStyle w:val="ListBullet"/>
      </w:pPr>
      <w:r>
        <w:t>HTTPS 통신 강제</w:t>
      </w:r>
    </w:p>
    <w:p>
      <w:pPr>
        <w:pStyle w:val="ListBullet"/>
      </w:pPr>
      <w:r>
        <w:t>AWS IAM 역할 기반 접근 제어</w:t>
      </w:r>
    </w:p>
    <w:p>
      <w:pPr>
        <w:pStyle w:val="ListBullet"/>
      </w:pPr>
      <w:r>
        <w:t>DynamoDB 암호화 저장</w:t>
      </w:r>
    </w:p>
    <w:p>
      <w:pPr>
        <w:pStyle w:val="ListBullet"/>
      </w:pPr>
      <w:r>
        <w:t>S3 버킷 정책 및 암호화</w:t>
      </w:r>
    </w:p>
    <w:p>
      <w:pPr>
        <w:pStyle w:val="ListBullet"/>
      </w:pPr>
      <w:r>
        <w:t>API 키 기반 인증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