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17" w:rsidRDefault="00380A17" w:rsidP="00380A17">
      <w:pPr>
        <w:pStyle w:val="Title"/>
        <w:jc w:val="center"/>
        <w:rPr>
          <w:rFonts w:ascii="Arial" w:hAnsi="Arial" w:cs="Arial"/>
          <w:lang w:val="en-US"/>
        </w:rPr>
      </w:pPr>
      <w:r w:rsidRPr="00380A17">
        <w:rPr>
          <w:rFonts w:ascii="Arial" w:hAnsi="Arial" w:cs="Arial"/>
          <w:lang w:val="en-US"/>
        </w:rPr>
        <w:t>Written Analysis</w:t>
      </w:r>
    </w:p>
    <w:p w:rsidR="00380A17" w:rsidRPr="00380A17" w:rsidRDefault="00380A17" w:rsidP="00380A17">
      <w:pPr>
        <w:rPr>
          <w:lang w:val="en-US"/>
        </w:rPr>
      </w:pPr>
    </w:p>
    <w:p w:rsidR="00380A17" w:rsidRPr="00380A17" w:rsidRDefault="00380A17" w:rsidP="00380A17">
      <w:pPr>
        <w:pStyle w:val="Heading1"/>
        <w:ind w:left="450"/>
        <w:rPr>
          <w:lang w:val="en-US"/>
        </w:rPr>
      </w:pPr>
      <w:r>
        <w:rPr>
          <w:lang w:val="en-US"/>
        </w:rPr>
        <w:t xml:space="preserve">   Summary</w:t>
      </w:r>
    </w:p>
    <w:p w:rsidR="00380A17" w:rsidRDefault="00380A17" w:rsidP="00380A17">
      <w:pPr>
        <w:pStyle w:val="NoSpacing"/>
        <w:numPr>
          <w:ilvl w:val="0"/>
          <w:numId w:val="3"/>
        </w:numPr>
        <w:ind w:left="720"/>
        <w:rPr>
          <w:lang w:val="en-US"/>
        </w:rPr>
      </w:pPr>
      <w:r w:rsidRPr="00380A17">
        <w:rPr>
          <w:lang w:val="en-US"/>
        </w:rPr>
        <w:t>As a whole, charter schools have a significantly higher overall passing rate for their student body, whe</w:t>
      </w:r>
      <w:r>
        <w:rPr>
          <w:lang w:val="en-US"/>
        </w:rPr>
        <w:t>n compared to district schools.</w:t>
      </w:r>
    </w:p>
    <w:p w:rsidR="00380A17" w:rsidRDefault="00380A17" w:rsidP="00380A17">
      <w:pPr>
        <w:pStyle w:val="NoSpacing"/>
        <w:numPr>
          <w:ilvl w:val="0"/>
          <w:numId w:val="3"/>
        </w:numPr>
        <w:ind w:left="720"/>
        <w:rPr>
          <w:lang w:val="en-US"/>
        </w:rPr>
      </w:pPr>
      <w:r w:rsidRPr="00380A17">
        <w:rPr>
          <w:lang w:val="en-US"/>
        </w:rPr>
        <w:t>Charter Schools not only have a higher overall passing rate, but also achieve that rate at a lower overall cost per student.</w:t>
      </w:r>
    </w:p>
    <w:p w:rsidR="00380A17" w:rsidRDefault="00380A17" w:rsidP="00380A17">
      <w:pPr>
        <w:pStyle w:val="NoSpacing"/>
        <w:ind w:left="0"/>
        <w:rPr>
          <w:lang w:val="en-US"/>
        </w:rPr>
      </w:pPr>
    </w:p>
    <w:p w:rsidR="00380A17" w:rsidRPr="00380A17" w:rsidRDefault="00380A17" w:rsidP="00380A17">
      <w:pPr>
        <w:pStyle w:val="Heading1"/>
        <w:ind w:left="720"/>
        <w:rPr>
          <w:lang w:val="en-US"/>
        </w:rPr>
      </w:pPr>
      <w:r>
        <w:rPr>
          <w:lang w:val="en-US"/>
        </w:rPr>
        <w:t>Conclusions</w:t>
      </w:r>
    </w:p>
    <w:p w:rsidR="00380A17" w:rsidRDefault="00380A17" w:rsidP="00380A17">
      <w:pPr>
        <w:pStyle w:val="ListParagraph"/>
        <w:numPr>
          <w:ilvl w:val="0"/>
          <w:numId w:val="1"/>
        </w:numPr>
        <w:rPr>
          <w:lang w:val="en-US"/>
        </w:rPr>
      </w:pPr>
      <w:r w:rsidRPr="00380A17">
        <w:rPr>
          <w:lang w:val="en-US"/>
        </w:rPr>
        <w:t>Charter Schools dominated the top 5 schools in overall passing rate and District dominated the bottom 5.</w:t>
      </w:r>
    </w:p>
    <w:p w:rsidR="00380A17" w:rsidRPr="00380A17" w:rsidRDefault="00380A17" w:rsidP="00380A17">
      <w:pPr>
        <w:pStyle w:val="ListParagraph"/>
        <w:numPr>
          <w:ilvl w:val="0"/>
          <w:numId w:val="1"/>
        </w:numPr>
        <w:rPr>
          <w:lang w:val="en-US"/>
        </w:rPr>
      </w:pPr>
      <w:r w:rsidRPr="00380A17">
        <w:rPr>
          <w:lang w:val="en-US"/>
        </w:rPr>
        <w:t xml:space="preserve">Larger school size and larger school spending doesn't represent efficiency. </w:t>
      </w:r>
    </w:p>
    <w:p w:rsidR="00380A17" w:rsidRPr="00380A17" w:rsidRDefault="00380A17" w:rsidP="00380A17">
      <w:pPr>
        <w:pStyle w:val="ListParagraph"/>
        <w:numPr>
          <w:ilvl w:val="0"/>
          <w:numId w:val="1"/>
        </w:numPr>
        <w:rPr>
          <w:lang w:val="en-US"/>
        </w:rPr>
      </w:pPr>
      <w:r w:rsidRPr="00380A17">
        <w:rPr>
          <w:lang w:val="en-US"/>
        </w:rPr>
        <w:t>The lower spe</w:t>
      </w:r>
      <w:bookmarkStart w:id="0" w:name="_GoBack"/>
      <w:bookmarkEnd w:id="0"/>
      <w:r w:rsidRPr="00380A17">
        <w:rPr>
          <w:lang w:val="en-US"/>
        </w:rPr>
        <w:t>nding ranges (per student: $585-$615, &lt;$585) and size (1000-2000, &lt;1000) yield best results.</w:t>
      </w:r>
    </w:p>
    <w:sectPr w:rsidR="00380A17" w:rsidRPr="00380A17" w:rsidSect="00380A17">
      <w:pgSz w:w="11906" w:h="16838"/>
      <w:pgMar w:top="1440" w:right="746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DE" w:rsidRDefault="003502DE" w:rsidP="00380A17">
      <w:pPr>
        <w:spacing w:before="0" w:line="240" w:lineRule="auto"/>
      </w:pPr>
      <w:r>
        <w:separator/>
      </w:r>
    </w:p>
  </w:endnote>
  <w:endnote w:type="continuationSeparator" w:id="0">
    <w:p w:rsidR="003502DE" w:rsidRDefault="003502DE" w:rsidP="00380A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DE" w:rsidRDefault="003502DE" w:rsidP="00380A17">
      <w:pPr>
        <w:spacing w:before="0" w:line="240" w:lineRule="auto"/>
      </w:pPr>
      <w:r>
        <w:separator/>
      </w:r>
    </w:p>
  </w:footnote>
  <w:footnote w:type="continuationSeparator" w:id="0">
    <w:p w:rsidR="003502DE" w:rsidRDefault="003502DE" w:rsidP="00380A1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596"/>
    <w:multiLevelType w:val="hybridMultilevel"/>
    <w:tmpl w:val="B77C8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238C"/>
    <w:multiLevelType w:val="hybridMultilevel"/>
    <w:tmpl w:val="DF8A3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CF7970"/>
    <w:multiLevelType w:val="hybridMultilevel"/>
    <w:tmpl w:val="0D6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17"/>
    <w:rsid w:val="003502DE"/>
    <w:rsid w:val="00380A17"/>
    <w:rsid w:val="00C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A54"/>
  <w15:chartTrackingRefBased/>
  <w15:docId w15:val="{3339F07C-5589-44A4-8781-E52F225B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line="276" w:lineRule="auto"/>
        <w:ind w:left="44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9E"/>
  </w:style>
  <w:style w:type="paragraph" w:styleId="Heading1">
    <w:name w:val="heading 1"/>
    <w:basedOn w:val="Normal"/>
    <w:next w:val="Normal"/>
    <w:link w:val="Heading1Char"/>
    <w:uiPriority w:val="9"/>
    <w:qFormat/>
    <w:rsid w:val="00380A17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A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A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80A1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80A17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0A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A17"/>
    <w:pPr>
      <w:ind w:left="720"/>
      <w:contextualSpacing/>
    </w:pPr>
  </w:style>
  <w:style w:type="paragraph" w:styleId="NoSpacing">
    <w:name w:val="No Spacing"/>
    <w:uiPriority w:val="1"/>
    <w:qFormat/>
    <w:rsid w:val="00380A1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0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A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17"/>
  </w:style>
  <w:style w:type="paragraph" w:styleId="Footer">
    <w:name w:val="footer"/>
    <w:basedOn w:val="Normal"/>
    <w:link w:val="FooterChar"/>
    <w:uiPriority w:val="99"/>
    <w:unhideWhenUsed/>
    <w:rsid w:val="00380A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2024-07-23T03:10:00Z</dcterms:created>
  <dcterms:modified xsi:type="dcterms:W3CDTF">2024-07-23T03:19:00Z</dcterms:modified>
</cp:coreProperties>
</file>