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项目名称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运用树莓派的土壤检测器与自动灌溉系统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项目概述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本项目旨在开发一款基于树莓派的土壤检测器和自动灌溉系统，能够实时监测土壤中的湿度、温度、pH值等参数，并根据监测结果自动进行灌溉。数据将传输到云端进行存储和分析，设备可用于农业生产、园艺、科研实验等领域，提高土壤管理的科学性和效率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目标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设计并构建一个基于树莓派的土壤检测器和自动灌溉系统原型。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实现土壤湿度、温度和pH值的实时监测。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根据土壤湿度数据自动控制灌溉系统。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将数据通过无线网络传输到云端服务器。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5. 提供数据的可视化和分析功能。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6. 设备需具备低功耗、耐用性和易操作性。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功能需求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硬件需求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树莓派主板：作为核心处理单元。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土壤湿度传感器：检测土壤湿度。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土壤温度传感器：检测土壤温度。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土壤pH传感器：检测土壤pH值。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5. 无线网络模块：实现数据传输。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6. 电源模块：为设备供电，考虑使用太阳能或电池供电。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7. 灌溉控制模块：用于控制水泵或电磁阀，实现自动灌溉。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8. 水泵或电磁阀：用于执行灌溉操作。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9. 外壳与防护装置：保护内部电子元件，适应户外环境。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软件需求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操作系统：Raspberry Pi OS（或其他适合树莓派的操作系统）。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数据采集程序：用于读取传感器数据并进行初步处理的代码。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数据传输模块：负责将数据发送到云端服务器（如使用HTTP、MQTT等协议）。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灌溉控制程序：根据土壤湿度数据自动控制灌溉系统。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5. 云端服务器：用于接收和存储数据，建议使用AWS、Azure或其他云服务平台。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6. 数据可视化和分析平台：如使用Grafana或自建Web应用，提供数据图表和分析工具。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非功能需求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可靠性：设备需在各种环境条件下稳定工作。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扩展性：系统需具备扩展更多传感器或功能的能力。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安全性：确保数据传输和存储的安全性，防止数据泄露或篡改。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用户友好性：操作界面简洁易用，设备安装和维护简便。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功能列表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实时监测土壤湿度、温度和pH值。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自动控制灌溉系统。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数据传输到云端服务器。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数据存储和备份。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5. 数据可视化和分析。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6. 用户设置阈值和灌溉参数。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7. 远程监控和控制设备状态。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角色列表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项目经理：负责项目整体规划与管理。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硬件工程师：负责硬件选型、采购与组装。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软件工程师：负责数据采集、传输和存储程序的开发。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云端工程师：负责云服务器的搭建和维护。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5. 测试工程师：负责系统测试和调试。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设计规范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代码规范：遵循Python编码规范，注释清晰，变量命名有意义。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硬件连接：使用标准接口和连接方式，确保连接稳定。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安全性：数据传输使用加密协议，确保数据安全。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用户界面：界面简洁，操作方便，提供必要的帮助信息。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框架图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4134485" cy="35883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流程图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3234690" cy="3345180"/>
            <wp:effectExtent l="0" t="0" r="165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 xml:space="preserve"> 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项目时间表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需求分析与设计（2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val="en-US" w:eastAsia="zh-Hans"/>
        </w:rPr>
        <w:t>）：明确项目需求，设计系统架构和硬件方案。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硬件采购与搭建（2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val="en-US" w:eastAsia="zh-Hans"/>
        </w:rPr>
        <w:t>）：采购所需硬件设备，搭建原型。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软件开发（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val="en-US" w:eastAsia="zh-Hans"/>
        </w:rPr>
        <w:t>）：编写数据采集、传输和存储的程序。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灌溉控制程序开发（2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val="en-US" w:eastAsia="zh-Hans"/>
        </w:rPr>
        <w:t>）：实现自动灌溉功能。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5. 系统集成与测试（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val="en-US" w:eastAsia="zh-Hans"/>
        </w:rPr>
        <w:t>）：整合硬件和软件，进行系统测试和调试。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6. 部署与验收（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val="en-US" w:eastAsia="zh-Hans"/>
        </w:rPr>
        <w:t>）：部署设备，进行实际环境测试，完善文档和用户指南。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预算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硬件成本：树莓派、传感器、网络模块、电源、灌溉设备等。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软件成本：云服务器租用费、开发工具、第三方服务费用等。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人工成本：项目成员的薪资和其他相关费用。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其他成本：设备维护、测试工具、文档制作等。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风险管理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1. 硬件故障：定期检查和维护设备，准备备用设备。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2. 数据丢失：定期备份数据，设置冗余存储。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3. 网络问题：选择稳定的网络服务提供商，配置多种传输方式。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4. 项目延期：合理规划项目时间，定期跟进项目进度。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结论</w:t>
      </w:r>
    </w:p>
    <w:p>
      <w:pPr>
        <w:ind w:firstLine="420" w:firstLineChars="200"/>
        <w:rPr>
          <w:rFonts w:hint="default"/>
          <w:lang w:val="en-US" w:eastAsia="zh-Hans"/>
        </w:rPr>
      </w:pPr>
      <w:bookmarkStart w:id="0" w:name="_GoBack"/>
      <w:bookmarkEnd w:id="0"/>
      <w:r>
        <w:rPr>
          <w:rFonts w:hint="default"/>
          <w:lang w:val="en-US" w:eastAsia="zh-Hans"/>
        </w:rPr>
        <w:t>本项目将通过开发基于树莓派的土壤检测器与自动灌溉系统，实现土壤数据的实时监测和分析，以及自动化的灌溉控制。项目预期能够满足农业生产、园艺和科研实验等领域的需求，具有广泛的应用前景。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DD0ED"/>
    <w:rsid w:val="7D6DD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2024-06-27T08:43:00Z</dcterms:created>
  <dc:creator>Abstention</dc:creator>
  <cp:lastModifiedBy>Abstention</cp:lastModifiedBy>
  <dcterms:modified xsi:type="dcterms:W3CDTF">2024-06-27T10:14:44Z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FA0E748250C6E50D9BB57C6644047829</vt:lpwstr>
  </property>
</Properties>
</file>