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5AB28C9" w14:textId="0A375B64" w:rsidR="006E043E" w:rsidRDefault="006E043E" w:rsidP="002E1FA0">
      <w:pPr>
        <w:rPr>
          <w:lang w:eastAsia="en-GB"/>
        </w:rPr>
      </w:pPr>
    </w:p>
    <w:p w14:paraId="53368193" w14:textId="77777777" w:rsidR="006E043E" w:rsidRDefault="006E043E" w:rsidP="002E1FA0">
      <w:pPr>
        <w:rPr>
          <w:lang w:eastAsia="en-GB"/>
        </w:rPr>
      </w:pPr>
    </w:p>
    <w:p w14:paraId="78130C77" w14:textId="77777777" w:rsidR="006E043E" w:rsidRDefault="006E043E" w:rsidP="002E1FA0">
      <w:pPr>
        <w:rPr>
          <w:lang w:eastAsia="en-GB"/>
        </w:rPr>
      </w:pPr>
    </w:p>
    <w:p w14:paraId="536EC4B1" w14:textId="77777777" w:rsidR="006E043E" w:rsidRDefault="006E043E" w:rsidP="002E1FA0">
      <w:pPr>
        <w:rPr>
          <w:lang w:eastAsia="en-GB"/>
        </w:rPr>
      </w:pPr>
    </w:p>
    <w:p w14:paraId="56518EFB" w14:textId="77777777" w:rsidR="006E043E" w:rsidRDefault="006E043E" w:rsidP="002E1FA0">
      <w:pPr>
        <w:rPr>
          <w:lang w:eastAsia="en-GB"/>
        </w:rPr>
      </w:pPr>
    </w:p>
    <w:p w14:paraId="6924C2C1" w14:textId="30EE377F" w:rsidR="006E043E" w:rsidRDefault="006E043E" w:rsidP="002E1FA0">
      <w:pPr>
        <w:rPr>
          <w:lang w:eastAsia="en-GB"/>
        </w:rPr>
      </w:pPr>
    </w:p>
    <w:p w14:paraId="3DD3C6CC" w14:textId="77777777" w:rsidR="006E043E" w:rsidRDefault="006E043E" w:rsidP="002E1FA0">
      <w:pPr>
        <w:rPr>
          <w:lang w:eastAsia="en-GB"/>
        </w:rPr>
      </w:pPr>
    </w:p>
    <w:p w14:paraId="1D4D52D2" w14:textId="77777777" w:rsidR="006E043E" w:rsidRDefault="006E043E" w:rsidP="002E1FA0">
      <w:pPr>
        <w:rPr>
          <w:lang w:eastAsia="en-GB"/>
        </w:rPr>
      </w:pPr>
    </w:p>
    <w:p w14:paraId="5171E85C" w14:textId="77777777" w:rsidR="006E043E" w:rsidRDefault="006E043E" w:rsidP="002E1FA0">
      <w:pPr>
        <w:rPr>
          <w:lang w:eastAsia="en-GB"/>
        </w:rPr>
      </w:pPr>
    </w:p>
    <w:p w14:paraId="0D95B985" w14:textId="716DB0BD" w:rsidR="006E043E" w:rsidRDefault="006E043E" w:rsidP="002E1FA0">
      <w:pPr>
        <w:rPr>
          <w:lang w:eastAsia="en-GB"/>
        </w:rPr>
      </w:pPr>
    </w:p>
    <w:p w14:paraId="18223C0D" w14:textId="475A8537" w:rsidR="002E1FA0" w:rsidRDefault="002E1FA0" w:rsidP="002E1FA0">
      <w:pPr>
        <w:rPr>
          <w:lang w:eastAsia="en-GB"/>
        </w:rPr>
      </w:pPr>
    </w:p>
    <w:p w14:paraId="76B57029" w14:textId="61E90B92" w:rsidR="002E1FA0" w:rsidRDefault="002E1FA0" w:rsidP="002E1FA0">
      <w:pPr>
        <w:rPr>
          <w:lang w:eastAsia="en-GB"/>
        </w:rPr>
      </w:pPr>
    </w:p>
    <w:p w14:paraId="446DD274" w14:textId="442F93FE" w:rsidR="002E1FA0" w:rsidRDefault="002E1FA0" w:rsidP="002E1FA0">
      <w:pPr>
        <w:rPr>
          <w:lang w:eastAsia="en-GB"/>
        </w:rPr>
      </w:pPr>
    </w:p>
    <w:p w14:paraId="3BFD7FBD" w14:textId="77777777" w:rsidR="002E1FA0" w:rsidRDefault="002E1FA0" w:rsidP="002E1FA0">
      <w:pPr>
        <w:rPr>
          <w:lang w:eastAsia="en-GB"/>
        </w:rPr>
      </w:pPr>
    </w:p>
    <w:p w14:paraId="178DAB38" w14:textId="77777777" w:rsidR="006E043E" w:rsidRDefault="006E043E" w:rsidP="002E1FA0">
      <w:pPr>
        <w:rPr>
          <w:lang w:eastAsia="en-GB"/>
        </w:rPr>
      </w:pPr>
    </w:p>
    <w:p w14:paraId="77A459DD" w14:textId="6CA71A3F" w:rsidR="006E043E" w:rsidRPr="002D703D" w:rsidRDefault="002D703D" w:rsidP="002E1FA0">
      <w:pPr>
        <w:pStyle w:val="Titre"/>
      </w:pPr>
      <w:r w:rsidRPr="002D703D">
        <w:t xml:space="preserve">Importance </w:t>
      </w:r>
      <w:r>
        <w:t>de la méthode de collecte de l’anxiété sur un</w:t>
      </w:r>
      <w:r w:rsidR="002B418B">
        <w:t>e expérience utilisateur</w:t>
      </w:r>
    </w:p>
    <w:p w14:paraId="771859EF" w14:textId="434EA76D" w:rsidR="006E043E" w:rsidRPr="002D703D" w:rsidRDefault="007C3805" w:rsidP="002E1FA0">
      <w:pPr>
        <w:pStyle w:val="Sous-titre"/>
      </w:pPr>
      <w:r w:rsidRPr="002D703D">
        <w:t>Promoteur</w:t>
      </w:r>
      <w:r w:rsidR="006E043E" w:rsidRPr="002D703D">
        <w:t xml:space="preserve"> : </w:t>
      </w:r>
      <w:r w:rsidR="00280672" w:rsidRPr="002D703D">
        <w:t>M</w:t>
      </w:r>
      <w:r w:rsidR="002D703D">
        <w:t xml:space="preserve">r. </w:t>
      </w:r>
      <w:r w:rsidR="005D7F89">
        <w:t xml:space="preserve">Jonathan </w:t>
      </w:r>
      <w:proofErr w:type="spellStart"/>
      <w:r w:rsidR="005D7F89">
        <w:t>Riggio</w:t>
      </w:r>
      <w:proofErr w:type="spellEnd"/>
    </w:p>
    <w:p w14:paraId="17AD93B2" w14:textId="3B79D8CA" w:rsidR="008F0527" w:rsidRDefault="006E043E" w:rsidP="002E1FA0">
      <w:pPr>
        <w:pStyle w:val="Sous-titre"/>
      </w:pPr>
      <w:r w:rsidRPr="001653D8">
        <w:t xml:space="preserve">Maître de stage en entreprise : </w:t>
      </w:r>
      <w:r w:rsidR="00280672">
        <w:t>Mme</w:t>
      </w:r>
      <w:r w:rsidR="005D7F89">
        <w:t>.</w:t>
      </w:r>
      <w:r w:rsidR="00280672">
        <w:t xml:space="preserve"> </w:t>
      </w:r>
      <w:r w:rsidR="007E25FA">
        <w:t>Clémence Toussaint</w:t>
      </w:r>
    </w:p>
    <w:p w14:paraId="6C96FFC2" w14:textId="77777777" w:rsidR="00280672" w:rsidRPr="00280672" w:rsidRDefault="00280672" w:rsidP="00280672">
      <w:pPr>
        <w:pStyle w:val="Corpsdetexte"/>
        <w:rPr>
          <w:lang w:eastAsia="en-GB"/>
        </w:rPr>
      </w:pPr>
    </w:p>
    <w:p w14:paraId="1D4242B2" w14:textId="0EEDCF89" w:rsidR="00280672" w:rsidRPr="00280672" w:rsidRDefault="00EE54A1" w:rsidP="00280672">
      <w:pPr>
        <w:pStyle w:val="Corpsdetexte"/>
        <w:jc w:val="center"/>
        <w:rPr>
          <w:lang w:eastAsia="en-GB"/>
        </w:rPr>
      </w:pPr>
      <w:r>
        <w:rPr>
          <w:lang w:eastAsia="en-GB"/>
        </w:rPr>
        <w:t xml:space="preserve">JANVIER – JUIN - SEPTEMBRE </w:t>
      </w:r>
      <w:r w:rsidR="00280672">
        <w:rPr>
          <w:lang w:eastAsia="en-GB"/>
        </w:rPr>
        <w:t>202</w:t>
      </w:r>
      <w:r w:rsidR="00E63D5F">
        <w:rPr>
          <w:lang w:eastAsia="en-GB"/>
        </w:rPr>
        <w:t>2</w:t>
      </w:r>
      <w:r w:rsidR="00280672">
        <w:rPr>
          <w:lang w:eastAsia="en-GB"/>
        </w:rPr>
        <w:t xml:space="preserve"> </w:t>
      </w:r>
    </w:p>
    <w:p w14:paraId="71BA6EEB" w14:textId="183E141A" w:rsidR="006E043E" w:rsidRDefault="006E043E" w:rsidP="002E1FA0">
      <w:pPr>
        <w:rPr>
          <w:lang w:eastAsia="en-GB"/>
        </w:rPr>
      </w:pPr>
    </w:p>
    <w:p w14:paraId="2095DE1F" w14:textId="30771957" w:rsidR="006E043E" w:rsidRDefault="006E043E" w:rsidP="002E1FA0">
      <w:pPr>
        <w:rPr>
          <w:lang w:eastAsia="en-GB"/>
        </w:rPr>
      </w:pPr>
    </w:p>
    <w:p w14:paraId="3122F9FE" w14:textId="77777777" w:rsidR="006E043E" w:rsidRPr="006E043E" w:rsidRDefault="006E043E" w:rsidP="002E1FA0">
      <w:pPr>
        <w:rPr>
          <w:lang w:eastAsia="en-GB"/>
        </w:rPr>
      </w:pPr>
    </w:p>
    <w:p w14:paraId="347510CB" w14:textId="77777777" w:rsidR="006E043E" w:rsidRDefault="006E043E" w:rsidP="002E1FA0">
      <w:pPr>
        <w:rPr>
          <w:lang w:eastAsia="en-GB"/>
        </w:rPr>
      </w:pPr>
    </w:p>
    <w:p w14:paraId="152BEE34" w14:textId="77777777" w:rsidR="006E043E" w:rsidRDefault="006E043E" w:rsidP="002E1FA0">
      <w:pPr>
        <w:rPr>
          <w:lang w:eastAsia="en-GB"/>
        </w:rPr>
      </w:pPr>
    </w:p>
    <w:p w14:paraId="193A03BA" w14:textId="77777777" w:rsidR="006E043E" w:rsidRDefault="006E043E" w:rsidP="002E1FA0">
      <w:pPr>
        <w:rPr>
          <w:lang w:eastAsia="en-GB"/>
        </w:rPr>
      </w:pPr>
    </w:p>
    <w:p w14:paraId="61413EEC" w14:textId="77777777" w:rsidR="006E043E" w:rsidRDefault="006E043E" w:rsidP="002E1FA0">
      <w:pPr>
        <w:rPr>
          <w:lang w:eastAsia="en-GB"/>
        </w:rPr>
      </w:pPr>
    </w:p>
    <w:p w14:paraId="6F9F21BD" w14:textId="77777777" w:rsidR="006E043E" w:rsidRDefault="006E043E" w:rsidP="002E1FA0">
      <w:pPr>
        <w:rPr>
          <w:lang w:eastAsia="en-GB"/>
        </w:rPr>
      </w:pPr>
    </w:p>
    <w:p w14:paraId="5A6E1A3D" w14:textId="77777777" w:rsidR="006E043E" w:rsidRDefault="006E043E" w:rsidP="002E1FA0">
      <w:pPr>
        <w:rPr>
          <w:lang w:eastAsia="en-GB"/>
        </w:rPr>
      </w:pPr>
    </w:p>
    <w:p w14:paraId="649C2A98" w14:textId="77777777" w:rsidR="006E043E" w:rsidRDefault="006E043E" w:rsidP="002E1FA0">
      <w:pPr>
        <w:rPr>
          <w:lang w:eastAsia="en-GB"/>
        </w:rPr>
      </w:pPr>
    </w:p>
    <w:p w14:paraId="62D2CD9C" w14:textId="77777777" w:rsidR="006E043E" w:rsidRDefault="006E043E" w:rsidP="002E1FA0">
      <w:pPr>
        <w:rPr>
          <w:lang w:eastAsia="en-GB"/>
        </w:rPr>
      </w:pPr>
    </w:p>
    <w:p w14:paraId="4043E806" w14:textId="77777777" w:rsidR="006E043E" w:rsidRDefault="006E043E" w:rsidP="002E1FA0">
      <w:pPr>
        <w:rPr>
          <w:lang w:eastAsia="en-GB"/>
        </w:rPr>
      </w:pPr>
    </w:p>
    <w:p w14:paraId="2784AC3E" w14:textId="77777777" w:rsidR="006E043E" w:rsidRDefault="006E043E" w:rsidP="002E1FA0">
      <w:pPr>
        <w:rPr>
          <w:lang w:eastAsia="en-GB"/>
        </w:rPr>
      </w:pPr>
    </w:p>
    <w:p w14:paraId="0723DE4D" w14:textId="77777777" w:rsidR="006E043E" w:rsidRDefault="006E043E" w:rsidP="002E1FA0">
      <w:pPr>
        <w:rPr>
          <w:lang w:eastAsia="en-GB"/>
        </w:rPr>
      </w:pPr>
    </w:p>
    <w:p w14:paraId="43B62833" w14:textId="77777777" w:rsidR="006E043E" w:rsidRDefault="006E043E" w:rsidP="002E1FA0">
      <w:pPr>
        <w:rPr>
          <w:lang w:eastAsia="en-GB"/>
        </w:rPr>
      </w:pPr>
    </w:p>
    <w:p w14:paraId="7D088FD9" w14:textId="77777777" w:rsidR="006E043E" w:rsidRDefault="006E043E" w:rsidP="002E1FA0">
      <w:pPr>
        <w:rPr>
          <w:lang w:eastAsia="en-GB"/>
        </w:rPr>
      </w:pPr>
    </w:p>
    <w:p w14:paraId="60C13B7D" w14:textId="33F71B54" w:rsidR="005D7F89" w:rsidRDefault="00D04788" w:rsidP="00D04788">
      <w:pPr>
        <w:ind w:left="5103"/>
      </w:pPr>
      <w:r w:rsidRPr="003969F4">
        <w:t xml:space="preserve">Travail de fin d’études présenté en vue de l’obtention du diplôme de Bachelier(ère) en </w:t>
      </w:r>
      <w:r>
        <w:t>Informatique de Gestion</w:t>
      </w:r>
      <w:r w:rsidRPr="003969F4">
        <w:t xml:space="preserve">. </w:t>
      </w:r>
    </w:p>
    <w:p w14:paraId="29E03205" w14:textId="77777777" w:rsidR="005D7F89" w:rsidRDefault="005D7F89">
      <w:pPr>
        <w:jc w:val="left"/>
      </w:pPr>
      <w:r>
        <w:br w:type="page"/>
      </w:r>
    </w:p>
    <w:p w14:paraId="2E48A538" w14:textId="77777777" w:rsidR="00D04788" w:rsidRDefault="00D04788" w:rsidP="00D04788">
      <w:pPr>
        <w:ind w:left="5103"/>
      </w:pPr>
    </w:p>
    <w:bookmarkStart w:id="0" w:name="_Toc102000379" w:displacedByCustomXml="next"/>
    <w:sdt>
      <w:sdtPr>
        <w:rPr>
          <w:rFonts w:eastAsia="Calibri"/>
          <w:b/>
          <w:bCs w:val="0"/>
          <w:sz w:val="24"/>
          <w:szCs w:val="24"/>
          <w:lang w:val="fr-FR" w:eastAsia="en-US"/>
        </w:rPr>
        <w:id w:val="1006168058"/>
        <w:docPartObj>
          <w:docPartGallery w:val="Table of Contents"/>
          <w:docPartUnique/>
        </w:docPartObj>
      </w:sdtPr>
      <w:sdtEndPr>
        <w:rPr>
          <w:b w:val="0"/>
        </w:rPr>
      </w:sdtEndPr>
      <w:sdtContent>
        <w:p w14:paraId="306DDF55" w14:textId="312753FC" w:rsidR="007C7022" w:rsidRDefault="007C7022" w:rsidP="00D5370E">
          <w:pPr>
            <w:pStyle w:val="Titre1"/>
            <w:rPr>
              <w:lang w:val="fr-FR"/>
            </w:rPr>
          </w:pPr>
          <w:r>
            <w:rPr>
              <w:lang w:val="fr-FR"/>
            </w:rPr>
            <w:t>Table des matières</w:t>
          </w:r>
          <w:bookmarkEnd w:id="0"/>
        </w:p>
        <w:p w14:paraId="4CCDAA4F" w14:textId="77777777" w:rsidR="002E1FA0" w:rsidRPr="002E1FA0" w:rsidRDefault="002E1FA0" w:rsidP="002E1FA0">
          <w:pPr>
            <w:rPr>
              <w:lang w:val="fr-FR" w:eastAsia="fr-BE"/>
            </w:rPr>
          </w:pPr>
        </w:p>
        <w:p w14:paraId="47A168AC" w14:textId="482EEEFA" w:rsidR="00DA0B65" w:rsidRDefault="007C7022">
          <w:pPr>
            <w:pStyle w:val="TM1"/>
            <w:tabs>
              <w:tab w:val="left" w:pos="480"/>
              <w:tab w:val="right" w:leader="dot" w:pos="9634"/>
            </w:tabs>
            <w:rPr>
              <w:rFonts w:asciiTheme="minorHAnsi" w:eastAsiaTheme="minorEastAsia" w:hAnsiTheme="minorHAnsi" w:cstheme="minorBidi"/>
              <w:noProof/>
              <w:sz w:val="22"/>
              <w:szCs w:val="22"/>
              <w:lang w:eastAsia="fr-BE"/>
            </w:rPr>
          </w:pPr>
          <w:r>
            <w:fldChar w:fldCharType="begin"/>
          </w:r>
          <w:r>
            <w:instrText xml:space="preserve"> TOC \o "1-3" \h \z \u </w:instrText>
          </w:r>
          <w:r>
            <w:fldChar w:fldCharType="separate"/>
          </w:r>
          <w:hyperlink w:anchor="_Toc102000379" w:history="1">
            <w:r w:rsidR="00DA0B65" w:rsidRPr="003E1E93">
              <w:rPr>
                <w:rStyle w:val="Lienhypertexte"/>
                <w:noProof/>
                <w:lang w:val="fr-FR"/>
              </w:rPr>
              <w:t>1.</w:t>
            </w:r>
            <w:r w:rsidR="00DA0B65">
              <w:rPr>
                <w:rFonts w:asciiTheme="minorHAnsi" w:eastAsiaTheme="minorEastAsia" w:hAnsiTheme="minorHAnsi" w:cstheme="minorBidi"/>
                <w:noProof/>
                <w:sz w:val="22"/>
                <w:szCs w:val="22"/>
                <w:lang w:eastAsia="fr-BE"/>
              </w:rPr>
              <w:tab/>
            </w:r>
            <w:r w:rsidR="00DA0B65" w:rsidRPr="003E1E93">
              <w:rPr>
                <w:rStyle w:val="Lienhypertexte"/>
                <w:noProof/>
                <w:lang w:val="fr-FR"/>
              </w:rPr>
              <w:t>Table des matières</w:t>
            </w:r>
            <w:r w:rsidR="00DA0B65">
              <w:rPr>
                <w:noProof/>
                <w:webHidden/>
              </w:rPr>
              <w:tab/>
            </w:r>
            <w:r w:rsidR="00DA0B65">
              <w:rPr>
                <w:noProof/>
                <w:webHidden/>
              </w:rPr>
              <w:fldChar w:fldCharType="begin"/>
            </w:r>
            <w:r w:rsidR="00DA0B65">
              <w:rPr>
                <w:noProof/>
                <w:webHidden/>
              </w:rPr>
              <w:instrText xml:space="preserve"> PAGEREF _Toc102000379 \h </w:instrText>
            </w:r>
            <w:r w:rsidR="00DA0B65">
              <w:rPr>
                <w:noProof/>
                <w:webHidden/>
              </w:rPr>
            </w:r>
            <w:r w:rsidR="00DA0B65">
              <w:rPr>
                <w:noProof/>
                <w:webHidden/>
              </w:rPr>
              <w:fldChar w:fldCharType="separate"/>
            </w:r>
            <w:r w:rsidR="00DA0B65">
              <w:rPr>
                <w:noProof/>
                <w:webHidden/>
              </w:rPr>
              <w:t>2</w:t>
            </w:r>
            <w:r w:rsidR="00DA0B65">
              <w:rPr>
                <w:noProof/>
                <w:webHidden/>
              </w:rPr>
              <w:fldChar w:fldCharType="end"/>
            </w:r>
          </w:hyperlink>
        </w:p>
        <w:p w14:paraId="163962A2" w14:textId="047FE4AE" w:rsidR="00DA0B65" w:rsidRDefault="00DA0B65">
          <w:pPr>
            <w:pStyle w:val="TM1"/>
            <w:tabs>
              <w:tab w:val="left" w:pos="480"/>
              <w:tab w:val="right" w:leader="dot" w:pos="9634"/>
            </w:tabs>
            <w:rPr>
              <w:rFonts w:asciiTheme="minorHAnsi" w:eastAsiaTheme="minorEastAsia" w:hAnsiTheme="minorHAnsi" w:cstheme="minorBidi"/>
              <w:noProof/>
              <w:sz w:val="22"/>
              <w:szCs w:val="22"/>
              <w:lang w:eastAsia="fr-BE"/>
            </w:rPr>
          </w:pPr>
          <w:hyperlink w:anchor="_Toc102000380" w:history="1">
            <w:r w:rsidRPr="003E1E93">
              <w:rPr>
                <w:rStyle w:val="Lienhypertexte"/>
                <w:noProof/>
              </w:rPr>
              <w:t>2.</w:t>
            </w:r>
            <w:r>
              <w:rPr>
                <w:rFonts w:asciiTheme="minorHAnsi" w:eastAsiaTheme="minorEastAsia" w:hAnsiTheme="minorHAnsi" w:cstheme="minorBidi"/>
                <w:noProof/>
                <w:sz w:val="22"/>
                <w:szCs w:val="22"/>
                <w:lang w:eastAsia="fr-BE"/>
              </w:rPr>
              <w:tab/>
            </w:r>
            <w:r w:rsidRPr="003E1E93">
              <w:rPr>
                <w:rStyle w:val="Lienhypertexte"/>
                <w:noProof/>
              </w:rPr>
              <w:t>Introduction</w:t>
            </w:r>
            <w:r>
              <w:rPr>
                <w:noProof/>
                <w:webHidden/>
              </w:rPr>
              <w:tab/>
            </w:r>
            <w:r>
              <w:rPr>
                <w:noProof/>
                <w:webHidden/>
              </w:rPr>
              <w:fldChar w:fldCharType="begin"/>
            </w:r>
            <w:r>
              <w:rPr>
                <w:noProof/>
                <w:webHidden/>
              </w:rPr>
              <w:instrText xml:space="preserve"> PAGEREF _Toc102000380 \h </w:instrText>
            </w:r>
            <w:r>
              <w:rPr>
                <w:noProof/>
                <w:webHidden/>
              </w:rPr>
            </w:r>
            <w:r>
              <w:rPr>
                <w:noProof/>
                <w:webHidden/>
              </w:rPr>
              <w:fldChar w:fldCharType="separate"/>
            </w:r>
            <w:r>
              <w:rPr>
                <w:noProof/>
                <w:webHidden/>
              </w:rPr>
              <w:t>4</w:t>
            </w:r>
            <w:r>
              <w:rPr>
                <w:noProof/>
                <w:webHidden/>
              </w:rPr>
              <w:fldChar w:fldCharType="end"/>
            </w:r>
          </w:hyperlink>
        </w:p>
        <w:p w14:paraId="328993A7" w14:textId="4A84566B" w:rsidR="00DA0B65" w:rsidRDefault="00DA0B65">
          <w:pPr>
            <w:pStyle w:val="TM1"/>
            <w:tabs>
              <w:tab w:val="left" w:pos="480"/>
              <w:tab w:val="right" w:leader="dot" w:pos="9634"/>
            </w:tabs>
            <w:rPr>
              <w:rFonts w:asciiTheme="minorHAnsi" w:eastAsiaTheme="minorEastAsia" w:hAnsiTheme="minorHAnsi" w:cstheme="minorBidi"/>
              <w:noProof/>
              <w:sz w:val="22"/>
              <w:szCs w:val="22"/>
              <w:lang w:eastAsia="fr-BE"/>
            </w:rPr>
          </w:pPr>
          <w:hyperlink w:anchor="_Toc102000381" w:history="1">
            <w:r w:rsidRPr="003E1E93">
              <w:rPr>
                <w:rStyle w:val="Lienhypertexte"/>
                <w:noProof/>
              </w:rPr>
              <w:t>3.</w:t>
            </w:r>
            <w:r>
              <w:rPr>
                <w:rFonts w:asciiTheme="minorHAnsi" w:eastAsiaTheme="minorEastAsia" w:hAnsiTheme="minorHAnsi" w:cstheme="minorBidi"/>
                <w:noProof/>
                <w:sz w:val="22"/>
                <w:szCs w:val="22"/>
                <w:lang w:eastAsia="fr-BE"/>
              </w:rPr>
              <w:tab/>
            </w:r>
            <w:r w:rsidRPr="003E1E93">
              <w:rPr>
                <w:rStyle w:val="Lienhypertexte"/>
                <w:noProof/>
              </w:rPr>
              <w:t>Etat de l’art</w:t>
            </w:r>
            <w:r>
              <w:rPr>
                <w:noProof/>
                <w:webHidden/>
              </w:rPr>
              <w:tab/>
            </w:r>
            <w:r>
              <w:rPr>
                <w:noProof/>
                <w:webHidden/>
              </w:rPr>
              <w:fldChar w:fldCharType="begin"/>
            </w:r>
            <w:r>
              <w:rPr>
                <w:noProof/>
                <w:webHidden/>
              </w:rPr>
              <w:instrText xml:space="preserve"> PAGEREF _Toc102000381 \h </w:instrText>
            </w:r>
            <w:r>
              <w:rPr>
                <w:noProof/>
                <w:webHidden/>
              </w:rPr>
            </w:r>
            <w:r>
              <w:rPr>
                <w:noProof/>
                <w:webHidden/>
              </w:rPr>
              <w:fldChar w:fldCharType="separate"/>
            </w:r>
            <w:r>
              <w:rPr>
                <w:noProof/>
                <w:webHidden/>
              </w:rPr>
              <w:t>5</w:t>
            </w:r>
            <w:r>
              <w:rPr>
                <w:noProof/>
                <w:webHidden/>
              </w:rPr>
              <w:fldChar w:fldCharType="end"/>
            </w:r>
          </w:hyperlink>
        </w:p>
        <w:p w14:paraId="62F24D59" w14:textId="1DC5B5B9" w:rsidR="00DA0B65" w:rsidRDefault="00DA0B65">
          <w:pPr>
            <w:pStyle w:val="TM2"/>
            <w:tabs>
              <w:tab w:val="left" w:pos="880"/>
              <w:tab w:val="right" w:leader="dot" w:pos="9634"/>
            </w:tabs>
            <w:rPr>
              <w:rFonts w:asciiTheme="minorHAnsi" w:eastAsiaTheme="minorEastAsia" w:hAnsiTheme="minorHAnsi" w:cstheme="minorBidi"/>
              <w:noProof/>
              <w:sz w:val="22"/>
              <w:szCs w:val="22"/>
              <w:lang w:eastAsia="fr-BE"/>
            </w:rPr>
          </w:pPr>
          <w:hyperlink w:anchor="_Toc102000382" w:history="1">
            <w:r w:rsidRPr="003E1E93">
              <w:rPr>
                <w:rStyle w:val="Lienhypertexte"/>
                <w:noProof/>
              </w:rPr>
              <w:t>3.1.</w:t>
            </w:r>
            <w:r>
              <w:rPr>
                <w:rFonts w:asciiTheme="minorHAnsi" w:eastAsiaTheme="minorEastAsia" w:hAnsiTheme="minorHAnsi" w:cstheme="minorBidi"/>
                <w:noProof/>
                <w:sz w:val="22"/>
                <w:szCs w:val="22"/>
                <w:lang w:eastAsia="fr-BE"/>
              </w:rPr>
              <w:tab/>
            </w:r>
            <w:r w:rsidRPr="003E1E93">
              <w:rPr>
                <w:rStyle w:val="Lienhypertexte"/>
                <w:noProof/>
              </w:rPr>
              <w:t>Définition du problème</w:t>
            </w:r>
            <w:r>
              <w:rPr>
                <w:noProof/>
                <w:webHidden/>
              </w:rPr>
              <w:tab/>
            </w:r>
            <w:r>
              <w:rPr>
                <w:noProof/>
                <w:webHidden/>
              </w:rPr>
              <w:fldChar w:fldCharType="begin"/>
            </w:r>
            <w:r>
              <w:rPr>
                <w:noProof/>
                <w:webHidden/>
              </w:rPr>
              <w:instrText xml:space="preserve"> PAGEREF _Toc102000382 \h </w:instrText>
            </w:r>
            <w:r>
              <w:rPr>
                <w:noProof/>
                <w:webHidden/>
              </w:rPr>
            </w:r>
            <w:r>
              <w:rPr>
                <w:noProof/>
                <w:webHidden/>
              </w:rPr>
              <w:fldChar w:fldCharType="separate"/>
            </w:r>
            <w:r>
              <w:rPr>
                <w:noProof/>
                <w:webHidden/>
              </w:rPr>
              <w:t>5</w:t>
            </w:r>
            <w:r>
              <w:rPr>
                <w:noProof/>
                <w:webHidden/>
              </w:rPr>
              <w:fldChar w:fldCharType="end"/>
            </w:r>
          </w:hyperlink>
        </w:p>
        <w:p w14:paraId="048E4DD1" w14:textId="5C471266" w:rsidR="00DA0B65" w:rsidRDefault="00DA0B65">
          <w:pPr>
            <w:pStyle w:val="TM2"/>
            <w:tabs>
              <w:tab w:val="left" w:pos="880"/>
              <w:tab w:val="right" w:leader="dot" w:pos="9634"/>
            </w:tabs>
            <w:rPr>
              <w:rFonts w:asciiTheme="minorHAnsi" w:eastAsiaTheme="minorEastAsia" w:hAnsiTheme="minorHAnsi" w:cstheme="minorBidi"/>
              <w:noProof/>
              <w:sz w:val="22"/>
              <w:szCs w:val="22"/>
              <w:lang w:eastAsia="fr-BE"/>
            </w:rPr>
          </w:pPr>
          <w:hyperlink w:anchor="_Toc102000383" w:history="1">
            <w:r w:rsidRPr="003E1E93">
              <w:rPr>
                <w:rStyle w:val="Lienhypertexte"/>
                <w:noProof/>
              </w:rPr>
              <w:t>3.2.</w:t>
            </w:r>
            <w:r>
              <w:rPr>
                <w:rFonts w:asciiTheme="minorHAnsi" w:eastAsiaTheme="minorEastAsia" w:hAnsiTheme="minorHAnsi" w:cstheme="minorBidi"/>
                <w:noProof/>
                <w:sz w:val="22"/>
                <w:szCs w:val="22"/>
                <w:lang w:eastAsia="fr-BE"/>
              </w:rPr>
              <w:tab/>
            </w:r>
            <w:r w:rsidRPr="003E1E93">
              <w:rPr>
                <w:rStyle w:val="Lienhypertexte"/>
                <w:noProof/>
              </w:rPr>
              <w:t>User expérience</w:t>
            </w:r>
            <w:r>
              <w:rPr>
                <w:noProof/>
                <w:webHidden/>
              </w:rPr>
              <w:tab/>
            </w:r>
            <w:r>
              <w:rPr>
                <w:noProof/>
                <w:webHidden/>
              </w:rPr>
              <w:fldChar w:fldCharType="begin"/>
            </w:r>
            <w:r>
              <w:rPr>
                <w:noProof/>
                <w:webHidden/>
              </w:rPr>
              <w:instrText xml:space="preserve"> PAGEREF _Toc102000383 \h </w:instrText>
            </w:r>
            <w:r>
              <w:rPr>
                <w:noProof/>
                <w:webHidden/>
              </w:rPr>
            </w:r>
            <w:r>
              <w:rPr>
                <w:noProof/>
                <w:webHidden/>
              </w:rPr>
              <w:fldChar w:fldCharType="separate"/>
            </w:r>
            <w:r>
              <w:rPr>
                <w:noProof/>
                <w:webHidden/>
              </w:rPr>
              <w:t>5</w:t>
            </w:r>
            <w:r>
              <w:rPr>
                <w:noProof/>
                <w:webHidden/>
              </w:rPr>
              <w:fldChar w:fldCharType="end"/>
            </w:r>
          </w:hyperlink>
        </w:p>
        <w:p w14:paraId="624BEF6A" w14:textId="7C7C13FF" w:rsidR="00DA0B65" w:rsidRDefault="00DA0B65">
          <w:pPr>
            <w:pStyle w:val="TM3"/>
            <w:tabs>
              <w:tab w:val="left" w:pos="1320"/>
              <w:tab w:val="right" w:leader="dot" w:pos="9634"/>
            </w:tabs>
            <w:rPr>
              <w:rFonts w:asciiTheme="minorHAnsi" w:eastAsiaTheme="minorEastAsia" w:hAnsiTheme="minorHAnsi" w:cstheme="minorBidi"/>
              <w:noProof/>
              <w:sz w:val="22"/>
              <w:szCs w:val="22"/>
              <w:lang w:eastAsia="fr-BE"/>
            </w:rPr>
          </w:pPr>
          <w:hyperlink w:anchor="_Toc102000384" w:history="1">
            <w:r w:rsidRPr="003E1E93">
              <w:rPr>
                <w:rStyle w:val="Lienhypertexte"/>
                <w:noProof/>
              </w:rPr>
              <w:t>3.2.1.</w:t>
            </w:r>
            <w:r>
              <w:rPr>
                <w:rFonts w:asciiTheme="minorHAnsi" w:eastAsiaTheme="minorEastAsia" w:hAnsiTheme="minorHAnsi" w:cstheme="minorBidi"/>
                <w:noProof/>
                <w:sz w:val="22"/>
                <w:szCs w:val="22"/>
                <w:lang w:eastAsia="fr-BE"/>
              </w:rPr>
              <w:tab/>
            </w:r>
            <w:r w:rsidRPr="003E1E93">
              <w:rPr>
                <w:rStyle w:val="Lienhypertexte"/>
                <w:noProof/>
              </w:rPr>
              <w:t>Objectif</w:t>
            </w:r>
            <w:r>
              <w:rPr>
                <w:noProof/>
                <w:webHidden/>
              </w:rPr>
              <w:tab/>
            </w:r>
            <w:r>
              <w:rPr>
                <w:noProof/>
                <w:webHidden/>
              </w:rPr>
              <w:fldChar w:fldCharType="begin"/>
            </w:r>
            <w:r>
              <w:rPr>
                <w:noProof/>
                <w:webHidden/>
              </w:rPr>
              <w:instrText xml:space="preserve"> PAGEREF _Toc102000384 \h </w:instrText>
            </w:r>
            <w:r>
              <w:rPr>
                <w:noProof/>
                <w:webHidden/>
              </w:rPr>
            </w:r>
            <w:r>
              <w:rPr>
                <w:noProof/>
                <w:webHidden/>
              </w:rPr>
              <w:fldChar w:fldCharType="separate"/>
            </w:r>
            <w:r>
              <w:rPr>
                <w:noProof/>
                <w:webHidden/>
              </w:rPr>
              <w:t>5</w:t>
            </w:r>
            <w:r>
              <w:rPr>
                <w:noProof/>
                <w:webHidden/>
              </w:rPr>
              <w:fldChar w:fldCharType="end"/>
            </w:r>
          </w:hyperlink>
        </w:p>
        <w:p w14:paraId="162CA0F5" w14:textId="1B09D52F" w:rsidR="00DA0B65" w:rsidRDefault="00DA0B65">
          <w:pPr>
            <w:pStyle w:val="TM3"/>
            <w:tabs>
              <w:tab w:val="left" w:pos="1320"/>
              <w:tab w:val="right" w:leader="dot" w:pos="9634"/>
            </w:tabs>
            <w:rPr>
              <w:rFonts w:asciiTheme="minorHAnsi" w:eastAsiaTheme="minorEastAsia" w:hAnsiTheme="minorHAnsi" w:cstheme="minorBidi"/>
              <w:noProof/>
              <w:sz w:val="22"/>
              <w:szCs w:val="22"/>
              <w:lang w:eastAsia="fr-BE"/>
            </w:rPr>
          </w:pPr>
          <w:hyperlink w:anchor="_Toc102000385" w:history="1">
            <w:r w:rsidRPr="003E1E93">
              <w:rPr>
                <w:rStyle w:val="Lienhypertexte"/>
                <w:noProof/>
              </w:rPr>
              <w:t>3.2.2.</w:t>
            </w:r>
            <w:r>
              <w:rPr>
                <w:rFonts w:asciiTheme="minorHAnsi" w:eastAsiaTheme="minorEastAsia" w:hAnsiTheme="minorHAnsi" w:cstheme="minorBidi"/>
                <w:noProof/>
                <w:sz w:val="22"/>
                <w:szCs w:val="22"/>
                <w:lang w:eastAsia="fr-BE"/>
              </w:rPr>
              <w:tab/>
            </w:r>
            <w:r w:rsidRPr="003E1E93">
              <w:rPr>
                <w:rStyle w:val="Lienhypertexte"/>
                <w:noProof/>
              </w:rPr>
              <w:t>Comment mesurer l’expérience utilisateur</w:t>
            </w:r>
            <w:r>
              <w:rPr>
                <w:noProof/>
                <w:webHidden/>
              </w:rPr>
              <w:tab/>
            </w:r>
            <w:r>
              <w:rPr>
                <w:noProof/>
                <w:webHidden/>
              </w:rPr>
              <w:fldChar w:fldCharType="begin"/>
            </w:r>
            <w:r>
              <w:rPr>
                <w:noProof/>
                <w:webHidden/>
              </w:rPr>
              <w:instrText xml:space="preserve"> PAGEREF _Toc102000385 \h </w:instrText>
            </w:r>
            <w:r>
              <w:rPr>
                <w:noProof/>
                <w:webHidden/>
              </w:rPr>
            </w:r>
            <w:r>
              <w:rPr>
                <w:noProof/>
                <w:webHidden/>
              </w:rPr>
              <w:fldChar w:fldCharType="separate"/>
            </w:r>
            <w:r>
              <w:rPr>
                <w:noProof/>
                <w:webHidden/>
              </w:rPr>
              <w:t>5</w:t>
            </w:r>
            <w:r>
              <w:rPr>
                <w:noProof/>
                <w:webHidden/>
              </w:rPr>
              <w:fldChar w:fldCharType="end"/>
            </w:r>
          </w:hyperlink>
        </w:p>
        <w:p w14:paraId="49279C9D" w14:textId="48138F0A" w:rsidR="00DA0B65" w:rsidRDefault="00DA0B65">
          <w:pPr>
            <w:pStyle w:val="TM2"/>
            <w:tabs>
              <w:tab w:val="left" w:pos="880"/>
              <w:tab w:val="right" w:leader="dot" w:pos="9634"/>
            </w:tabs>
            <w:rPr>
              <w:rFonts w:asciiTheme="minorHAnsi" w:eastAsiaTheme="minorEastAsia" w:hAnsiTheme="minorHAnsi" w:cstheme="minorBidi"/>
              <w:noProof/>
              <w:sz w:val="22"/>
              <w:szCs w:val="22"/>
              <w:lang w:eastAsia="fr-BE"/>
            </w:rPr>
          </w:pPr>
          <w:hyperlink w:anchor="_Toc102000386" w:history="1">
            <w:r w:rsidRPr="003E1E93">
              <w:rPr>
                <w:rStyle w:val="Lienhypertexte"/>
                <w:noProof/>
              </w:rPr>
              <w:t>3.3.</w:t>
            </w:r>
            <w:r>
              <w:rPr>
                <w:rFonts w:asciiTheme="minorHAnsi" w:eastAsiaTheme="minorEastAsia" w:hAnsiTheme="minorHAnsi" w:cstheme="minorBidi"/>
                <w:noProof/>
                <w:sz w:val="22"/>
                <w:szCs w:val="22"/>
                <w:lang w:eastAsia="fr-BE"/>
              </w:rPr>
              <w:tab/>
            </w:r>
            <w:r w:rsidRPr="003E1E93">
              <w:rPr>
                <w:rStyle w:val="Lienhypertexte"/>
                <w:noProof/>
              </w:rPr>
              <w:t>L’anxiété</w:t>
            </w:r>
            <w:r>
              <w:rPr>
                <w:noProof/>
                <w:webHidden/>
              </w:rPr>
              <w:tab/>
            </w:r>
            <w:r>
              <w:rPr>
                <w:noProof/>
                <w:webHidden/>
              </w:rPr>
              <w:fldChar w:fldCharType="begin"/>
            </w:r>
            <w:r>
              <w:rPr>
                <w:noProof/>
                <w:webHidden/>
              </w:rPr>
              <w:instrText xml:space="preserve"> PAGEREF _Toc102000386 \h </w:instrText>
            </w:r>
            <w:r>
              <w:rPr>
                <w:noProof/>
                <w:webHidden/>
              </w:rPr>
            </w:r>
            <w:r>
              <w:rPr>
                <w:noProof/>
                <w:webHidden/>
              </w:rPr>
              <w:fldChar w:fldCharType="separate"/>
            </w:r>
            <w:r>
              <w:rPr>
                <w:noProof/>
                <w:webHidden/>
              </w:rPr>
              <w:t>8</w:t>
            </w:r>
            <w:r>
              <w:rPr>
                <w:noProof/>
                <w:webHidden/>
              </w:rPr>
              <w:fldChar w:fldCharType="end"/>
            </w:r>
          </w:hyperlink>
        </w:p>
        <w:p w14:paraId="0FB00310" w14:textId="4B2B9C1A" w:rsidR="00DA0B65" w:rsidRDefault="00DA0B65">
          <w:pPr>
            <w:pStyle w:val="TM2"/>
            <w:tabs>
              <w:tab w:val="left" w:pos="880"/>
              <w:tab w:val="right" w:leader="dot" w:pos="9634"/>
            </w:tabs>
            <w:rPr>
              <w:rFonts w:asciiTheme="minorHAnsi" w:eastAsiaTheme="minorEastAsia" w:hAnsiTheme="minorHAnsi" w:cstheme="minorBidi"/>
              <w:noProof/>
              <w:sz w:val="22"/>
              <w:szCs w:val="22"/>
              <w:lang w:eastAsia="fr-BE"/>
            </w:rPr>
          </w:pPr>
          <w:hyperlink w:anchor="_Toc102000387" w:history="1">
            <w:r w:rsidRPr="003E1E93">
              <w:rPr>
                <w:rStyle w:val="Lienhypertexte"/>
                <w:noProof/>
              </w:rPr>
              <w:t>3.4.</w:t>
            </w:r>
            <w:r>
              <w:rPr>
                <w:rFonts w:asciiTheme="minorHAnsi" w:eastAsiaTheme="minorEastAsia" w:hAnsiTheme="minorHAnsi" w:cstheme="minorBidi"/>
                <w:noProof/>
                <w:sz w:val="22"/>
                <w:szCs w:val="22"/>
                <w:lang w:eastAsia="fr-BE"/>
              </w:rPr>
              <w:tab/>
            </w:r>
            <w:r w:rsidRPr="003E1E93">
              <w:rPr>
                <w:rStyle w:val="Lienhypertexte"/>
                <w:noProof/>
              </w:rPr>
              <w:t>Les déclencheurs de l’anxiété</w:t>
            </w:r>
            <w:r>
              <w:rPr>
                <w:noProof/>
                <w:webHidden/>
              </w:rPr>
              <w:tab/>
            </w:r>
            <w:r>
              <w:rPr>
                <w:noProof/>
                <w:webHidden/>
              </w:rPr>
              <w:fldChar w:fldCharType="begin"/>
            </w:r>
            <w:r>
              <w:rPr>
                <w:noProof/>
                <w:webHidden/>
              </w:rPr>
              <w:instrText xml:space="preserve"> PAGEREF _Toc102000387 \h </w:instrText>
            </w:r>
            <w:r>
              <w:rPr>
                <w:noProof/>
                <w:webHidden/>
              </w:rPr>
            </w:r>
            <w:r>
              <w:rPr>
                <w:noProof/>
                <w:webHidden/>
              </w:rPr>
              <w:fldChar w:fldCharType="separate"/>
            </w:r>
            <w:r>
              <w:rPr>
                <w:noProof/>
                <w:webHidden/>
              </w:rPr>
              <w:t>10</w:t>
            </w:r>
            <w:r>
              <w:rPr>
                <w:noProof/>
                <w:webHidden/>
              </w:rPr>
              <w:fldChar w:fldCharType="end"/>
            </w:r>
          </w:hyperlink>
        </w:p>
        <w:p w14:paraId="6E722FFC" w14:textId="069A9096" w:rsidR="00DA0B65" w:rsidRDefault="00DA0B65">
          <w:pPr>
            <w:pStyle w:val="TM3"/>
            <w:tabs>
              <w:tab w:val="left" w:pos="1320"/>
              <w:tab w:val="right" w:leader="dot" w:pos="9634"/>
            </w:tabs>
            <w:rPr>
              <w:rFonts w:asciiTheme="minorHAnsi" w:eastAsiaTheme="minorEastAsia" w:hAnsiTheme="minorHAnsi" w:cstheme="minorBidi"/>
              <w:noProof/>
              <w:sz w:val="22"/>
              <w:szCs w:val="22"/>
              <w:lang w:eastAsia="fr-BE"/>
            </w:rPr>
          </w:pPr>
          <w:hyperlink w:anchor="_Toc102000388" w:history="1">
            <w:r w:rsidRPr="003E1E93">
              <w:rPr>
                <w:rStyle w:val="Lienhypertexte"/>
                <w:noProof/>
              </w:rPr>
              <w:t>3.4.1.</w:t>
            </w:r>
            <w:r>
              <w:rPr>
                <w:rFonts w:asciiTheme="minorHAnsi" w:eastAsiaTheme="minorEastAsia" w:hAnsiTheme="minorHAnsi" w:cstheme="minorBidi"/>
                <w:noProof/>
                <w:sz w:val="22"/>
                <w:szCs w:val="22"/>
                <w:lang w:eastAsia="fr-BE"/>
              </w:rPr>
              <w:tab/>
            </w:r>
            <w:r w:rsidRPr="003E1E93">
              <w:rPr>
                <w:rStyle w:val="Lienhypertexte"/>
                <w:noProof/>
              </w:rPr>
              <w:t>Le stress</w:t>
            </w:r>
            <w:r>
              <w:rPr>
                <w:noProof/>
                <w:webHidden/>
              </w:rPr>
              <w:tab/>
            </w:r>
            <w:r>
              <w:rPr>
                <w:noProof/>
                <w:webHidden/>
              </w:rPr>
              <w:fldChar w:fldCharType="begin"/>
            </w:r>
            <w:r>
              <w:rPr>
                <w:noProof/>
                <w:webHidden/>
              </w:rPr>
              <w:instrText xml:space="preserve"> PAGEREF _Toc102000388 \h </w:instrText>
            </w:r>
            <w:r>
              <w:rPr>
                <w:noProof/>
                <w:webHidden/>
              </w:rPr>
            </w:r>
            <w:r>
              <w:rPr>
                <w:noProof/>
                <w:webHidden/>
              </w:rPr>
              <w:fldChar w:fldCharType="separate"/>
            </w:r>
            <w:r>
              <w:rPr>
                <w:noProof/>
                <w:webHidden/>
              </w:rPr>
              <w:t>10</w:t>
            </w:r>
            <w:r>
              <w:rPr>
                <w:noProof/>
                <w:webHidden/>
              </w:rPr>
              <w:fldChar w:fldCharType="end"/>
            </w:r>
          </w:hyperlink>
        </w:p>
        <w:p w14:paraId="2DA7D913" w14:textId="6A0213E5" w:rsidR="00DA0B65" w:rsidRDefault="00DA0B65">
          <w:pPr>
            <w:pStyle w:val="TM2"/>
            <w:tabs>
              <w:tab w:val="left" w:pos="880"/>
              <w:tab w:val="right" w:leader="dot" w:pos="9634"/>
            </w:tabs>
            <w:rPr>
              <w:rFonts w:asciiTheme="minorHAnsi" w:eastAsiaTheme="minorEastAsia" w:hAnsiTheme="minorHAnsi" w:cstheme="minorBidi"/>
              <w:noProof/>
              <w:sz w:val="22"/>
              <w:szCs w:val="22"/>
              <w:lang w:eastAsia="fr-BE"/>
            </w:rPr>
          </w:pPr>
          <w:hyperlink w:anchor="_Toc102000389" w:history="1">
            <w:r w:rsidRPr="003E1E93">
              <w:rPr>
                <w:rStyle w:val="Lienhypertexte"/>
                <w:noProof/>
              </w:rPr>
              <w:t>3.5.</w:t>
            </w:r>
            <w:r>
              <w:rPr>
                <w:rFonts w:asciiTheme="minorHAnsi" w:eastAsiaTheme="minorEastAsia" w:hAnsiTheme="minorHAnsi" w:cstheme="minorBidi"/>
                <w:noProof/>
                <w:sz w:val="22"/>
                <w:szCs w:val="22"/>
                <w:lang w:eastAsia="fr-BE"/>
              </w:rPr>
              <w:tab/>
            </w:r>
            <w:r w:rsidRPr="003E1E93">
              <w:rPr>
                <w:rStyle w:val="Lienhypertexte"/>
                <w:noProof/>
              </w:rPr>
              <w:t>Les méthodes de collectes</w:t>
            </w:r>
            <w:r>
              <w:rPr>
                <w:noProof/>
                <w:webHidden/>
              </w:rPr>
              <w:tab/>
            </w:r>
            <w:r>
              <w:rPr>
                <w:noProof/>
                <w:webHidden/>
              </w:rPr>
              <w:fldChar w:fldCharType="begin"/>
            </w:r>
            <w:r>
              <w:rPr>
                <w:noProof/>
                <w:webHidden/>
              </w:rPr>
              <w:instrText xml:space="preserve"> PAGEREF _Toc102000389 \h </w:instrText>
            </w:r>
            <w:r>
              <w:rPr>
                <w:noProof/>
                <w:webHidden/>
              </w:rPr>
            </w:r>
            <w:r>
              <w:rPr>
                <w:noProof/>
                <w:webHidden/>
              </w:rPr>
              <w:fldChar w:fldCharType="separate"/>
            </w:r>
            <w:r>
              <w:rPr>
                <w:noProof/>
                <w:webHidden/>
              </w:rPr>
              <w:t>11</w:t>
            </w:r>
            <w:r>
              <w:rPr>
                <w:noProof/>
                <w:webHidden/>
              </w:rPr>
              <w:fldChar w:fldCharType="end"/>
            </w:r>
          </w:hyperlink>
        </w:p>
        <w:p w14:paraId="1B3F7191" w14:textId="6F70A997" w:rsidR="00DA0B65" w:rsidRDefault="00DA0B65">
          <w:pPr>
            <w:pStyle w:val="TM3"/>
            <w:tabs>
              <w:tab w:val="left" w:pos="1320"/>
              <w:tab w:val="right" w:leader="dot" w:pos="9634"/>
            </w:tabs>
            <w:rPr>
              <w:rFonts w:asciiTheme="minorHAnsi" w:eastAsiaTheme="minorEastAsia" w:hAnsiTheme="minorHAnsi" w:cstheme="minorBidi"/>
              <w:noProof/>
              <w:sz w:val="22"/>
              <w:szCs w:val="22"/>
              <w:lang w:eastAsia="fr-BE"/>
            </w:rPr>
          </w:pPr>
          <w:hyperlink w:anchor="_Toc102000390" w:history="1">
            <w:r w:rsidRPr="003E1E93">
              <w:rPr>
                <w:rStyle w:val="Lienhypertexte"/>
                <w:noProof/>
              </w:rPr>
              <w:t>3.5.1.</w:t>
            </w:r>
            <w:r>
              <w:rPr>
                <w:rFonts w:asciiTheme="minorHAnsi" w:eastAsiaTheme="minorEastAsia" w:hAnsiTheme="minorHAnsi" w:cstheme="minorBidi"/>
                <w:noProof/>
                <w:sz w:val="22"/>
                <w:szCs w:val="22"/>
                <w:lang w:eastAsia="fr-BE"/>
              </w:rPr>
              <w:tab/>
            </w:r>
            <w:r w:rsidRPr="003E1E93">
              <w:rPr>
                <w:rStyle w:val="Lienhypertexte"/>
                <w:noProof/>
              </w:rPr>
              <w:t>Capteurs cardiaques</w:t>
            </w:r>
            <w:r>
              <w:rPr>
                <w:noProof/>
                <w:webHidden/>
              </w:rPr>
              <w:tab/>
            </w:r>
            <w:r>
              <w:rPr>
                <w:noProof/>
                <w:webHidden/>
              </w:rPr>
              <w:fldChar w:fldCharType="begin"/>
            </w:r>
            <w:r>
              <w:rPr>
                <w:noProof/>
                <w:webHidden/>
              </w:rPr>
              <w:instrText xml:space="preserve"> PAGEREF _Toc102000390 \h </w:instrText>
            </w:r>
            <w:r>
              <w:rPr>
                <w:noProof/>
                <w:webHidden/>
              </w:rPr>
            </w:r>
            <w:r>
              <w:rPr>
                <w:noProof/>
                <w:webHidden/>
              </w:rPr>
              <w:fldChar w:fldCharType="separate"/>
            </w:r>
            <w:r>
              <w:rPr>
                <w:noProof/>
                <w:webHidden/>
              </w:rPr>
              <w:t>11</w:t>
            </w:r>
            <w:r>
              <w:rPr>
                <w:noProof/>
                <w:webHidden/>
              </w:rPr>
              <w:fldChar w:fldCharType="end"/>
            </w:r>
          </w:hyperlink>
        </w:p>
        <w:p w14:paraId="6BF47BF9" w14:textId="7FE76FD2" w:rsidR="00DA0B65" w:rsidRDefault="00DA0B65">
          <w:pPr>
            <w:pStyle w:val="TM3"/>
            <w:tabs>
              <w:tab w:val="left" w:pos="1320"/>
              <w:tab w:val="right" w:leader="dot" w:pos="9634"/>
            </w:tabs>
            <w:rPr>
              <w:rFonts w:asciiTheme="minorHAnsi" w:eastAsiaTheme="minorEastAsia" w:hAnsiTheme="minorHAnsi" w:cstheme="minorBidi"/>
              <w:noProof/>
              <w:sz w:val="22"/>
              <w:szCs w:val="22"/>
              <w:lang w:eastAsia="fr-BE"/>
            </w:rPr>
          </w:pPr>
          <w:hyperlink w:anchor="_Toc102000391" w:history="1">
            <w:r w:rsidRPr="003E1E93">
              <w:rPr>
                <w:rStyle w:val="Lienhypertexte"/>
                <w:noProof/>
              </w:rPr>
              <w:t>3.5.2.</w:t>
            </w:r>
            <w:r>
              <w:rPr>
                <w:rFonts w:asciiTheme="minorHAnsi" w:eastAsiaTheme="minorEastAsia" w:hAnsiTheme="minorHAnsi" w:cstheme="minorBidi"/>
                <w:noProof/>
                <w:sz w:val="22"/>
                <w:szCs w:val="22"/>
                <w:lang w:eastAsia="fr-BE"/>
              </w:rPr>
              <w:tab/>
            </w:r>
            <w:r w:rsidRPr="003E1E93">
              <w:rPr>
                <w:rStyle w:val="Lienhypertexte"/>
                <w:noProof/>
              </w:rPr>
              <w:t>Autres Capteurs biologiques</w:t>
            </w:r>
            <w:r>
              <w:rPr>
                <w:noProof/>
                <w:webHidden/>
              </w:rPr>
              <w:tab/>
            </w:r>
            <w:r>
              <w:rPr>
                <w:noProof/>
                <w:webHidden/>
              </w:rPr>
              <w:fldChar w:fldCharType="begin"/>
            </w:r>
            <w:r>
              <w:rPr>
                <w:noProof/>
                <w:webHidden/>
              </w:rPr>
              <w:instrText xml:space="preserve"> PAGEREF _Toc102000391 \h </w:instrText>
            </w:r>
            <w:r>
              <w:rPr>
                <w:noProof/>
                <w:webHidden/>
              </w:rPr>
            </w:r>
            <w:r>
              <w:rPr>
                <w:noProof/>
                <w:webHidden/>
              </w:rPr>
              <w:fldChar w:fldCharType="separate"/>
            </w:r>
            <w:r>
              <w:rPr>
                <w:noProof/>
                <w:webHidden/>
              </w:rPr>
              <w:t>12</w:t>
            </w:r>
            <w:r>
              <w:rPr>
                <w:noProof/>
                <w:webHidden/>
              </w:rPr>
              <w:fldChar w:fldCharType="end"/>
            </w:r>
          </w:hyperlink>
        </w:p>
        <w:p w14:paraId="1D44F76B" w14:textId="2C39AFB2" w:rsidR="00DA0B65" w:rsidRDefault="00DA0B65">
          <w:pPr>
            <w:pStyle w:val="TM1"/>
            <w:tabs>
              <w:tab w:val="left" w:pos="480"/>
              <w:tab w:val="right" w:leader="dot" w:pos="9634"/>
            </w:tabs>
            <w:rPr>
              <w:rFonts w:asciiTheme="minorHAnsi" w:eastAsiaTheme="minorEastAsia" w:hAnsiTheme="minorHAnsi" w:cstheme="minorBidi"/>
              <w:noProof/>
              <w:sz w:val="22"/>
              <w:szCs w:val="22"/>
              <w:lang w:eastAsia="fr-BE"/>
            </w:rPr>
          </w:pPr>
          <w:hyperlink w:anchor="_Toc102000392" w:history="1">
            <w:r w:rsidRPr="003E1E93">
              <w:rPr>
                <w:rStyle w:val="Lienhypertexte"/>
                <w:noProof/>
              </w:rPr>
              <w:t>4.</w:t>
            </w:r>
            <w:r>
              <w:rPr>
                <w:rFonts w:asciiTheme="minorHAnsi" w:eastAsiaTheme="minorEastAsia" w:hAnsiTheme="minorHAnsi" w:cstheme="minorBidi"/>
                <w:noProof/>
                <w:sz w:val="22"/>
                <w:szCs w:val="22"/>
                <w:lang w:eastAsia="fr-BE"/>
              </w:rPr>
              <w:tab/>
            </w:r>
            <w:r w:rsidRPr="003E1E93">
              <w:rPr>
                <w:rStyle w:val="Lienhypertexte"/>
                <w:noProof/>
              </w:rPr>
              <w:t>Solutions</w:t>
            </w:r>
            <w:r>
              <w:rPr>
                <w:noProof/>
                <w:webHidden/>
              </w:rPr>
              <w:tab/>
            </w:r>
            <w:r>
              <w:rPr>
                <w:noProof/>
                <w:webHidden/>
              </w:rPr>
              <w:fldChar w:fldCharType="begin"/>
            </w:r>
            <w:r>
              <w:rPr>
                <w:noProof/>
                <w:webHidden/>
              </w:rPr>
              <w:instrText xml:space="preserve"> PAGEREF _Toc102000392 \h </w:instrText>
            </w:r>
            <w:r>
              <w:rPr>
                <w:noProof/>
                <w:webHidden/>
              </w:rPr>
            </w:r>
            <w:r>
              <w:rPr>
                <w:noProof/>
                <w:webHidden/>
              </w:rPr>
              <w:fldChar w:fldCharType="separate"/>
            </w:r>
            <w:r>
              <w:rPr>
                <w:noProof/>
                <w:webHidden/>
              </w:rPr>
              <w:t>14</w:t>
            </w:r>
            <w:r>
              <w:rPr>
                <w:noProof/>
                <w:webHidden/>
              </w:rPr>
              <w:fldChar w:fldCharType="end"/>
            </w:r>
          </w:hyperlink>
        </w:p>
        <w:p w14:paraId="79D4965D" w14:textId="341FDB17" w:rsidR="00DA0B65" w:rsidRDefault="00DA0B65">
          <w:pPr>
            <w:pStyle w:val="TM2"/>
            <w:tabs>
              <w:tab w:val="left" w:pos="880"/>
              <w:tab w:val="right" w:leader="dot" w:pos="9634"/>
            </w:tabs>
            <w:rPr>
              <w:rFonts w:asciiTheme="minorHAnsi" w:eastAsiaTheme="minorEastAsia" w:hAnsiTheme="minorHAnsi" w:cstheme="minorBidi"/>
              <w:noProof/>
              <w:sz w:val="22"/>
              <w:szCs w:val="22"/>
              <w:lang w:eastAsia="fr-BE"/>
            </w:rPr>
          </w:pPr>
          <w:hyperlink w:anchor="_Toc102000393" w:history="1">
            <w:r w:rsidRPr="003E1E93">
              <w:rPr>
                <w:rStyle w:val="Lienhypertexte"/>
                <w:noProof/>
              </w:rPr>
              <w:t>4.1.</w:t>
            </w:r>
            <w:r>
              <w:rPr>
                <w:rFonts w:asciiTheme="minorHAnsi" w:eastAsiaTheme="minorEastAsia" w:hAnsiTheme="minorHAnsi" w:cstheme="minorBidi"/>
                <w:noProof/>
                <w:sz w:val="22"/>
                <w:szCs w:val="22"/>
                <w:lang w:eastAsia="fr-BE"/>
              </w:rPr>
              <w:tab/>
            </w:r>
            <w:r w:rsidRPr="003E1E93">
              <w:rPr>
                <w:rStyle w:val="Lienhypertexte"/>
                <w:noProof/>
              </w:rPr>
              <w:t>Frontend</w:t>
            </w:r>
            <w:r>
              <w:rPr>
                <w:noProof/>
                <w:webHidden/>
              </w:rPr>
              <w:tab/>
            </w:r>
            <w:r>
              <w:rPr>
                <w:noProof/>
                <w:webHidden/>
              </w:rPr>
              <w:fldChar w:fldCharType="begin"/>
            </w:r>
            <w:r>
              <w:rPr>
                <w:noProof/>
                <w:webHidden/>
              </w:rPr>
              <w:instrText xml:space="preserve"> PAGEREF _Toc102000393 \h </w:instrText>
            </w:r>
            <w:r>
              <w:rPr>
                <w:noProof/>
                <w:webHidden/>
              </w:rPr>
            </w:r>
            <w:r>
              <w:rPr>
                <w:noProof/>
                <w:webHidden/>
              </w:rPr>
              <w:fldChar w:fldCharType="separate"/>
            </w:r>
            <w:r>
              <w:rPr>
                <w:noProof/>
                <w:webHidden/>
              </w:rPr>
              <w:t>14</w:t>
            </w:r>
            <w:r>
              <w:rPr>
                <w:noProof/>
                <w:webHidden/>
              </w:rPr>
              <w:fldChar w:fldCharType="end"/>
            </w:r>
          </w:hyperlink>
        </w:p>
        <w:p w14:paraId="6B996D76" w14:textId="331F11A5" w:rsidR="00DA0B65" w:rsidRDefault="00DA0B65">
          <w:pPr>
            <w:pStyle w:val="TM3"/>
            <w:tabs>
              <w:tab w:val="left" w:pos="1320"/>
              <w:tab w:val="right" w:leader="dot" w:pos="9634"/>
            </w:tabs>
            <w:rPr>
              <w:rFonts w:asciiTheme="minorHAnsi" w:eastAsiaTheme="minorEastAsia" w:hAnsiTheme="minorHAnsi" w:cstheme="minorBidi"/>
              <w:noProof/>
              <w:sz w:val="22"/>
              <w:szCs w:val="22"/>
              <w:lang w:eastAsia="fr-BE"/>
            </w:rPr>
          </w:pPr>
          <w:hyperlink w:anchor="_Toc102000394" w:history="1">
            <w:r w:rsidRPr="003E1E93">
              <w:rPr>
                <w:rStyle w:val="Lienhypertexte"/>
                <w:noProof/>
              </w:rPr>
              <w:t>4.1.1.</w:t>
            </w:r>
            <w:r>
              <w:rPr>
                <w:rFonts w:asciiTheme="minorHAnsi" w:eastAsiaTheme="minorEastAsia" w:hAnsiTheme="minorHAnsi" w:cstheme="minorBidi"/>
                <w:noProof/>
                <w:sz w:val="22"/>
                <w:szCs w:val="22"/>
                <w:lang w:eastAsia="fr-BE"/>
              </w:rPr>
              <w:tab/>
            </w:r>
            <w:r w:rsidRPr="003E1E93">
              <w:rPr>
                <w:rStyle w:val="Lienhypertexte"/>
                <w:noProof/>
              </w:rPr>
              <w:t>Frontend Dashboard</w:t>
            </w:r>
            <w:r>
              <w:rPr>
                <w:noProof/>
                <w:webHidden/>
              </w:rPr>
              <w:tab/>
            </w:r>
            <w:r>
              <w:rPr>
                <w:noProof/>
                <w:webHidden/>
              </w:rPr>
              <w:fldChar w:fldCharType="begin"/>
            </w:r>
            <w:r>
              <w:rPr>
                <w:noProof/>
                <w:webHidden/>
              </w:rPr>
              <w:instrText xml:space="preserve"> PAGEREF _Toc102000394 \h </w:instrText>
            </w:r>
            <w:r>
              <w:rPr>
                <w:noProof/>
                <w:webHidden/>
              </w:rPr>
            </w:r>
            <w:r>
              <w:rPr>
                <w:noProof/>
                <w:webHidden/>
              </w:rPr>
              <w:fldChar w:fldCharType="separate"/>
            </w:r>
            <w:r>
              <w:rPr>
                <w:noProof/>
                <w:webHidden/>
              </w:rPr>
              <w:t>14</w:t>
            </w:r>
            <w:r>
              <w:rPr>
                <w:noProof/>
                <w:webHidden/>
              </w:rPr>
              <w:fldChar w:fldCharType="end"/>
            </w:r>
          </w:hyperlink>
        </w:p>
        <w:p w14:paraId="7809357C" w14:textId="4DC28842" w:rsidR="00DA0B65" w:rsidRDefault="00DA0B65">
          <w:pPr>
            <w:pStyle w:val="TM2"/>
            <w:tabs>
              <w:tab w:val="left" w:pos="880"/>
              <w:tab w:val="right" w:leader="dot" w:pos="9634"/>
            </w:tabs>
            <w:rPr>
              <w:rFonts w:asciiTheme="minorHAnsi" w:eastAsiaTheme="minorEastAsia" w:hAnsiTheme="minorHAnsi" w:cstheme="minorBidi"/>
              <w:noProof/>
              <w:sz w:val="22"/>
              <w:szCs w:val="22"/>
              <w:lang w:eastAsia="fr-BE"/>
            </w:rPr>
          </w:pPr>
          <w:hyperlink w:anchor="_Toc102000395" w:history="1">
            <w:r w:rsidRPr="003E1E93">
              <w:rPr>
                <w:rStyle w:val="Lienhypertexte"/>
                <w:noProof/>
              </w:rPr>
              <w:t>4.2.</w:t>
            </w:r>
            <w:r>
              <w:rPr>
                <w:rFonts w:asciiTheme="minorHAnsi" w:eastAsiaTheme="minorEastAsia" w:hAnsiTheme="minorHAnsi" w:cstheme="minorBidi"/>
                <w:noProof/>
                <w:sz w:val="22"/>
                <w:szCs w:val="22"/>
                <w:lang w:eastAsia="fr-BE"/>
              </w:rPr>
              <w:tab/>
            </w:r>
            <w:r w:rsidRPr="003E1E93">
              <w:rPr>
                <w:rStyle w:val="Lienhypertexte"/>
                <w:noProof/>
              </w:rPr>
              <w:t>Backend</w:t>
            </w:r>
            <w:r>
              <w:rPr>
                <w:noProof/>
                <w:webHidden/>
              </w:rPr>
              <w:tab/>
            </w:r>
            <w:r>
              <w:rPr>
                <w:noProof/>
                <w:webHidden/>
              </w:rPr>
              <w:fldChar w:fldCharType="begin"/>
            </w:r>
            <w:r>
              <w:rPr>
                <w:noProof/>
                <w:webHidden/>
              </w:rPr>
              <w:instrText xml:space="preserve"> PAGEREF _Toc102000395 \h </w:instrText>
            </w:r>
            <w:r>
              <w:rPr>
                <w:noProof/>
                <w:webHidden/>
              </w:rPr>
            </w:r>
            <w:r>
              <w:rPr>
                <w:noProof/>
                <w:webHidden/>
              </w:rPr>
              <w:fldChar w:fldCharType="separate"/>
            </w:r>
            <w:r>
              <w:rPr>
                <w:noProof/>
                <w:webHidden/>
              </w:rPr>
              <w:t>18</w:t>
            </w:r>
            <w:r>
              <w:rPr>
                <w:noProof/>
                <w:webHidden/>
              </w:rPr>
              <w:fldChar w:fldCharType="end"/>
            </w:r>
          </w:hyperlink>
        </w:p>
        <w:p w14:paraId="1455CC5D" w14:textId="782E42BF" w:rsidR="00DA0B65" w:rsidRDefault="00DA0B65">
          <w:pPr>
            <w:pStyle w:val="TM3"/>
            <w:tabs>
              <w:tab w:val="left" w:pos="1320"/>
              <w:tab w:val="right" w:leader="dot" w:pos="9634"/>
            </w:tabs>
            <w:rPr>
              <w:rFonts w:asciiTheme="minorHAnsi" w:eastAsiaTheme="minorEastAsia" w:hAnsiTheme="minorHAnsi" w:cstheme="minorBidi"/>
              <w:noProof/>
              <w:sz w:val="22"/>
              <w:szCs w:val="22"/>
              <w:lang w:eastAsia="fr-BE"/>
            </w:rPr>
          </w:pPr>
          <w:hyperlink w:anchor="_Toc102000396" w:history="1">
            <w:r w:rsidRPr="003E1E93">
              <w:rPr>
                <w:rStyle w:val="Lienhypertexte"/>
                <w:noProof/>
              </w:rPr>
              <w:t>4.2.1.</w:t>
            </w:r>
            <w:r>
              <w:rPr>
                <w:rFonts w:asciiTheme="minorHAnsi" w:eastAsiaTheme="minorEastAsia" w:hAnsiTheme="minorHAnsi" w:cstheme="minorBidi"/>
                <w:noProof/>
                <w:sz w:val="22"/>
                <w:szCs w:val="22"/>
                <w:lang w:eastAsia="fr-BE"/>
              </w:rPr>
              <w:tab/>
            </w:r>
            <w:r w:rsidRPr="003E1E93">
              <w:rPr>
                <w:rStyle w:val="Lienhypertexte"/>
                <w:noProof/>
              </w:rPr>
              <w:t>Raspberry</w:t>
            </w:r>
            <w:r>
              <w:rPr>
                <w:noProof/>
                <w:webHidden/>
              </w:rPr>
              <w:tab/>
            </w:r>
            <w:r>
              <w:rPr>
                <w:noProof/>
                <w:webHidden/>
              </w:rPr>
              <w:fldChar w:fldCharType="begin"/>
            </w:r>
            <w:r>
              <w:rPr>
                <w:noProof/>
                <w:webHidden/>
              </w:rPr>
              <w:instrText xml:space="preserve"> PAGEREF _Toc102000396 \h </w:instrText>
            </w:r>
            <w:r>
              <w:rPr>
                <w:noProof/>
                <w:webHidden/>
              </w:rPr>
            </w:r>
            <w:r>
              <w:rPr>
                <w:noProof/>
                <w:webHidden/>
              </w:rPr>
              <w:fldChar w:fldCharType="separate"/>
            </w:r>
            <w:r>
              <w:rPr>
                <w:noProof/>
                <w:webHidden/>
              </w:rPr>
              <w:t>18</w:t>
            </w:r>
            <w:r>
              <w:rPr>
                <w:noProof/>
                <w:webHidden/>
              </w:rPr>
              <w:fldChar w:fldCharType="end"/>
            </w:r>
          </w:hyperlink>
        </w:p>
        <w:p w14:paraId="3A8DB812" w14:textId="68D97CBD" w:rsidR="00DA0B65" w:rsidRDefault="00DA0B65">
          <w:pPr>
            <w:pStyle w:val="TM3"/>
            <w:tabs>
              <w:tab w:val="left" w:pos="1320"/>
              <w:tab w:val="right" w:leader="dot" w:pos="9634"/>
            </w:tabs>
            <w:rPr>
              <w:rFonts w:asciiTheme="minorHAnsi" w:eastAsiaTheme="minorEastAsia" w:hAnsiTheme="minorHAnsi" w:cstheme="minorBidi"/>
              <w:noProof/>
              <w:sz w:val="22"/>
              <w:szCs w:val="22"/>
              <w:lang w:eastAsia="fr-BE"/>
            </w:rPr>
          </w:pPr>
          <w:hyperlink w:anchor="_Toc102000397" w:history="1">
            <w:r w:rsidRPr="003E1E93">
              <w:rPr>
                <w:rStyle w:val="Lienhypertexte"/>
                <w:noProof/>
              </w:rPr>
              <w:t>4.2.3.</w:t>
            </w:r>
            <w:r>
              <w:rPr>
                <w:rFonts w:asciiTheme="minorHAnsi" w:eastAsiaTheme="minorEastAsia" w:hAnsiTheme="minorHAnsi" w:cstheme="minorBidi"/>
                <w:noProof/>
                <w:sz w:val="22"/>
                <w:szCs w:val="22"/>
                <w:lang w:eastAsia="fr-BE"/>
              </w:rPr>
              <w:tab/>
            </w:r>
            <w:r w:rsidRPr="003E1E93">
              <w:rPr>
                <w:rStyle w:val="Lienhypertexte"/>
                <w:noProof/>
              </w:rPr>
              <w:t>Api</w:t>
            </w:r>
            <w:r>
              <w:rPr>
                <w:noProof/>
                <w:webHidden/>
              </w:rPr>
              <w:tab/>
            </w:r>
            <w:r>
              <w:rPr>
                <w:noProof/>
                <w:webHidden/>
              </w:rPr>
              <w:fldChar w:fldCharType="begin"/>
            </w:r>
            <w:r>
              <w:rPr>
                <w:noProof/>
                <w:webHidden/>
              </w:rPr>
              <w:instrText xml:space="preserve"> PAGEREF _Toc102000397 \h </w:instrText>
            </w:r>
            <w:r>
              <w:rPr>
                <w:noProof/>
                <w:webHidden/>
              </w:rPr>
            </w:r>
            <w:r>
              <w:rPr>
                <w:noProof/>
                <w:webHidden/>
              </w:rPr>
              <w:fldChar w:fldCharType="separate"/>
            </w:r>
            <w:r>
              <w:rPr>
                <w:noProof/>
                <w:webHidden/>
              </w:rPr>
              <w:t>19</w:t>
            </w:r>
            <w:r>
              <w:rPr>
                <w:noProof/>
                <w:webHidden/>
              </w:rPr>
              <w:fldChar w:fldCharType="end"/>
            </w:r>
          </w:hyperlink>
        </w:p>
        <w:p w14:paraId="69DB4B6D" w14:textId="7DC2EE78" w:rsidR="00DA0B65" w:rsidRDefault="00DA0B65">
          <w:pPr>
            <w:pStyle w:val="TM1"/>
            <w:tabs>
              <w:tab w:val="left" w:pos="480"/>
              <w:tab w:val="right" w:leader="dot" w:pos="9634"/>
            </w:tabs>
            <w:rPr>
              <w:rFonts w:asciiTheme="minorHAnsi" w:eastAsiaTheme="minorEastAsia" w:hAnsiTheme="minorHAnsi" w:cstheme="minorBidi"/>
              <w:noProof/>
              <w:sz w:val="22"/>
              <w:szCs w:val="22"/>
              <w:lang w:eastAsia="fr-BE"/>
            </w:rPr>
          </w:pPr>
          <w:hyperlink w:anchor="_Toc102000398" w:history="1">
            <w:r w:rsidRPr="003E1E93">
              <w:rPr>
                <w:rStyle w:val="Lienhypertexte"/>
                <w:noProof/>
              </w:rPr>
              <w:t>5.</w:t>
            </w:r>
            <w:r>
              <w:rPr>
                <w:rFonts w:asciiTheme="minorHAnsi" w:eastAsiaTheme="minorEastAsia" w:hAnsiTheme="minorHAnsi" w:cstheme="minorBidi"/>
                <w:noProof/>
                <w:sz w:val="22"/>
                <w:szCs w:val="22"/>
                <w:lang w:eastAsia="fr-BE"/>
              </w:rPr>
              <w:tab/>
            </w:r>
            <w:r w:rsidRPr="003E1E93">
              <w:rPr>
                <w:rStyle w:val="Lienhypertexte"/>
                <w:noProof/>
              </w:rPr>
              <w:t>Conclusion</w:t>
            </w:r>
            <w:r>
              <w:rPr>
                <w:noProof/>
                <w:webHidden/>
              </w:rPr>
              <w:tab/>
            </w:r>
            <w:r>
              <w:rPr>
                <w:noProof/>
                <w:webHidden/>
              </w:rPr>
              <w:fldChar w:fldCharType="begin"/>
            </w:r>
            <w:r>
              <w:rPr>
                <w:noProof/>
                <w:webHidden/>
              </w:rPr>
              <w:instrText xml:space="preserve"> PAGEREF _Toc102000398 \h </w:instrText>
            </w:r>
            <w:r>
              <w:rPr>
                <w:noProof/>
                <w:webHidden/>
              </w:rPr>
            </w:r>
            <w:r>
              <w:rPr>
                <w:noProof/>
                <w:webHidden/>
              </w:rPr>
              <w:fldChar w:fldCharType="separate"/>
            </w:r>
            <w:r>
              <w:rPr>
                <w:noProof/>
                <w:webHidden/>
              </w:rPr>
              <w:t>20</w:t>
            </w:r>
            <w:r>
              <w:rPr>
                <w:noProof/>
                <w:webHidden/>
              </w:rPr>
              <w:fldChar w:fldCharType="end"/>
            </w:r>
          </w:hyperlink>
        </w:p>
        <w:p w14:paraId="1CE979FA" w14:textId="480FB541" w:rsidR="00DA0B65" w:rsidRDefault="00DA0B65">
          <w:pPr>
            <w:pStyle w:val="TM1"/>
            <w:tabs>
              <w:tab w:val="left" w:pos="480"/>
              <w:tab w:val="right" w:leader="dot" w:pos="9634"/>
            </w:tabs>
            <w:rPr>
              <w:rFonts w:asciiTheme="minorHAnsi" w:eastAsiaTheme="minorEastAsia" w:hAnsiTheme="minorHAnsi" w:cstheme="minorBidi"/>
              <w:noProof/>
              <w:sz w:val="22"/>
              <w:szCs w:val="22"/>
              <w:lang w:eastAsia="fr-BE"/>
            </w:rPr>
          </w:pPr>
          <w:hyperlink w:anchor="_Toc102000399" w:history="1">
            <w:r w:rsidRPr="003E1E93">
              <w:rPr>
                <w:rStyle w:val="Lienhypertexte"/>
                <w:noProof/>
                <w:lang w:val="fr-FR"/>
              </w:rPr>
              <w:t>6.</w:t>
            </w:r>
            <w:r>
              <w:rPr>
                <w:rFonts w:asciiTheme="minorHAnsi" w:eastAsiaTheme="minorEastAsia" w:hAnsiTheme="minorHAnsi" w:cstheme="minorBidi"/>
                <w:noProof/>
                <w:sz w:val="22"/>
                <w:szCs w:val="22"/>
                <w:lang w:eastAsia="fr-BE"/>
              </w:rPr>
              <w:tab/>
            </w:r>
            <w:r w:rsidRPr="003E1E93">
              <w:rPr>
                <w:rStyle w:val="Lienhypertexte"/>
                <w:noProof/>
                <w:lang w:val="fr-FR"/>
              </w:rPr>
              <w:t>Bibliographie</w:t>
            </w:r>
            <w:r>
              <w:rPr>
                <w:noProof/>
                <w:webHidden/>
              </w:rPr>
              <w:tab/>
            </w:r>
            <w:r>
              <w:rPr>
                <w:noProof/>
                <w:webHidden/>
              </w:rPr>
              <w:fldChar w:fldCharType="begin"/>
            </w:r>
            <w:r>
              <w:rPr>
                <w:noProof/>
                <w:webHidden/>
              </w:rPr>
              <w:instrText xml:space="preserve"> PAGEREF _Toc102000399 \h </w:instrText>
            </w:r>
            <w:r>
              <w:rPr>
                <w:noProof/>
                <w:webHidden/>
              </w:rPr>
            </w:r>
            <w:r>
              <w:rPr>
                <w:noProof/>
                <w:webHidden/>
              </w:rPr>
              <w:fldChar w:fldCharType="separate"/>
            </w:r>
            <w:r>
              <w:rPr>
                <w:noProof/>
                <w:webHidden/>
              </w:rPr>
              <w:t>20</w:t>
            </w:r>
            <w:r>
              <w:rPr>
                <w:noProof/>
                <w:webHidden/>
              </w:rPr>
              <w:fldChar w:fldCharType="end"/>
            </w:r>
          </w:hyperlink>
        </w:p>
        <w:p w14:paraId="021D8F88" w14:textId="43F93C71" w:rsidR="007C7022" w:rsidRDefault="007C7022" w:rsidP="002E1FA0">
          <w:r>
            <w:rPr>
              <w:lang w:val="fr-FR"/>
            </w:rPr>
            <w:fldChar w:fldCharType="end"/>
          </w:r>
        </w:p>
      </w:sdtContent>
    </w:sdt>
    <w:p w14:paraId="615FDF79" w14:textId="0B8D6CA0" w:rsidR="006E043E" w:rsidRDefault="006E043E" w:rsidP="002E1FA0">
      <w:pPr>
        <w:rPr>
          <w:lang w:eastAsia="en-GB"/>
        </w:rPr>
      </w:pPr>
    </w:p>
    <w:p w14:paraId="4B8CF584" w14:textId="79B3960D" w:rsidR="006E043E" w:rsidRDefault="006E043E" w:rsidP="002E1FA0">
      <w:pPr>
        <w:rPr>
          <w:lang w:eastAsia="en-GB"/>
        </w:rPr>
      </w:pPr>
    </w:p>
    <w:p w14:paraId="79906D66" w14:textId="34C1EBD9" w:rsidR="006E043E" w:rsidRDefault="006E043E" w:rsidP="002E1FA0">
      <w:pPr>
        <w:rPr>
          <w:lang w:eastAsia="en-GB"/>
        </w:rPr>
      </w:pPr>
    </w:p>
    <w:p w14:paraId="0E81BF2C" w14:textId="228FBE92" w:rsidR="006E043E" w:rsidRDefault="006E043E" w:rsidP="002E1FA0">
      <w:pPr>
        <w:rPr>
          <w:lang w:eastAsia="en-GB"/>
        </w:rPr>
      </w:pPr>
    </w:p>
    <w:p w14:paraId="7F8EBABB" w14:textId="219E9404" w:rsidR="006E043E" w:rsidRDefault="006E043E" w:rsidP="002E1FA0">
      <w:pPr>
        <w:rPr>
          <w:lang w:eastAsia="en-GB"/>
        </w:rPr>
      </w:pPr>
    </w:p>
    <w:p w14:paraId="5BA12F80" w14:textId="51A8175E" w:rsidR="006E043E" w:rsidRDefault="006E043E" w:rsidP="002E1FA0">
      <w:pPr>
        <w:rPr>
          <w:lang w:eastAsia="en-GB"/>
        </w:rPr>
      </w:pPr>
    </w:p>
    <w:p w14:paraId="38955122" w14:textId="535652FA" w:rsidR="006E043E" w:rsidRDefault="006E043E" w:rsidP="002E1FA0">
      <w:pPr>
        <w:rPr>
          <w:lang w:eastAsia="en-GB"/>
        </w:rPr>
      </w:pPr>
    </w:p>
    <w:p w14:paraId="31BA218E" w14:textId="4CA60B2B" w:rsidR="006E043E" w:rsidRDefault="006E043E" w:rsidP="002E1FA0">
      <w:pPr>
        <w:rPr>
          <w:lang w:eastAsia="en-GB"/>
        </w:rPr>
      </w:pPr>
    </w:p>
    <w:p w14:paraId="19074E82" w14:textId="1F8E1DD4" w:rsidR="006E043E" w:rsidRDefault="006E043E" w:rsidP="002E1FA0">
      <w:pPr>
        <w:rPr>
          <w:lang w:eastAsia="en-GB"/>
        </w:rPr>
      </w:pPr>
    </w:p>
    <w:p w14:paraId="2A1B16EC" w14:textId="6C4B2B75" w:rsidR="0067072A" w:rsidRDefault="0067072A" w:rsidP="002E1FA0">
      <w:pPr>
        <w:rPr>
          <w:lang w:eastAsia="en-GB"/>
        </w:rPr>
      </w:pPr>
    </w:p>
    <w:p w14:paraId="1ACF0B89" w14:textId="13FA4D21" w:rsidR="0067072A" w:rsidRDefault="0067072A" w:rsidP="002E1FA0">
      <w:pPr>
        <w:rPr>
          <w:lang w:eastAsia="en-GB"/>
        </w:rPr>
      </w:pPr>
    </w:p>
    <w:p w14:paraId="046DB3F9" w14:textId="77777777" w:rsidR="0067072A" w:rsidRDefault="0067072A" w:rsidP="002E1FA0">
      <w:pPr>
        <w:rPr>
          <w:lang w:eastAsia="en-GB"/>
        </w:rPr>
      </w:pPr>
    </w:p>
    <w:p w14:paraId="7D6B779D" w14:textId="1ED8CADB" w:rsidR="006E043E" w:rsidRDefault="006E043E" w:rsidP="002E1FA0">
      <w:pPr>
        <w:rPr>
          <w:lang w:eastAsia="en-GB"/>
        </w:rPr>
      </w:pPr>
    </w:p>
    <w:p w14:paraId="7DEB011B" w14:textId="3B9668F0" w:rsidR="006E043E" w:rsidRDefault="006E043E" w:rsidP="002E1FA0">
      <w:pPr>
        <w:rPr>
          <w:lang w:eastAsia="en-GB"/>
        </w:rPr>
      </w:pPr>
    </w:p>
    <w:p w14:paraId="14448A0B" w14:textId="24708D15" w:rsidR="006E043E" w:rsidRDefault="006E043E" w:rsidP="002E1FA0">
      <w:pPr>
        <w:rPr>
          <w:lang w:eastAsia="en-GB"/>
        </w:rPr>
      </w:pPr>
    </w:p>
    <w:p w14:paraId="0CE1243E" w14:textId="2C05A336" w:rsidR="006E043E" w:rsidRDefault="006E043E" w:rsidP="002E1FA0">
      <w:pPr>
        <w:rPr>
          <w:lang w:eastAsia="en-GB"/>
        </w:rPr>
      </w:pPr>
    </w:p>
    <w:p w14:paraId="6F531FFD" w14:textId="0E9F6E02" w:rsidR="002E1FA0" w:rsidRPr="0036195F" w:rsidRDefault="0036195F" w:rsidP="0036195F">
      <w:pPr>
        <w:jc w:val="center"/>
        <w:rPr>
          <w:rStyle w:val="Rfrencelgre"/>
        </w:rPr>
      </w:pPr>
      <w:r>
        <w:rPr>
          <w:lang w:eastAsia="en-GB"/>
        </w:rPr>
        <w:lastRenderedPageBreak/>
        <w:t>Liste de figures</w:t>
      </w:r>
    </w:p>
    <w:p w14:paraId="232046E0" w14:textId="77777777" w:rsidR="0036195F" w:rsidRDefault="0036195F" w:rsidP="002E1FA0">
      <w:pPr>
        <w:rPr>
          <w:lang w:eastAsia="en-GB"/>
        </w:rPr>
      </w:pPr>
    </w:p>
    <w:p w14:paraId="05F0D120" w14:textId="2A8DC2EC" w:rsidR="0036195F" w:rsidRDefault="0036195F">
      <w:pPr>
        <w:pStyle w:val="Tabledesillustrations"/>
        <w:tabs>
          <w:tab w:val="right" w:leader="dot" w:pos="9634"/>
        </w:tabs>
        <w:rPr>
          <w:noProof/>
        </w:rPr>
      </w:pPr>
      <w:r>
        <w:rPr>
          <w:lang w:eastAsia="en-GB"/>
        </w:rPr>
        <w:fldChar w:fldCharType="begin"/>
      </w:r>
      <w:r>
        <w:rPr>
          <w:lang w:eastAsia="en-GB"/>
        </w:rPr>
        <w:instrText xml:space="preserve"> TOC \h \z \c "Figure" </w:instrText>
      </w:r>
      <w:r>
        <w:rPr>
          <w:lang w:eastAsia="en-GB"/>
        </w:rPr>
        <w:fldChar w:fldCharType="separate"/>
      </w:r>
      <w:hyperlink w:anchor="_Toc101999161" w:history="1">
        <w:r w:rsidRPr="00B54C5B">
          <w:rPr>
            <w:rStyle w:val="Lienhypertexte"/>
            <w:noProof/>
          </w:rPr>
          <w:t>Figure 1: Pourcentages de femmes ayant signalé une expérience et une préoccupation pour le même effet secondaire</w:t>
        </w:r>
        <w:r>
          <w:rPr>
            <w:noProof/>
            <w:webHidden/>
          </w:rPr>
          <w:tab/>
        </w:r>
        <w:r>
          <w:rPr>
            <w:noProof/>
            <w:webHidden/>
          </w:rPr>
          <w:fldChar w:fldCharType="begin"/>
        </w:r>
        <w:r>
          <w:rPr>
            <w:noProof/>
            <w:webHidden/>
          </w:rPr>
          <w:instrText xml:space="preserve"> PAGEREF _Toc101999161 \h </w:instrText>
        </w:r>
        <w:r>
          <w:rPr>
            <w:noProof/>
            <w:webHidden/>
          </w:rPr>
        </w:r>
        <w:r>
          <w:rPr>
            <w:noProof/>
            <w:webHidden/>
          </w:rPr>
          <w:fldChar w:fldCharType="separate"/>
        </w:r>
        <w:r w:rsidR="00DA0B65">
          <w:rPr>
            <w:noProof/>
            <w:webHidden/>
          </w:rPr>
          <w:t>6</w:t>
        </w:r>
        <w:r>
          <w:rPr>
            <w:noProof/>
            <w:webHidden/>
          </w:rPr>
          <w:fldChar w:fldCharType="end"/>
        </w:r>
      </w:hyperlink>
    </w:p>
    <w:p w14:paraId="02937540" w14:textId="6F2DB60D" w:rsidR="0036195F" w:rsidRDefault="0036195F">
      <w:pPr>
        <w:pStyle w:val="Tabledesillustrations"/>
        <w:tabs>
          <w:tab w:val="right" w:leader="dot" w:pos="9634"/>
        </w:tabs>
        <w:rPr>
          <w:noProof/>
        </w:rPr>
      </w:pPr>
      <w:hyperlink w:anchor="_Toc101999162" w:history="1">
        <w:r w:rsidRPr="00B54C5B">
          <w:rPr>
            <w:rStyle w:val="Lienhypertexte"/>
            <w:noProof/>
          </w:rPr>
          <w:t>Figure 2 : Etudiants VAS scores sur les différentes semaines</w:t>
        </w:r>
        <w:r>
          <w:rPr>
            <w:noProof/>
            <w:webHidden/>
          </w:rPr>
          <w:tab/>
        </w:r>
        <w:r>
          <w:rPr>
            <w:noProof/>
            <w:webHidden/>
          </w:rPr>
          <w:fldChar w:fldCharType="begin"/>
        </w:r>
        <w:r>
          <w:rPr>
            <w:noProof/>
            <w:webHidden/>
          </w:rPr>
          <w:instrText xml:space="preserve"> PAGEREF _Toc101999162 \h </w:instrText>
        </w:r>
        <w:r>
          <w:rPr>
            <w:noProof/>
            <w:webHidden/>
          </w:rPr>
        </w:r>
        <w:r>
          <w:rPr>
            <w:noProof/>
            <w:webHidden/>
          </w:rPr>
          <w:fldChar w:fldCharType="separate"/>
        </w:r>
        <w:r w:rsidR="00DA0B65">
          <w:rPr>
            <w:noProof/>
            <w:webHidden/>
          </w:rPr>
          <w:t>8</w:t>
        </w:r>
        <w:r>
          <w:rPr>
            <w:noProof/>
            <w:webHidden/>
          </w:rPr>
          <w:fldChar w:fldCharType="end"/>
        </w:r>
      </w:hyperlink>
    </w:p>
    <w:p w14:paraId="6E05BA55" w14:textId="7AE35064" w:rsidR="0036195F" w:rsidRDefault="0036195F">
      <w:pPr>
        <w:pStyle w:val="Tabledesillustrations"/>
        <w:tabs>
          <w:tab w:val="right" w:leader="dot" w:pos="9634"/>
        </w:tabs>
        <w:rPr>
          <w:noProof/>
        </w:rPr>
      </w:pPr>
      <w:hyperlink w:anchor="_Toc101999163" w:history="1">
        <w:r w:rsidRPr="00B54C5B">
          <w:rPr>
            <w:rStyle w:val="Lienhypertexte"/>
            <w:noProof/>
          </w:rPr>
          <w:t>Figure 3: VAS score sur le stress et l'anxiété durant le stage.</w:t>
        </w:r>
        <w:r>
          <w:rPr>
            <w:noProof/>
            <w:webHidden/>
          </w:rPr>
          <w:tab/>
        </w:r>
        <w:r>
          <w:rPr>
            <w:noProof/>
            <w:webHidden/>
          </w:rPr>
          <w:fldChar w:fldCharType="begin"/>
        </w:r>
        <w:r>
          <w:rPr>
            <w:noProof/>
            <w:webHidden/>
          </w:rPr>
          <w:instrText xml:space="preserve"> PAGEREF _Toc101999163 \h </w:instrText>
        </w:r>
        <w:r>
          <w:rPr>
            <w:noProof/>
            <w:webHidden/>
          </w:rPr>
        </w:r>
        <w:r>
          <w:rPr>
            <w:noProof/>
            <w:webHidden/>
          </w:rPr>
          <w:fldChar w:fldCharType="separate"/>
        </w:r>
        <w:r w:rsidR="00DA0B65">
          <w:rPr>
            <w:noProof/>
            <w:webHidden/>
          </w:rPr>
          <w:t>9</w:t>
        </w:r>
        <w:r>
          <w:rPr>
            <w:noProof/>
            <w:webHidden/>
          </w:rPr>
          <w:fldChar w:fldCharType="end"/>
        </w:r>
      </w:hyperlink>
    </w:p>
    <w:p w14:paraId="6CCA3243" w14:textId="1A8B2BBD" w:rsidR="0036195F" w:rsidRDefault="0036195F">
      <w:pPr>
        <w:pStyle w:val="Tabledesillustrations"/>
        <w:tabs>
          <w:tab w:val="right" w:leader="dot" w:pos="9634"/>
        </w:tabs>
        <w:rPr>
          <w:noProof/>
        </w:rPr>
      </w:pPr>
      <w:hyperlink w:anchor="_Toc101999164" w:history="1">
        <w:r w:rsidRPr="00B54C5B">
          <w:rPr>
            <w:rStyle w:val="Lienhypertexte"/>
            <w:noProof/>
          </w:rPr>
          <w:t>Figure 4: Consultations des différentes évaluations réaliser sur les étudiants</w:t>
        </w:r>
        <w:r>
          <w:rPr>
            <w:noProof/>
            <w:webHidden/>
          </w:rPr>
          <w:tab/>
        </w:r>
        <w:r>
          <w:rPr>
            <w:noProof/>
            <w:webHidden/>
          </w:rPr>
          <w:fldChar w:fldCharType="begin"/>
        </w:r>
        <w:r>
          <w:rPr>
            <w:noProof/>
            <w:webHidden/>
          </w:rPr>
          <w:instrText xml:space="preserve"> PAGEREF _Toc101999164 \h </w:instrText>
        </w:r>
        <w:r>
          <w:rPr>
            <w:noProof/>
            <w:webHidden/>
          </w:rPr>
        </w:r>
        <w:r>
          <w:rPr>
            <w:noProof/>
            <w:webHidden/>
          </w:rPr>
          <w:fldChar w:fldCharType="separate"/>
        </w:r>
        <w:r w:rsidR="00DA0B65">
          <w:rPr>
            <w:noProof/>
            <w:webHidden/>
          </w:rPr>
          <w:t>14</w:t>
        </w:r>
        <w:r>
          <w:rPr>
            <w:noProof/>
            <w:webHidden/>
          </w:rPr>
          <w:fldChar w:fldCharType="end"/>
        </w:r>
      </w:hyperlink>
    </w:p>
    <w:p w14:paraId="23F7270F" w14:textId="3D7BE362" w:rsidR="0036195F" w:rsidRDefault="0036195F">
      <w:pPr>
        <w:pStyle w:val="Tabledesillustrations"/>
        <w:tabs>
          <w:tab w:val="right" w:leader="dot" w:pos="9634"/>
        </w:tabs>
        <w:rPr>
          <w:noProof/>
        </w:rPr>
      </w:pPr>
      <w:hyperlink w:anchor="_Toc101999165" w:history="1">
        <w:r w:rsidRPr="00B54C5B">
          <w:rPr>
            <w:rStyle w:val="Lienhypertexte"/>
            <w:noProof/>
          </w:rPr>
          <w:t>Figure 5: Descriptif de l'évaluation</w:t>
        </w:r>
        <w:r>
          <w:rPr>
            <w:noProof/>
            <w:webHidden/>
          </w:rPr>
          <w:tab/>
        </w:r>
        <w:r>
          <w:rPr>
            <w:noProof/>
            <w:webHidden/>
          </w:rPr>
          <w:fldChar w:fldCharType="begin"/>
        </w:r>
        <w:r>
          <w:rPr>
            <w:noProof/>
            <w:webHidden/>
          </w:rPr>
          <w:instrText xml:space="preserve"> PAGEREF _Toc101999165 \h </w:instrText>
        </w:r>
        <w:r>
          <w:rPr>
            <w:noProof/>
            <w:webHidden/>
          </w:rPr>
        </w:r>
        <w:r>
          <w:rPr>
            <w:noProof/>
            <w:webHidden/>
          </w:rPr>
          <w:fldChar w:fldCharType="separate"/>
        </w:r>
        <w:r w:rsidR="00DA0B65">
          <w:rPr>
            <w:noProof/>
            <w:webHidden/>
          </w:rPr>
          <w:t>15</w:t>
        </w:r>
        <w:r>
          <w:rPr>
            <w:noProof/>
            <w:webHidden/>
          </w:rPr>
          <w:fldChar w:fldCharType="end"/>
        </w:r>
      </w:hyperlink>
    </w:p>
    <w:p w14:paraId="5BA22185" w14:textId="24B27C54" w:rsidR="0036195F" w:rsidRDefault="0036195F">
      <w:pPr>
        <w:pStyle w:val="Tabledesillustrations"/>
        <w:tabs>
          <w:tab w:val="right" w:leader="dot" w:pos="9634"/>
        </w:tabs>
        <w:rPr>
          <w:noProof/>
        </w:rPr>
      </w:pPr>
      <w:hyperlink w:anchor="_Toc101999166" w:history="1">
        <w:r w:rsidRPr="00B54C5B">
          <w:rPr>
            <w:rStyle w:val="Lienhypertexte"/>
            <w:noProof/>
          </w:rPr>
          <w:t>Figure 6 : Les données dans l'évaluation</w:t>
        </w:r>
        <w:r>
          <w:rPr>
            <w:noProof/>
            <w:webHidden/>
          </w:rPr>
          <w:tab/>
        </w:r>
        <w:r>
          <w:rPr>
            <w:noProof/>
            <w:webHidden/>
          </w:rPr>
          <w:fldChar w:fldCharType="begin"/>
        </w:r>
        <w:r>
          <w:rPr>
            <w:noProof/>
            <w:webHidden/>
          </w:rPr>
          <w:instrText xml:space="preserve"> PAGEREF _Toc101999166 \h </w:instrText>
        </w:r>
        <w:r>
          <w:rPr>
            <w:noProof/>
            <w:webHidden/>
          </w:rPr>
        </w:r>
        <w:r>
          <w:rPr>
            <w:noProof/>
            <w:webHidden/>
          </w:rPr>
          <w:fldChar w:fldCharType="separate"/>
        </w:r>
        <w:r w:rsidR="00DA0B65">
          <w:rPr>
            <w:noProof/>
            <w:webHidden/>
          </w:rPr>
          <w:t>15</w:t>
        </w:r>
        <w:r>
          <w:rPr>
            <w:noProof/>
            <w:webHidden/>
          </w:rPr>
          <w:fldChar w:fldCharType="end"/>
        </w:r>
      </w:hyperlink>
    </w:p>
    <w:p w14:paraId="75ECD88F" w14:textId="4FD62CB3" w:rsidR="0036195F" w:rsidRDefault="0036195F">
      <w:pPr>
        <w:pStyle w:val="Tabledesillustrations"/>
        <w:tabs>
          <w:tab w:val="right" w:leader="dot" w:pos="9634"/>
        </w:tabs>
        <w:rPr>
          <w:noProof/>
        </w:rPr>
      </w:pPr>
      <w:hyperlink w:anchor="_Toc101999167" w:history="1">
        <w:r w:rsidRPr="00B54C5B">
          <w:rPr>
            <w:rStyle w:val="Lienhypertexte"/>
            <w:noProof/>
          </w:rPr>
          <w:t>Figure 7: Liste d'étudiants sur une évaluation</w:t>
        </w:r>
        <w:r>
          <w:rPr>
            <w:noProof/>
            <w:webHidden/>
          </w:rPr>
          <w:tab/>
        </w:r>
        <w:r>
          <w:rPr>
            <w:noProof/>
            <w:webHidden/>
          </w:rPr>
          <w:fldChar w:fldCharType="begin"/>
        </w:r>
        <w:r>
          <w:rPr>
            <w:noProof/>
            <w:webHidden/>
          </w:rPr>
          <w:instrText xml:space="preserve"> PAGEREF _Toc101999167 \h </w:instrText>
        </w:r>
        <w:r>
          <w:rPr>
            <w:noProof/>
            <w:webHidden/>
          </w:rPr>
        </w:r>
        <w:r>
          <w:rPr>
            <w:noProof/>
            <w:webHidden/>
          </w:rPr>
          <w:fldChar w:fldCharType="separate"/>
        </w:r>
        <w:r w:rsidR="00DA0B65">
          <w:rPr>
            <w:noProof/>
            <w:webHidden/>
          </w:rPr>
          <w:t>16</w:t>
        </w:r>
        <w:r>
          <w:rPr>
            <w:noProof/>
            <w:webHidden/>
          </w:rPr>
          <w:fldChar w:fldCharType="end"/>
        </w:r>
      </w:hyperlink>
    </w:p>
    <w:p w14:paraId="1A3CDFB6" w14:textId="00BAFC2F" w:rsidR="0036195F" w:rsidRDefault="0036195F">
      <w:pPr>
        <w:pStyle w:val="Tabledesillustrations"/>
        <w:tabs>
          <w:tab w:val="right" w:leader="dot" w:pos="9634"/>
        </w:tabs>
        <w:rPr>
          <w:noProof/>
        </w:rPr>
      </w:pPr>
      <w:hyperlink w:anchor="_Toc101999168" w:history="1">
        <w:r w:rsidRPr="00B54C5B">
          <w:rPr>
            <w:rStyle w:val="Lienhypertexte"/>
            <w:noProof/>
          </w:rPr>
          <w:t>Figure 8: Descriptif de l'étudiant</w:t>
        </w:r>
        <w:r>
          <w:rPr>
            <w:noProof/>
            <w:webHidden/>
          </w:rPr>
          <w:tab/>
        </w:r>
        <w:r>
          <w:rPr>
            <w:noProof/>
            <w:webHidden/>
          </w:rPr>
          <w:fldChar w:fldCharType="begin"/>
        </w:r>
        <w:r>
          <w:rPr>
            <w:noProof/>
            <w:webHidden/>
          </w:rPr>
          <w:instrText xml:space="preserve"> PAGEREF _Toc101999168 \h </w:instrText>
        </w:r>
        <w:r>
          <w:rPr>
            <w:noProof/>
            <w:webHidden/>
          </w:rPr>
        </w:r>
        <w:r>
          <w:rPr>
            <w:noProof/>
            <w:webHidden/>
          </w:rPr>
          <w:fldChar w:fldCharType="separate"/>
        </w:r>
        <w:r w:rsidR="00DA0B65">
          <w:rPr>
            <w:noProof/>
            <w:webHidden/>
          </w:rPr>
          <w:t>16</w:t>
        </w:r>
        <w:r>
          <w:rPr>
            <w:noProof/>
            <w:webHidden/>
          </w:rPr>
          <w:fldChar w:fldCharType="end"/>
        </w:r>
      </w:hyperlink>
    </w:p>
    <w:p w14:paraId="2C5F030A" w14:textId="003BAD79" w:rsidR="0036195F" w:rsidRDefault="0036195F">
      <w:pPr>
        <w:pStyle w:val="Tabledesillustrations"/>
        <w:tabs>
          <w:tab w:val="right" w:leader="dot" w:pos="9634"/>
        </w:tabs>
        <w:rPr>
          <w:noProof/>
        </w:rPr>
      </w:pPr>
      <w:hyperlink w:anchor="_Toc101999169" w:history="1">
        <w:r w:rsidRPr="00B54C5B">
          <w:rPr>
            <w:rStyle w:val="Lienhypertexte"/>
            <w:noProof/>
          </w:rPr>
          <w:t>Figure 9: Analyse de l'étudiant par rapport l'évaluation</w:t>
        </w:r>
        <w:r>
          <w:rPr>
            <w:noProof/>
            <w:webHidden/>
          </w:rPr>
          <w:tab/>
        </w:r>
        <w:r>
          <w:rPr>
            <w:noProof/>
            <w:webHidden/>
          </w:rPr>
          <w:fldChar w:fldCharType="begin"/>
        </w:r>
        <w:r>
          <w:rPr>
            <w:noProof/>
            <w:webHidden/>
          </w:rPr>
          <w:instrText xml:space="preserve"> PAGEREF _Toc101999169 \h </w:instrText>
        </w:r>
        <w:r>
          <w:rPr>
            <w:noProof/>
            <w:webHidden/>
          </w:rPr>
        </w:r>
        <w:r>
          <w:rPr>
            <w:noProof/>
            <w:webHidden/>
          </w:rPr>
          <w:fldChar w:fldCharType="separate"/>
        </w:r>
        <w:r w:rsidR="00DA0B65">
          <w:rPr>
            <w:noProof/>
            <w:webHidden/>
          </w:rPr>
          <w:t>17</w:t>
        </w:r>
        <w:r>
          <w:rPr>
            <w:noProof/>
            <w:webHidden/>
          </w:rPr>
          <w:fldChar w:fldCharType="end"/>
        </w:r>
      </w:hyperlink>
    </w:p>
    <w:p w14:paraId="540459C5" w14:textId="57C68DFA" w:rsidR="0036195F" w:rsidRDefault="0036195F">
      <w:pPr>
        <w:pStyle w:val="Tabledesillustrations"/>
        <w:tabs>
          <w:tab w:val="right" w:leader="dot" w:pos="9634"/>
        </w:tabs>
        <w:rPr>
          <w:noProof/>
        </w:rPr>
      </w:pPr>
      <w:hyperlink w:anchor="_Toc101999170" w:history="1">
        <w:r w:rsidRPr="00B54C5B">
          <w:rPr>
            <w:rStyle w:val="Lienhypertexte"/>
            <w:noProof/>
          </w:rPr>
          <w:t>Figure 10 : Exemple de format json d’un étudiant</w:t>
        </w:r>
        <w:r>
          <w:rPr>
            <w:noProof/>
            <w:webHidden/>
          </w:rPr>
          <w:tab/>
        </w:r>
        <w:r>
          <w:rPr>
            <w:noProof/>
            <w:webHidden/>
          </w:rPr>
          <w:fldChar w:fldCharType="begin"/>
        </w:r>
        <w:r>
          <w:rPr>
            <w:noProof/>
            <w:webHidden/>
          </w:rPr>
          <w:instrText xml:space="preserve"> PAGEREF _Toc101999170 \h </w:instrText>
        </w:r>
        <w:r>
          <w:rPr>
            <w:noProof/>
            <w:webHidden/>
          </w:rPr>
        </w:r>
        <w:r>
          <w:rPr>
            <w:noProof/>
            <w:webHidden/>
          </w:rPr>
          <w:fldChar w:fldCharType="separate"/>
        </w:r>
        <w:r w:rsidR="00DA0B65">
          <w:rPr>
            <w:noProof/>
            <w:webHidden/>
          </w:rPr>
          <w:t>18</w:t>
        </w:r>
        <w:r>
          <w:rPr>
            <w:noProof/>
            <w:webHidden/>
          </w:rPr>
          <w:fldChar w:fldCharType="end"/>
        </w:r>
      </w:hyperlink>
    </w:p>
    <w:p w14:paraId="45F4AAD1" w14:textId="2AEF7FA3" w:rsidR="0036195F" w:rsidRDefault="0036195F">
      <w:pPr>
        <w:pStyle w:val="Tabledesillustrations"/>
        <w:tabs>
          <w:tab w:val="right" w:leader="dot" w:pos="9634"/>
        </w:tabs>
        <w:rPr>
          <w:noProof/>
        </w:rPr>
      </w:pPr>
      <w:hyperlink w:anchor="_Toc101999171" w:history="1">
        <w:r w:rsidRPr="00B54C5B">
          <w:rPr>
            <w:rStyle w:val="Lienhypertexte"/>
            <w:noProof/>
          </w:rPr>
          <w:t>Figure 11; Exemple json d'une evaluation</w:t>
        </w:r>
        <w:r>
          <w:rPr>
            <w:noProof/>
            <w:webHidden/>
          </w:rPr>
          <w:tab/>
        </w:r>
        <w:r>
          <w:rPr>
            <w:noProof/>
            <w:webHidden/>
          </w:rPr>
          <w:fldChar w:fldCharType="begin"/>
        </w:r>
        <w:r>
          <w:rPr>
            <w:noProof/>
            <w:webHidden/>
          </w:rPr>
          <w:instrText xml:space="preserve"> PAGEREF _Toc101999171 \h </w:instrText>
        </w:r>
        <w:r>
          <w:rPr>
            <w:noProof/>
            <w:webHidden/>
          </w:rPr>
        </w:r>
        <w:r>
          <w:rPr>
            <w:noProof/>
            <w:webHidden/>
          </w:rPr>
          <w:fldChar w:fldCharType="separate"/>
        </w:r>
        <w:r w:rsidR="00DA0B65">
          <w:rPr>
            <w:noProof/>
            <w:webHidden/>
          </w:rPr>
          <w:t>19</w:t>
        </w:r>
        <w:r>
          <w:rPr>
            <w:noProof/>
            <w:webHidden/>
          </w:rPr>
          <w:fldChar w:fldCharType="end"/>
        </w:r>
      </w:hyperlink>
    </w:p>
    <w:p w14:paraId="6E33F42A" w14:textId="5649DC01" w:rsidR="002E1FA0" w:rsidRDefault="0036195F" w:rsidP="002E1FA0">
      <w:pPr>
        <w:rPr>
          <w:lang w:eastAsia="en-GB"/>
        </w:rPr>
      </w:pPr>
      <w:r>
        <w:rPr>
          <w:lang w:eastAsia="en-GB"/>
        </w:rPr>
        <w:fldChar w:fldCharType="end"/>
      </w:r>
    </w:p>
    <w:p w14:paraId="3AE6C26A" w14:textId="77777777" w:rsidR="002E1FA0" w:rsidRDefault="002E1FA0" w:rsidP="002E1FA0">
      <w:pPr>
        <w:rPr>
          <w:lang w:eastAsia="en-GB"/>
        </w:rPr>
      </w:pPr>
    </w:p>
    <w:p w14:paraId="649ECC9D" w14:textId="3B1C7F33" w:rsidR="006E043E" w:rsidRDefault="006E043E" w:rsidP="002E1FA0">
      <w:pPr>
        <w:rPr>
          <w:lang w:eastAsia="en-GB"/>
        </w:rPr>
      </w:pPr>
    </w:p>
    <w:p w14:paraId="4F488B0A" w14:textId="2D0ACB5C" w:rsidR="006E043E" w:rsidRDefault="006E043E" w:rsidP="002E1FA0">
      <w:pPr>
        <w:rPr>
          <w:lang w:eastAsia="en-GB"/>
        </w:rPr>
      </w:pPr>
    </w:p>
    <w:p w14:paraId="12286244" w14:textId="324E7603" w:rsidR="006E043E" w:rsidRDefault="006E043E" w:rsidP="002E1FA0">
      <w:pPr>
        <w:rPr>
          <w:lang w:eastAsia="en-GB"/>
        </w:rPr>
      </w:pPr>
    </w:p>
    <w:p w14:paraId="07122A7C" w14:textId="5EF47EE8" w:rsidR="006E043E" w:rsidRDefault="006E043E" w:rsidP="002E1FA0">
      <w:pPr>
        <w:rPr>
          <w:lang w:eastAsia="en-GB"/>
        </w:rPr>
      </w:pPr>
    </w:p>
    <w:p w14:paraId="64B57C65" w14:textId="21722109" w:rsidR="006E043E" w:rsidRDefault="006E043E" w:rsidP="002E1FA0">
      <w:pPr>
        <w:rPr>
          <w:lang w:eastAsia="en-GB"/>
        </w:rPr>
      </w:pPr>
    </w:p>
    <w:p w14:paraId="326A10CA" w14:textId="2A12E9E7" w:rsidR="006E043E" w:rsidRDefault="006E043E" w:rsidP="002E1FA0">
      <w:pPr>
        <w:rPr>
          <w:lang w:eastAsia="en-GB"/>
        </w:rPr>
      </w:pPr>
    </w:p>
    <w:p w14:paraId="32A41890" w14:textId="5C4F1764" w:rsidR="006E043E" w:rsidRDefault="006E043E" w:rsidP="002E1FA0">
      <w:pPr>
        <w:rPr>
          <w:lang w:eastAsia="en-GB"/>
        </w:rPr>
      </w:pPr>
    </w:p>
    <w:p w14:paraId="61413151" w14:textId="1D0DD009" w:rsidR="006E043E" w:rsidRDefault="006E043E" w:rsidP="002E1FA0">
      <w:pPr>
        <w:rPr>
          <w:lang w:eastAsia="en-GB"/>
        </w:rPr>
      </w:pPr>
    </w:p>
    <w:p w14:paraId="35F2BA6B" w14:textId="3BE669D9" w:rsidR="006E043E" w:rsidRDefault="006E043E" w:rsidP="002E1FA0">
      <w:pPr>
        <w:rPr>
          <w:lang w:eastAsia="en-GB"/>
        </w:rPr>
      </w:pPr>
    </w:p>
    <w:p w14:paraId="11776E8B" w14:textId="31BE3B52" w:rsidR="00AD727F" w:rsidRDefault="00AD727F">
      <w:pPr>
        <w:jc w:val="left"/>
        <w:rPr>
          <w:lang w:eastAsia="en-GB"/>
        </w:rPr>
      </w:pPr>
      <w:r>
        <w:rPr>
          <w:lang w:eastAsia="en-GB"/>
        </w:rPr>
        <w:br w:type="page"/>
      </w:r>
    </w:p>
    <w:p w14:paraId="69F67973" w14:textId="77777777" w:rsidR="006E043E" w:rsidRDefault="006E043E" w:rsidP="002E1FA0">
      <w:pPr>
        <w:rPr>
          <w:lang w:eastAsia="en-GB"/>
        </w:rPr>
      </w:pPr>
    </w:p>
    <w:p w14:paraId="13DD1C43" w14:textId="77777777" w:rsidR="000A3810" w:rsidRDefault="000A3810" w:rsidP="002E1FA0">
      <w:pPr>
        <w:rPr>
          <w:lang w:eastAsia="en-GB"/>
        </w:rPr>
      </w:pPr>
    </w:p>
    <w:p w14:paraId="483620BF" w14:textId="516ED214" w:rsidR="007C7022" w:rsidRDefault="007C7022" w:rsidP="004B1EEB">
      <w:pPr>
        <w:pStyle w:val="Titre1"/>
      </w:pPr>
      <w:bookmarkStart w:id="1" w:name="_Toc102000380"/>
      <w:r>
        <w:t>Introduction</w:t>
      </w:r>
      <w:bookmarkEnd w:id="1"/>
    </w:p>
    <w:p w14:paraId="2ED32946" w14:textId="31399577" w:rsidR="00F057AC" w:rsidRDefault="00F057AC" w:rsidP="007B4765">
      <w:r>
        <w:t xml:space="preserve">Actuellement notre monde est fort attaché à Internet </w:t>
      </w:r>
      <w:r w:rsidR="00227D9D">
        <w:t>O</w:t>
      </w:r>
      <w:r>
        <w:t xml:space="preserve">f </w:t>
      </w:r>
      <w:proofErr w:type="spellStart"/>
      <w:r w:rsidR="00227D9D">
        <w:t>T</w:t>
      </w:r>
      <w:r>
        <w:t>hings</w:t>
      </w:r>
      <w:proofErr w:type="spellEnd"/>
      <w:r>
        <w:t xml:space="preserve">, Les gens ont besoin de tout savoir par rapport à leurs maisons, leurs voitures </w:t>
      </w:r>
      <w:r w:rsidR="00227D9D">
        <w:t>et surtout</w:t>
      </w:r>
      <w:r>
        <w:t xml:space="preserve"> leurs santés.</w:t>
      </w:r>
      <w:r w:rsidR="00227D9D">
        <w:t xml:space="preserve"> Aujourd’hui de nombreuses possibilités sont offertes pour connaitre </w:t>
      </w:r>
      <w:proofErr w:type="spellStart"/>
      <w:r w:rsidR="00227D9D">
        <w:t>sont</w:t>
      </w:r>
      <w:proofErr w:type="spellEnd"/>
      <w:r w:rsidR="00227D9D">
        <w:t xml:space="preserve"> état physique et mental. Les </w:t>
      </w:r>
      <w:r w:rsidR="000E31C3">
        <w:t>profiles</w:t>
      </w:r>
      <w:r w:rsidR="00227D9D">
        <w:t xml:space="preserve"> des </w:t>
      </w:r>
      <w:r w:rsidR="000E31C3">
        <w:t>êtres vivants</w:t>
      </w:r>
      <w:r w:rsidR="00227D9D">
        <w:t xml:space="preserve"> sont calculés grâce </w:t>
      </w:r>
      <w:r w:rsidR="000E31C3">
        <w:t xml:space="preserve">à des formulaires et des </w:t>
      </w:r>
      <w:r w:rsidR="007B4765">
        <w:t>outils</w:t>
      </w:r>
      <w:r w:rsidR="000E31C3">
        <w:t xml:space="preserve"> technologiques</w:t>
      </w:r>
      <w:r w:rsidR="007B4765">
        <w:t xml:space="preserve"> tels que des montres connectés ou pleins d’autres</w:t>
      </w:r>
      <w:r w:rsidR="000E31C3">
        <w:t>. Ce</w:t>
      </w:r>
      <w:r w:rsidR="007B4765">
        <w:t>s méthodes</w:t>
      </w:r>
      <w:r w:rsidR="000E31C3">
        <w:t xml:space="preserve"> permettent d’avoir un statut d</w:t>
      </w:r>
      <w:r w:rsidR="007B4765">
        <w:t xml:space="preserve">’une </w:t>
      </w:r>
      <w:r w:rsidR="000E31C3">
        <w:t>personne pour d’éventuelles traitements</w:t>
      </w:r>
      <w:r w:rsidR="007B4765">
        <w:t xml:space="preserve"> et</w:t>
      </w:r>
      <w:r w:rsidR="000E31C3">
        <w:t xml:space="preserve"> acquérir des données neurologiques ou physiques</w:t>
      </w:r>
      <w:r w:rsidR="007B4765">
        <w:t xml:space="preserve">. Cette étude </w:t>
      </w:r>
      <w:proofErr w:type="spellStart"/>
      <w:r w:rsidR="007B4765">
        <w:t>à</w:t>
      </w:r>
      <w:proofErr w:type="spellEnd"/>
      <w:r w:rsidR="007B4765">
        <w:t xml:space="preserve"> pour but de démontrer les différents méthodes collectes sur l’anxiété d’évaluer quelle méthode </w:t>
      </w:r>
      <w:r w:rsidR="0029530B">
        <w:t>peut être</w:t>
      </w:r>
      <w:r w:rsidR="007B4765">
        <w:t xml:space="preserve"> représentative sur une personne par rapport </w:t>
      </w:r>
      <w:r w:rsidR="00A673EC">
        <w:t>une tâche</w:t>
      </w:r>
      <w:r w:rsidR="007B4765">
        <w:t xml:space="preserve"> physique.</w:t>
      </w:r>
      <w:r>
        <w:br w:type="page"/>
      </w:r>
    </w:p>
    <w:p w14:paraId="4A083EB7" w14:textId="0FA987C8" w:rsidR="00F31FFE" w:rsidRPr="0029530B" w:rsidRDefault="0029530B" w:rsidP="0029530B">
      <w:pPr>
        <w:pStyle w:val="Titre1"/>
      </w:pPr>
      <w:bookmarkStart w:id="2" w:name="_Toc102000381"/>
      <w:r w:rsidRPr="000A3810">
        <w:lastRenderedPageBreak/>
        <w:t>Etat de l’art</w:t>
      </w:r>
      <w:bookmarkEnd w:id="2"/>
    </w:p>
    <w:p w14:paraId="17702298" w14:textId="05F95613" w:rsidR="006B7352" w:rsidRPr="006736A0" w:rsidRDefault="00F31FFE" w:rsidP="006736A0">
      <w:pPr>
        <w:rPr>
          <w:rFonts w:ascii="Calibri" w:hAnsi="Calibri"/>
          <w:color w:val="000000"/>
          <w:sz w:val="22"/>
          <w:szCs w:val="22"/>
          <w:lang w:eastAsia="fr-BE"/>
        </w:rPr>
      </w:pPr>
      <w:r w:rsidRPr="0029530B">
        <w:rPr>
          <w:bdr w:val="none" w:sz="0" w:space="0" w:color="auto" w:frame="1"/>
          <w:shd w:val="clear" w:color="auto" w:fill="FFFFFF"/>
          <w:lang w:eastAsia="fr-BE"/>
        </w:rPr>
        <w:t>L’anxiété est un état psychologique et physiologique qui peut survenir naturellement dans des situations considérées comme stressantes. Dans le domaine médical, la détection de l'anxiété peut servir à mieux comprendre l'état d'un patient afin d'y apporter une réponse adaptée.</w:t>
      </w:r>
      <w:r w:rsidR="0029530B" w:rsidRPr="0029530B">
        <w:t xml:space="preserve"> </w:t>
      </w:r>
      <w:r w:rsidR="00D5370E">
        <w:rPr>
          <w:bdr w:val="none" w:sz="0" w:space="0" w:color="auto" w:frame="1"/>
          <w:shd w:val="clear" w:color="auto" w:fill="FFFFFF"/>
          <w:lang w:eastAsia="fr-BE"/>
        </w:rPr>
        <w:t>D</w:t>
      </w:r>
      <w:r w:rsidRPr="00D5370E">
        <w:rPr>
          <w:bdr w:val="none" w:sz="0" w:space="0" w:color="auto" w:frame="1"/>
          <w:shd w:val="clear" w:color="auto" w:fill="FFFFFF"/>
          <w:lang w:eastAsia="fr-BE"/>
        </w:rPr>
        <w:t xml:space="preserve">ans ce TFE, </w:t>
      </w:r>
      <w:r w:rsidR="00D5370E">
        <w:rPr>
          <w:bdr w:val="none" w:sz="0" w:space="0" w:color="auto" w:frame="1"/>
          <w:shd w:val="clear" w:color="auto" w:fill="FFFFFF"/>
          <w:lang w:eastAsia="fr-BE"/>
        </w:rPr>
        <w:t xml:space="preserve">nous allons </w:t>
      </w:r>
      <w:r w:rsidRPr="00D5370E">
        <w:rPr>
          <w:bdr w:val="none" w:sz="0" w:space="0" w:color="auto" w:frame="1"/>
          <w:shd w:val="clear" w:color="auto" w:fill="FFFFFF"/>
          <w:lang w:eastAsia="fr-BE"/>
        </w:rPr>
        <w:t xml:space="preserve">explorer les différentes méthodes de détection (capteurs sonores, capteurs cardiaques, capteurs neurologiques) de l'anxiété sur des tâches simples et d'autres plus stressants </w:t>
      </w:r>
      <w:r w:rsidR="007D5BBD" w:rsidRPr="00D5370E">
        <w:rPr>
          <w:bdr w:val="none" w:sz="0" w:space="0" w:color="auto" w:frame="1"/>
          <w:shd w:val="clear" w:color="auto" w:fill="FFFFFF"/>
          <w:lang w:eastAsia="fr-BE"/>
        </w:rPr>
        <w:t xml:space="preserve">en affichant </w:t>
      </w:r>
      <w:r w:rsidR="00CF73F1" w:rsidRPr="00D5370E">
        <w:rPr>
          <w:bdr w:val="none" w:sz="0" w:space="0" w:color="auto" w:frame="1"/>
          <w:shd w:val="clear" w:color="auto" w:fill="FFFFFF"/>
          <w:lang w:eastAsia="fr-BE"/>
        </w:rPr>
        <w:t>l</w:t>
      </w:r>
      <w:r w:rsidR="007D5BBD" w:rsidRPr="00D5370E">
        <w:rPr>
          <w:bdr w:val="none" w:sz="0" w:space="0" w:color="auto" w:frame="1"/>
          <w:shd w:val="clear" w:color="auto" w:fill="FFFFFF"/>
          <w:lang w:eastAsia="fr-BE"/>
        </w:rPr>
        <w:t xml:space="preserve">es données sur </w:t>
      </w:r>
      <w:r w:rsidR="00CB4E8F" w:rsidRPr="00D5370E">
        <w:rPr>
          <w:bdr w:val="none" w:sz="0" w:space="0" w:color="auto" w:frame="1"/>
          <w:shd w:val="clear" w:color="auto" w:fill="FFFFFF"/>
          <w:lang w:eastAsia="fr-BE"/>
        </w:rPr>
        <w:t>interface.</w:t>
      </w:r>
      <w:r w:rsidRPr="00D5370E">
        <w:rPr>
          <w:bdr w:val="none" w:sz="0" w:space="0" w:color="auto" w:frame="1"/>
          <w:lang w:eastAsia="fr-BE"/>
        </w:rPr>
        <w:t> </w:t>
      </w:r>
    </w:p>
    <w:p w14:paraId="57508CA7" w14:textId="77777777" w:rsidR="00D5370E" w:rsidRDefault="007C7022" w:rsidP="00D5370E">
      <w:pPr>
        <w:pStyle w:val="Titre2"/>
      </w:pPr>
      <w:bookmarkStart w:id="3" w:name="_Toc102000382"/>
      <w:r w:rsidRPr="002E1FA0">
        <w:t>Définition</w:t>
      </w:r>
      <w:r w:rsidRPr="007C7022">
        <w:t xml:space="preserve"> du problème</w:t>
      </w:r>
      <w:bookmarkEnd w:id="3"/>
      <w:r w:rsidRPr="007C7022">
        <w:t> </w:t>
      </w:r>
    </w:p>
    <w:p w14:paraId="3ED7FEF9" w14:textId="7F5D5ACA" w:rsidR="006736A0" w:rsidRDefault="00F31FFE" w:rsidP="00D5370E">
      <w:pPr>
        <w:rPr>
          <w:rStyle w:val="Accentuation"/>
          <w:i w:val="0"/>
          <w:iCs w:val="0"/>
        </w:rPr>
      </w:pPr>
      <w:r w:rsidRPr="00D5370E">
        <w:rPr>
          <w:rStyle w:val="Accentuation"/>
          <w:i w:val="0"/>
          <w:iCs w:val="0"/>
        </w:rPr>
        <w:t>Quelle est la méthode de collecte la plus représentative pour mesurer l'anxiété sur une personne par rapport à plusieurs tâches bien distinctes ? </w:t>
      </w:r>
    </w:p>
    <w:p w14:paraId="0F24E37D" w14:textId="5B6FFC53" w:rsidR="00AB2808" w:rsidRDefault="00FF3E26" w:rsidP="002B418B">
      <w:pPr>
        <w:pStyle w:val="Titre2"/>
        <w:rPr>
          <w:rStyle w:val="Accentuation"/>
          <w:i w:val="0"/>
          <w:iCs w:val="0"/>
        </w:rPr>
      </w:pPr>
      <w:bookmarkStart w:id="4" w:name="_Toc102000383"/>
      <w:r>
        <w:rPr>
          <w:rStyle w:val="Accentuation"/>
          <w:i w:val="0"/>
          <w:iCs w:val="0"/>
        </w:rPr>
        <w:t xml:space="preserve">User </w:t>
      </w:r>
      <w:r w:rsidR="00405AB8">
        <w:rPr>
          <w:rStyle w:val="Accentuation"/>
          <w:i w:val="0"/>
          <w:iCs w:val="0"/>
        </w:rPr>
        <w:t>expérience</w:t>
      </w:r>
      <w:bookmarkEnd w:id="4"/>
    </w:p>
    <w:p w14:paraId="3460C026" w14:textId="2ACEC295" w:rsidR="00D55F83" w:rsidRDefault="00D55F83" w:rsidP="00D55F83">
      <w:pPr>
        <w:pStyle w:val="Titre3"/>
      </w:pPr>
      <w:bookmarkStart w:id="5" w:name="_Toc102000384"/>
      <w:r>
        <w:t>Objectif</w:t>
      </w:r>
      <w:bookmarkEnd w:id="5"/>
    </w:p>
    <w:p w14:paraId="3A4B3A54" w14:textId="4EB5F773" w:rsidR="0069308E" w:rsidRPr="00196A6F" w:rsidRDefault="00196A6F" w:rsidP="00D55F83">
      <w:pPr>
        <w:pStyle w:val="Corpsdetexte"/>
        <w:rPr>
          <w:lang w:eastAsia="fr-BE"/>
        </w:rPr>
      </w:pPr>
      <w:r>
        <w:rPr>
          <w:lang w:eastAsia="fr-BE"/>
        </w:rPr>
        <w:t>Une étude a été réaliser pour connaitre si les tests</w:t>
      </w:r>
      <w:r w:rsidR="00C05236">
        <w:rPr>
          <w:lang w:eastAsia="fr-BE"/>
        </w:rPr>
        <w:t xml:space="preserve"> sur</w:t>
      </w:r>
      <w:r>
        <w:rPr>
          <w:lang w:eastAsia="fr-BE"/>
        </w:rPr>
        <w:t xml:space="preserve"> </w:t>
      </w:r>
      <w:r w:rsidR="00C05236">
        <w:rPr>
          <w:lang w:eastAsia="fr-BE"/>
        </w:rPr>
        <w:t>l</w:t>
      </w:r>
      <w:r>
        <w:rPr>
          <w:lang w:eastAsia="fr-BE"/>
        </w:rPr>
        <w:t xml:space="preserve">es expériences utilisateurs </w:t>
      </w:r>
      <w:r w:rsidR="00405AB8">
        <w:rPr>
          <w:lang w:eastAsia="fr-BE"/>
        </w:rPr>
        <w:t>jouent</w:t>
      </w:r>
      <w:r>
        <w:rPr>
          <w:lang w:eastAsia="fr-BE"/>
        </w:rPr>
        <w:t xml:space="preserve"> un rôle important pour </w:t>
      </w:r>
      <w:r w:rsidR="00C05236">
        <w:rPr>
          <w:lang w:eastAsia="fr-BE"/>
        </w:rPr>
        <w:t>les parties prenantes et pour la communité qui l’utilisent.</w:t>
      </w:r>
      <w:r>
        <w:rPr>
          <w:lang w:eastAsia="fr-BE"/>
        </w:rPr>
        <w:t xml:space="preserve"> </w:t>
      </w:r>
      <w:r w:rsidR="00D55F83">
        <w:rPr>
          <w:lang w:eastAsia="fr-BE"/>
        </w:rPr>
        <w:t xml:space="preserve">Le but principal d’une expérience utilisateur pour une interface web est donner la possibilité aux utilisateurs du produit de donner un feedback sur le site pour </w:t>
      </w:r>
      <w:r w:rsidR="0069308E">
        <w:rPr>
          <w:lang w:eastAsia="fr-BE"/>
        </w:rPr>
        <w:t>améliorer l’accessibilité</w:t>
      </w:r>
      <w:r w:rsidR="00D55F83">
        <w:rPr>
          <w:lang w:eastAsia="fr-BE"/>
        </w:rPr>
        <w:t xml:space="preserve"> et de donner des idées pour devenir plus </w:t>
      </w:r>
      <w:r w:rsidR="0069308E">
        <w:rPr>
          <w:lang w:eastAsia="fr-BE"/>
        </w:rPr>
        <w:t>user-friendly. Ceci permet au projet d’être améliorer et d’apporter des nouvelles fonctionnalités pour la conception du produit.</w:t>
      </w:r>
      <w:r w:rsidR="00C05236">
        <w:rPr>
          <w:lang w:eastAsia="fr-BE"/>
        </w:rPr>
        <w:t xml:space="preserve"> Les tests utilisateurs ont démontrer dans leur étude qu’ils ont une grande importance pour la réalisation des tâches pour le projet et permet aussi de construire une relation de confiance entre les </w:t>
      </w:r>
      <w:r w:rsidR="00D60588">
        <w:rPr>
          <w:lang w:eastAsia="fr-BE"/>
        </w:rPr>
        <w:t>intervenants et les utilisateurs</w:t>
      </w:r>
      <w:r w:rsidR="00C05236">
        <w:rPr>
          <w:lang w:eastAsia="fr-BE"/>
        </w:rPr>
        <w:t>.</w:t>
      </w:r>
      <w:r w:rsidR="00D60588">
        <w:rPr>
          <w:lang w:eastAsia="fr-BE"/>
        </w:rPr>
        <w:t xml:space="preserve"> </w:t>
      </w:r>
      <w:r>
        <w:rPr>
          <w:lang w:eastAsia="fr-BE"/>
        </w:rPr>
        <w:t>(</w:t>
      </w:r>
      <w:r w:rsidRPr="00196A6F">
        <w:t xml:space="preserve">Rachel </w:t>
      </w:r>
      <w:proofErr w:type="spellStart"/>
      <w:r w:rsidRPr="00196A6F">
        <w:t>Volentine</w:t>
      </w:r>
      <w:proofErr w:type="spellEnd"/>
      <w:r w:rsidRPr="00196A6F">
        <w:t xml:space="preserve">, Alison Specht, Suzie Allard, Mike Frame, </w:t>
      </w:r>
      <w:proofErr w:type="spellStart"/>
      <w:r w:rsidRPr="00196A6F">
        <w:t>Rachael</w:t>
      </w:r>
      <w:proofErr w:type="spellEnd"/>
      <w:r w:rsidRPr="00196A6F">
        <w:t xml:space="preserve"> Hu, Lisa Zolly</w:t>
      </w:r>
      <w:r>
        <w:t>,2021)</w:t>
      </w:r>
    </w:p>
    <w:p w14:paraId="5876D1E7" w14:textId="37538EE3" w:rsidR="0069308E" w:rsidRDefault="0069308E" w:rsidP="0069308E">
      <w:pPr>
        <w:pStyle w:val="Titre3"/>
      </w:pPr>
      <w:bookmarkStart w:id="6" w:name="_Toc102000385"/>
      <w:r>
        <w:t>Comment mesurer l’expérience utilisateur</w:t>
      </w:r>
      <w:bookmarkEnd w:id="6"/>
      <w:r>
        <w:t xml:space="preserve"> </w:t>
      </w:r>
    </w:p>
    <w:p w14:paraId="4C251108" w14:textId="4DDC123C" w:rsidR="000F739E" w:rsidRDefault="00D60588" w:rsidP="0069308E">
      <w:pPr>
        <w:pStyle w:val="Corpsdetexte"/>
        <w:rPr>
          <w:lang w:eastAsia="fr-BE"/>
        </w:rPr>
      </w:pPr>
      <w:r>
        <w:rPr>
          <w:lang w:eastAsia="fr-BE"/>
        </w:rPr>
        <w:t xml:space="preserve">Plusieurs études ont été faites pour mesurer </w:t>
      </w:r>
      <w:r w:rsidR="009952A8">
        <w:rPr>
          <w:lang w:eastAsia="fr-BE"/>
        </w:rPr>
        <w:t xml:space="preserve">l’expérience utilisateur. Certaines études rapportent </w:t>
      </w:r>
      <w:r w:rsidR="00405AB8">
        <w:rPr>
          <w:lang w:eastAsia="fr-BE"/>
        </w:rPr>
        <w:t>des données quantitatives</w:t>
      </w:r>
      <w:r w:rsidR="009952A8">
        <w:rPr>
          <w:lang w:eastAsia="fr-BE"/>
        </w:rPr>
        <w:t xml:space="preserve"> et d’autres qualitatifs </w:t>
      </w:r>
      <w:r w:rsidR="00405AB8">
        <w:rPr>
          <w:lang w:eastAsia="fr-BE"/>
        </w:rPr>
        <w:t>sur plusieurs types utilisateurs</w:t>
      </w:r>
      <w:r w:rsidR="005C5145">
        <w:rPr>
          <w:lang w:eastAsia="fr-BE"/>
        </w:rPr>
        <w:t xml:space="preserve"> qui est aussi un facteur important pour les données</w:t>
      </w:r>
      <w:r w:rsidR="00405AB8">
        <w:rPr>
          <w:lang w:eastAsia="fr-BE"/>
        </w:rPr>
        <w:t>.</w:t>
      </w:r>
    </w:p>
    <w:p w14:paraId="1DFB5441" w14:textId="3BA1DE67" w:rsidR="001D31E1" w:rsidRDefault="000F739E" w:rsidP="000F739E">
      <w:pPr>
        <w:jc w:val="left"/>
        <w:rPr>
          <w:lang w:eastAsia="fr-BE"/>
        </w:rPr>
      </w:pPr>
      <w:r>
        <w:rPr>
          <w:lang w:eastAsia="fr-BE"/>
        </w:rPr>
        <w:br w:type="page"/>
      </w:r>
    </w:p>
    <w:p w14:paraId="4401489F" w14:textId="77777777" w:rsidR="001D31E1" w:rsidRDefault="001D31E1" w:rsidP="001D31E1">
      <w:pPr>
        <w:pStyle w:val="Titre4"/>
      </w:pPr>
      <w:r>
        <w:lastRenderedPageBreak/>
        <w:t>Questionnaire</w:t>
      </w:r>
    </w:p>
    <w:p w14:paraId="1B9D7DF9" w14:textId="4BDDDBED" w:rsidR="0069308E" w:rsidRDefault="005C5145" w:rsidP="00DF1906">
      <w:r>
        <w:t xml:space="preserve">Dans le livre de Contraception X, </w:t>
      </w:r>
      <w:r w:rsidR="00005C95">
        <w:t xml:space="preserve">dont l’étude </w:t>
      </w:r>
      <w:r w:rsidR="001D31E1">
        <w:t>s</w:t>
      </w:r>
      <w:r w:rsidR="00005C95">
        <w:t xml:space="preserve">e base sur un produit de contraception </w:t>
      </w:r>
      <w:r w:rsidR="001D31E1">
        <w:t xml:space="preserve">qui illustrer </w:t>
      </w:r>
      <w:r w:rsidR="00005C95">
        <w:t>sur différentes méthodes</w:t>
      </w:r>
      <w:r w:rsidR="001D31E1">
        <w:t xml:space="preserve"> d’injection (</w:t>
      </w:r>
      <w:r w:rsidR="001D31E1" w:rsidRPr="001D31E1">
        <w:t>implant, injectable, pilule</w:t>
      </w:r>
      <w:r w:rsidR="001D31E1">
        <w:t xml:space="preserve">) et devait à </w:t>
      </w:r>
      <w:r w:rsidR="00DF1906">
        <w:t>« </w:t>
      </w:r>
      <w:r w:rsidR="001D31E1">
        <w:t xml:space="preserve">l’aide d’un questionnaire qui </w:t>
      </w:r>
      <w:r w:rsidR="00DF1906">
        <w:t>a</w:t>
      </w:r>
      <w:r w:rsidR="001D31E1">
        <w:t xml:space="preserve"> été</w:t>
      </w:r>
      <w:r w:rsidR="00DF1906">
        <w:t xml:space="preserve"> répondue par le responsable ou </w:t>
      </w:r>
      <w:r w:rsidR="00DF1906" w:rsidRPr="00DF1906">
        <w:t>le propriétaire de l'établissement</w:t>
      </w:r>
      <w:r w:rsidR="00DF1906">
        <w:t> » et plusieurs utilisatrices ont été interrogés. Grâce aux questionnaires ils ont p</w:t>
      </w:r>
      <w:r w:rsidR="000F739E">
        <w:t>uent tirer des données concluantes et pue être représenter en pourcentage.</w:t>
      </w:r>
    </w:p>
    <w:p w14:paraId="194AEA04" w14:textId="77777777" w:rsidR="000F739E" w:rsidRDefault="000F739E" w:rsidP="00DF1906"/>
    <w:p w14:paraId="041B5393" w14:textId="77777777" w:rsidR="006576F1" w:rsidRDefault="000F739E" w:rsidP="006576F1">
      <w:pPr>
        <w:keepNext/>
        <w:jc w:val="center"/>
      </w:pPr>
      <w:r>
        <w:rPr>
          <w:noProof/>
        </w:rPr>
        <w:drawing>
          <wp:inline distT="0" distB="0" distL="0" distR="0" wp14:anchorId="4D3F0D6B" wp14:editId="0D6D57A1">
            <wp:extent cx="3573229" cy="2401294"/>
            <wp:effectExtent l="0" t="0" r="8255" b="0"/>
            <wp:docPr id="4" name="Image 4"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Une image contenant table&#10;&#10;Description générée automatiquement"/>
                    <pic:cNvPicPr/>
                  </pic:nvPicPr>
                  <pic:blipFill>
                    <a:blip r:embed="rId8"/>
                    <a:stretch>
                      <a:fillRect/>
                    </a:stretch>
                  </pic:blipFill>
                  <pic:spPr>
                    <a:xfrm>
                      <a:off x="0" y="0"/>
                      <a:ext cx="3580050" cy="2405878"/>
                    </a:xfrm>
                    <a:prstGeom prst="rect">
                      <a:avLst/>
                    </a:prstGeom>
                  </pic:spPr>
                </pic:pic>
              </a:graphicData>
            </a:graphic>
          </wp:inline>
        </w:drawing>
      </w:r>
    </w:p>
    <w:p w14:paraId="1BAEF5E6" w14:textId="31D8617D" w:rsidR="000F739E" w:rsidRPr="0069308E" w:rsidRDefault="006576F1" w:rsidP="006576F1">
      <w:pPr>
        <w:pStyle w:val="Lgende"/>
      </w:pPr>
      <w:bookmarkStart w:id="7" w:name="_Toc101999161"/>
      <w:r>
        <w:t xml:space="preserve">Figure </w:t>
      </w:r>
      <w:r>
        <w:fldChar w:fldCharType="begin"/>
      </w:r>
      <w:r>
        <w:instrText xml:space="preserve"> SEQ Figure \* ARABIC </w:instrText>
      </w:r>
      <w:r>
        <w:fldChar w:fldCharType="separate"/>
      </w:r>
      <w:r w:rsidR="00DA0B65">
        <w:rPr>
          <w:noProof/>
        </w:rPr>
        <w:t>1</w:t>
      </w:r>
      <w:r>
        <w:fldChar w:fldCharType="end"/>
      </w:r>
      <w:r>
        <w:t>: P</w:t>
      </w:r>
      <w:r w:rsidRPr="005B45DC">
        <w:t>ourcentages de femmes ayant signalé une expérience et une préoccupation pour le même effet secondaire</w:t>
      </w:r>
      <w:bookmarkEnd w:id="7"/>
    </w:p>
    <w:p w14:paraId="1FF5B025" w14:textId="70D78131" w:rsidR="002B4580" w:rsidRPr="0024564D" w:rsidRDefault="006576F1" w:rsidP="00D55F83">
      <w:pPr>
        <w:pStyle w:val="Corpsdetexte"/>
        <w:rPr>
          <w:lang w:val="en-US" w:eastAsia="fr-BE"/>
        </w:rPr>
      </w:pPr>
      <w:r>
        <w:rPr>
          <w:lang w:eastAsia="fr-BE"/>
        </w:rPr>
        <w:t xml:space="preserve">On peut constater que </w:t>
      </w:r>
      <w:r w:rsidR="004F12AE">
        <w:rPr>
          <w:lang w:eastAsia="fr-BE"/>
        </w:rPr>
        <w:t>l’expérience utilisateur</w:t>
      </w:r>
      <w:r>
        <w:rPr>
          <w:lang w:eastAsia="fr-BE"/>
        </w:rPr>
        <w:t xml:space="preserve"> a été mesurer en quantités par rapport une liste de questions.</w:t>
      </w:r>
      <w:r w:rsidR="004F12AE">
        <w:rPr>
          <w:lang w:eastAsia="fr-BE"/>
        </w:rPr>
        <w:t xml:space="preserve"> Grâce à ce rapport ils sont pues voir lesquelles de ces méthodes avait le plus d’impacts sur les femmes.</w:t>
      </w:r>
      <w:r w:rsidR="0024564D" w:rsidRPr="0024564D">
        <w:t xml:space="preserve"> </w:t>
      </w:r>
      <w:r w:rsidR="007B016D" w:rsidRPr="007B016D">
        <w:rPr>
          <w:lang w:val="en-US"/>
        </w:rPr>
        <w:t>(</w:t>
      </w:r>
      <w:r w:rsidR="0024564D" w:rsidRPr="00405AB8">
        <w:rPr>
          <w:lang w:val="en-US"/>
        </w:rPr>
        <w:t xml:space="preserve">Linnea A. Zimmerman, Dana O. </w:t>
      </w:r>
      <w:proofErr w:type="spellStart"/>
      <w:r w:rsidR="0024564D" w:rsidRPr="00405AB8">
        <w:rPr>
          <w:lang w:val="en-US"/>
        </w:rPr>
        <w:t>Sarnak</w:t>
      </w:r>
      <w:proofErr w:type="spellEnd"/>
      <w:r w:rsidR="0024564D" w:rsidRPr="00405AB8">
        <w:rPr>
          <w:lang w:val="en-US"/>
        </w:rPr>
        <w:t xml:space="preserve">, Celia Karp, Shannon N. Wood, </w:t>
      </w:r>
      <w:proofErr w:type="spellStart"/>
      <w:r w:rsidR="0024564D" w:rsidRPr="00405AB8">
        <w:rPr>
          <w:lang w:val="en-US"/>
        </w:rPr>
        <w:t>Mahari</w:t>
      </w:r>
      <w:proofErr w:type="spellEnd"/>
      <w:r w:rsidR="0024564D" w:rsidRPr="00405AB8">
        <w:rPr>
          <w:lang w:val="en-US"/>
        </w:rPr>
        <w:t xml:space="preserve"> </w:t>
      </w:r>
      <w:proofErr w:type="spellStart"/>
      <w:r w:rsidR="0024564D" w:rsidRPr="00405AB8">
        <w:rPr>
          <w:lang w:val="en-US"/>
        </w:rPr>
        <w:t>Yihdego</w:t>
      </w:r>
      <w:proofErr w:type="spellEnd"/>
      <w:r w:rsidR="0024564D" w:rsidRPr="00405AB8">
        <w:rPr>
          <w:lang w:val="en-US"/>
        </w:rPr>
        <w:t>, Solomon Shiferaw, Assefa Seme</w:t>
      </w:r>
      <w:r w:rsidR="007B016D">
        <w:rPr>
          <w:lang w:val="en-US"/>
        </w:rPr>
        <w:t>, 2022)</w:t>
      </w:r>
    </w:p>
    <w:p w14:paraId="53754F91" w14:textId="2CA33EB7" w:rsidR="00A91D62" w:rsidRPr="0024564D" w:rsidRDefault="002B4580" w:rsidP="002B4580">
      <w:pPr>
        <w:jc w:val="left"/>
        <w:rPr>
          <w:lang w:val="en-US" w:eastAsia="fr-BE"/>
        </w:rPr>
      </w:pPr>
      <w:r w:rsidRPr="0024564D">
        <w:rPr>
          <w:lang w:val="en-US" w:eastAsia="fr-BE"/>
        </w:rPr>
        <w:br w:type="page"/>
      </w:r>
    </w:p>
    <w:p w14:paraId="0CC54157" w14:textId="4B42DD38" w:rsidR="004F12AE" w:rsidRDefault="00A91D62" w:rsidP="00A91D62">
      <w:pPr>
        <w:pStyle w:val="Titre4"/>
      </w:pPr>
      <w:r w:rsidRPr="00A91D62">
        <w:lastRenderedPageBreak/>
        <w:t>Les outils de Web analytique</w:t>
      </w:r>
    </w:p>
    <w:p w14:paraId="5F2D7B6B" w14:textId="6278EBE5" w:rsidR="00A91D62" w:rsidRDefault="002A4B56" w:rsidP="00A91D62">
      <w:pPr>
        <w:rPr>
          <w:lang w:eastAsia="fr-BE"/>
        </w:rPr>
      </w:pPr>
      <w:r>
        <w:rPr>
          <w:lang w:eastAsia="fr-BE"/>
        </w:rPr>
        <w:t>Les outils d’analyse web sont fortement utiliser par les entreprises pour analyser les données de leurs utilisateurs et aussi permet d’avoir un point vu analytique sur les données grâces aux différents graphiques</w:t>
      </w:r>
      <w:r w:rsidR="008F5A4E">
        <w:rPr>
          <w:lang w:eastAsia="fr-BE"/>
        </w:rPr>
        <w:t>.</w:t>
      </w:r>
      <w:r>
        <w:rPr>
          <w:lang w:eastAsia="fr-BE"/>
        </w:rPr>
        <w:t xml:space="preserve"> </w:t>
      </w:r>
      <w:r w:rsidR="008F5A4E">
        <w:rPr>
          <w:lang w:eastAsia="fr-BE"/>
        </w:rPr>
        <w:t>Différentes entreprises fourniss</w:t>
      </w:r>
      <w:r w:rsidR="00745D48">
        <w:t>ent</w:t>
      </w:r>
      <w:r w:rsidR="008F5A4E">
        <w:rPr>
          <w:lang w:eastAsia="fr-BE"/>
        </w:rPr>
        <w:t xml:space="preserve"> des </w:t>
      </w:r>
      <w:r w:rsidR="00745D48">
        <w:rPr>
          <w:lang w:eastAsia="fr-BE"/>
        </w:rPr>
        <w:t>services analyse pour analyser un site web.</w:t>
      </w:r>
    </w:p>
    <w:p w14:paraId="48209193" w14:textId="283FF89D" w:rsidR="00745D48" w:rsidRDefault="00745D48" w:rsidP="00A91D62">
      <w:pPr>
        <w:rPr>
          <w:lang w:eastAsia="fr-BE"/>
        </w:rPr>
      </w:pPr>
    </w:p>
    <w:p w14:paraId="39316EAF" w14:textId="49C67940" w:rsidR="00745D48" w:rsidRDefault="00745D48" w:rsidP="00A91D62">
      <w:pPr>
        <w:rPr>
          <w:lang w:eastAsia="fr-BE"/>
        </w:rPr>
      </w:pPr>
      <w:r>
        <w:rPr>
          <w:lang w:eastAsia="fr-BE"/>
        </w:rPr>
        <w:t>Par exemple un projet</w:t>
      </w:r>
      <w:r w:rsidR="00C01230">
        <w:rPr>
          <w:lang w:eastAsia="fr-BE"/>
        </w:rPr>
        <w:t xml:space="preserve"> scientifique</w:t>
      </w:r>
      <w:r w:rsidR="00390B27">
        <w:rPr>
          <w:lang w:eastAsia="fr-BE"/>
        </w:rPr>
        <w:t xml:space="preserve"> qui s’appelle « The Vaccine </w:t>
      </w:r>
      <w:proofErr w:type="spellStart"/>
      <w:r w:rsidR="00390B27" w:rsidRPr="00390B27">
        <w:rPr>
          <w:lang w:eastAsia="fr-BE"/>
        </w:rPr>
        <w:t>Safety</w:t>
      </w:r>
      <w:proofErr w:type="spellEnd"/>
      <w:r w:rsidR="00390B27" w:rsidRPr="00390B27">
        <w:rPr>
          <w:lang w:eastAsia="fr-BE"/>
        </w:rPr>
        <w:t xml:space="preserve"> </w:t>
      </w:r>
      <w:proofErr w:type="spellStart"/>
      <w:r w:rsidR="00390B27" w:rsidRPr="00390B27">
        <w:rPr>
          <w:lang w:eastAsia="fr-BE"/>
        </w:rPr>
        <w:t>Net’s</w:t>
      </w:r>
      <w:proofErr w:type="spellEnd"/>
      <w:r w:rsidR="00390B27" w:rsidRPr="00390B27">
        <w:rPr>
          <w:lang w:eastAsia="fr-BE"/>
        </w:rPr>
        <w:t xml:space="preserve"> Web Analytics Project</w:t>
      </w:r>
      <w:r w:rsidR="00390B27">
        <w:rPr>
          <w:lang w:eastAsia="fr-BE"/>
        </w:rPr>
        <w:t xml:space="preserve"> » et qui</w:t>
      </w:r>
      <w:r>
        <w:rPr>
          <w:lang w:eastAsia="fr-BE"/>
        </w:rPr>
        <w:t xml:space="preserve"> </w:t>
      </w:r>
      <w:r w:rsidR="00C01230">
        <w:rPr>
          <w:lang w:eastAsia="fr-BE"/>
        </w:rPr>
        <w:t>a</w:t>
      </w:r>
      <w:r>
        <w:rPr>
          <w:lang w:eastAsia="fr-BE"/>
        </w:rPr>
        <w:t xml:space="preserve"> été </w:t>
      </w:r>
      <w:r w:rsidR="00C01230">
        <w:rPr>
          <w:lang w:eastAsia="fr-BE"/>
        </w:rPr>
        <w:t>réalisé pour</w:t>
      </w:r>
      <w:r>
        <w:rPr>
          <w:lang w:eastAsia="fr-BE"/>
        </w:rPr>
        <w:t xml:space="preserve"> </w:t>
      </w:r>
      <w:r w:rsidR="00C01230">
        <w:rPr>
          <w:lang w:eastAsia="fr-BE"/>
        </w:rPr>
        <w:t>surveiller les données d</w:t>
      </w:r>
      <w:r>
        <w:rPr>
          <w:lang w:eastAsia="fr-BE"/>
        </w:rPr>
        <w:t xml:space="preserve">es </w:t>
      </w:r>
      <w:r w:rsidR="00C01230">
        <w:rPr>
          <w:lang w:eastAsia="fr-BE"/>
        </w:rPr>
        <w:t>utilisateurs de plusieurs sites web qui fournissent</w:t>
      </w:r>
      <w:r>
        <w:rPr>
          <w:lang w:eastAsia="fr-BE"/>
        </w:rPr>
        <w:t xml:space="preserve"> </w:t>
      </w:r>
      <w:r w:rsidR="00C01230">
        <w:rPr>
          <w:lang w:eastAsia="fr-BE"/>
        </w:rPr>
        <w:t xml:space="preserve">des données scientifiques sur la </w:t>
      </w:r>
      <w:r w:rsidR="00082396">
        <w:rPr>
          <w:lang w:eastAsia="fr-BE"/>
        </w:rPr>
        <w:t>vaccination.</w:t>
      </w:r>
      <w:r w:rsidR="00C77E64">
        <w:rPr>
          <w:lang w:eastAsia="fr-BE"/>
        </w:rPr>
        <w:t xml:space="preserve"> Cette étude montre l’activité des utilisateurs </w:t>
      </w:r>
      <w:r w:rsidR="00F6695A">
        <w:rPr>
          <w:lang w:eastAsia="fr-BE"/>
        </w:rPr>
        <w:t>sur différents facettes.</w:t>
      </w:r>
    </w:p>
    <w:p w14:paraId="581332AA" w14:textId="77777777" w:rsidR="00390B27" w:rsidRDefault="00390B27" w:rsidP="00A91D62">
      <w:pPr>
        <w:rPr>
          <w:lang w:eastAsia="fr-BE"/>
        </w:rPr>
      </w:pPr>
    </w:p>
    <w:p w14:paraId="738A6C99" w14:textId="0DA9BE03" w:rsidR="00390B27" w:rsidRDefault="002B4580" w:rsidP="00F6695A">
      <w:pPr>
        <w:jc w:val="left"/>
        <w:rPr>
          <w:lang w:eastAsia="fr-BE"/>
        </w:rPr>
      </w:pPr>
      <w:r>
        <w:rPr>
          <w:lang w:eastAsia="fr-BE"/>
        </w:rPr>
        <w:t>Grâce à une récolte des données réalisés par certains membres de leur projet ils ont puent récoltés quelques données venant des sites web.</w:t>
      </w:r>
    </w:p>
    <w:p w14:paraId="43EB302A" w14:textId="77777777" w:rsidR="002B4580" w:rsidRDefault="002B4580" w:rsidP="00F6695A">
      <w:pPr>
        <w:jc w:val="left"/>
        <w:rPr>
          <w:lang w:eastAsia="fr-BE"/>
        </w:rPr>
      </w:pPr>
    </w:p>
    <w:p w14:paraId="0BC4727A" w14:textId="26BF2AC4" w:rsidR="002B4580" w:rsidRDefault="002B4580" w:rsidP="00C4410C">
      <w:pPr>
        <w:jc w:val="center"/>
        <w:rPr>
          <w:lang w:eastAsia="fr-BE"/>
        </w:rPr>
      </w:pPr>
      <w:r>
        <w:rPr>
          <w:noProof/>
        </w:rPr>
        <w:drawing>
          <wp:inline distT="0" distB="0" distL="0" distR="0" wp14:anchorId="19E4AA0A" wp14:editId="5BF69745">
            <wp:extent cx="5017402" cy="2984740"/>
            <wp:effectExtent l="0" t="0" r="0" b="635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24532" cy="2988982"/>
                    </a:xfrm>
                    <a:prstGeom prst="rect">
                      <a:avLst/>
                    </a:prstGeom>
                    <a:noFill/>
                    <a:ln>
                      <a:noFill/>
                    </a:ln>
                  </pic:spPr>
                </pic:pic>
              </a:graphicData>
            </a:graphic>
          </wp:inline>
        </w:drawing>
      </w:r>
    </w:p>
    <w:p w14:paraId="7AEDD409" w14:textId="77777777" w:rsidR="00C4410C" w:rsidRDefault="00C4410C" w:rsidP="00C4410C">
      <w:pPr>
        <w:rPr>
          <w:lang w:eastAsia="fr-BE"/>
        </w:rPr>
      </w:pPr>
    </w:p>
    <w:p w14:paraId="6B47B713" w14:textId="46128AC6" w:rsidR="00405EF3" w:rsidRDefault="00C4410C" w:rsidP="00C4410C">
      <w:pPr>
        <w:rPr>
          <w:lang w:eastAsia="fr-BE"/>
        </w:rPr>
      </w:pPr>
      <w:r>
        <w:rPr>
          <w:lang w:eastAsia="fr-BE"/>
        </w:rPr>
        <w:t>Cette étude montre en partie global de l’activité des utilisateurs qui ont été illustrés grâce à des graphiques linaires qui montre la quantité dans l’axe des Y et la date dans l’axe des X.</w:t>
      </w:r>
    </w:p>
    <w:p w14:paraId="5062B4BB" w14:textId="75BC4BDD" w:rsidR="00405EF3" w:rsidRDefault="00405EF3" w:rsidP="00C4410C">
      <w:pPr>
        <w:rPr>
          <w:lang w:eastAsia="fr-BE"/>
        </w:rPr>
      </w:pPr>
    </w:p>
    <w:p w14:paraId="53B746A2" w14:textId="3D9E9085" w:rsidR="00405EF3" w:rsidRDefault="00405EF3" w:rsidP="00C4410C">
      <w:pPr>
        <w:rPr>
          <w:lang w:eastAsia="fr-BE"/>
        </w:rPr>
      </w:pPr>
      <w:r>
        <w:rPr>
          <w:lang w:eastAsia="fr-BE"/>
        </w:rPr>
        <w:t xml:space="preserve">Grâce à ces graphiques l’étude </w:t>
      </w:r>
      <w:r w:rsidR="007C458D">
        <w:rPr>
          <w:lang w:eastAsia="fr-BE"/>
        </w:rPr>
        <w:t>a constaté</w:t>
      </w:r>
      <w:r>
        <w:rPr>
          <w:lang w:eastAsia="fr-BE"/>
        </w:rPr>
        <w:t xml:space="preserve"> que </w:t>
      </w:r>
      <w:r w:rsidR="00EF3852">
        <w:rPr>
          <w:lang w:eastAsia="fr-BE"/>
        </w:rPr>
        <w:t>l’activité augmente</w:t>
      </w:r>
      <w:r w:rsidR="007C458D">
        <w:rPr>
          <w:lang w:eastAsia="fr-BE"/>
        </w:rPr>
        <w:t xml:space="preserve"> fortement 2019 et l’arrivé de nouveaux utilisateurs aussi</w:t>
      </w:r>
      <w:r w:rsidR="00EF3852">
        <w:rPr>
          <w:lang w:eastAsia="fr-BE"/>
        </w:rPr>
        <w:t xml:space="preserve"> et que les utilisateurs restent de plus en plus sur les sites et ne quitte de moins en moins directement</w:t>
      </w:r>
      <w:r w:rsidR="007C458D">
        <w:rPr>
          <w:lang w:eastAsia="fr-BE"/>
        </w:rPr>
        <w:t>.</w:t>
      </w:r>
    </w:p>
    <w:p w14:paraId="71E03609" w14:textId="6734D33F" w:rsidR="00EF3852" w:rsidRDefault="00EF3852" w:rsidP="00C4410C">
      <w:pPr>
        <w:rPr>
          <w:lang w:eastAsia="fr-BE"/>
        </w:rPr>
      </w:pPr>
    </w:p>
    <w:p w14:paraId="7098FC5D" w14:textId="38E193FF" w:rsidR="00EF3852" w:rsidRPr="0024564D" w:rsidRDefault="00EF3852" w:rsidP="00C4410C">
      <w:pPr>
        <w:rPr>
          <w:lang w:eastAsia="fr-BE"/>
        </w:rPr>
      </w:pPr>
      <w:r>
        <w:rPr>
          <w:lang w:eastAsia="fr-BE"/>
        </w:rPr>
        <w:t xml:space="preserve">Ceci permet d’avoir une analyse des activités des utilisateurs et permet de consulter l’évolution des sites et de donner une </w:t>
      </w:r>
      <w:r w:rsidR="00244923">
        <w:rPr>
          <w:lang w:eastAsia="fr-BE"/>
        </w:rPr>
        <w:t>évaluation</w:t>
      </w:r>
      <w:r>
        <w:rPr>
          <w:lang w:eastAsia="fr-BE"/>
        </w:rPr>
        <w:t>.</w:t>
      </w:r>
      <w:r w:rsidR="0024564D">
        <w:rPr>
          <w:lang w:eastAsia="fr-BE"/>
        </w:rPr>
        <w:t xml:space="preserve"> (</w:t>
      </w:r>
      <w:r w:rsidR="0024564D" w:rsidRPr="0024564D">
        <w:t xml:space="preserve">Francesco Gesualdo, Francesco Marino, Jas </w:t>
      </w:r>
      <w:proofErr w:type="spellStart"/>
      <w:r w:rsidR="0024564D" w:rsidRPr="0024564D">
        <w:t>Mantero</w:t>
      </w:r>
      <w:proofErr w:type="spellEnd"/>
      <w:r w:rsidR="0024564D" w:rsidRPr="0024564D">
        <w:t xml:space="preserve">, Andrea </w:t>
      </w:r>
      <w:proofErr w:type="spellStart"/>
      <w:r w:rsidR="0024564D" w:rsidRPr="0024564D">
        <w:t>Spadoni</w:t>
      </w:r>
      <w:proofErr w:type="spellEnd"/>
      <w:r w:rsidR="0024564D" w:rsidRPr="0024564D">
        <w:t xml:space="preserve">, Luigi </w:t>
      </w:r>
      <w:proofErr w:type="spellStart"/>
      <w:r w:rsidR="0024564D" w:rsidRPr="0024564D">
        <w:t>Sambucini</w:t>
      </w:r>
      <w:proofErr w:type="spellEnd"/>
      <w:r w:rsidR="0024564D" w:rsidRPr="0024564D">
        <w:t xml:space="preserve">, </w:t>
      </w:r>
      <w:proofErr w:type="spellStart"/>
      <w:r w:rsidR="0024564D" w:rsidRPr="0024564D">
        <w:t>Giammarco</w:t>
      </w:r>
      <w:proofErr w:type="spellEnd"/>
      <w:r w:rsidR="0024564D" w:rsidRPr="0024564D">
        <w:t xml:space="preserve"> </w:t>
      </w:r>
      <w:proofErr w:type="spellStart"/>
      <w:r w:rsidR="0024564D" w:rsidRPr="0024564D">
        <w:t>Quaglia</w:t>
      </w:r>
      <w:proofErr w:type="spellEnd"/>
      <w:r w:rsidR="0024564D" w:rsidRPr="0024564D">
        <w:t xml:space="preserve">, Caterina Rizzo, Isabelle </w:t>
      </w:r>
      <w:proofErr w:type="spellStart"/>
      <w:r w:rsidR="0024564D" w:rsidRPr="0024564D">
        <w:t>Sahinovic</w:t>
      </w:r>
      <w:proofErr w:type="spellEnd"/>
      <w:r w:rsidR="0024564D" w:rsidRPr="0024564D">
        <w:t>, Patrick L.F. Zuber, Alberto E. Tozzi</w:t>
      </w:r>
      <w:r w:rsidR="0024564D">
        <w:t>,2020)</w:t>
      </w:r>
    </w:p>
    <w:p w14:paraId="7813B91B" w14:textId="4EF4D048" w:rsidR="00FD6B8C" w:rsidRDefault="00FD6B8C">
      <w:pPr>
        <w:jc w:val="left"/>
        <w:rPr>
          <w:lang w:eastAsia="fr-BE"/>
        </w:rPr>
      </w:pPr>
      <w:r>
        <w:rPr>
          <w:lang w:eastAsia="fr-BE"/>
        </w:rPr>
        <w:br w:type="page"/>
      </w:r>
    </w:p>
    <w:p w14:paraId="20E72E9A" w14:textId="77777777" w:rsidR="00C4410C" w:rsidRDefault="00C4410C" w:rsidP="00C4410C">
      <w:pPr>
        <w:rPr>
          <w:lang w:eastAsia="fr-BE"/>
        </w:rPr>
      </w:pPr>
    </w:p>
    <w:p w14:paraId="0616E123" w14:textId="5B66BB1B" w:rsidR="002B418B" w:rsidRDefault="002B418B" w:rsidP="002B418B">
      <w:pPr>
        <w:pStyle w:val="Titre2"/>
        <w:rPr>
          <w:rStyle w:val="Accentuation"/>
          <w:i w:val="0"/>
          <w:iCs w:val="0"/>
        </w:rPr>
      </w:pPr>
      <w:bookmarkStart w:id="8" w:name="_Toc102000386"/>
      <w:r>
        <w:rPr>
          <w:rStyle w:val="Accentuation"/>
          <w:i w:val="0"/>
          <w:iCs w:val="0"/>
        </w:rPr>
        <w:t>L’anxiété</w:t>
      </w:r>
      <w:bookmarkEnd w:id="8"/>
    </w:p>
    <w:p w14:paraId="17F3AE27" w14:textId="4DD3967B" w:rsidR="006736A0" w:rsidRPr="00A04A4C" w:rsidRDefault="00052EDF" w:rsidP="00052EDF">
      <w:pPr>
        <w:pStyle w:val="Corpsdetexte"/>
        <w:rPr>
          <w:lang w:val="en-US" w:eastAsia="fr-BE"/>
        </w:rPr>
      </w:pPr>
      <w:r w:rsidRPr="00483373">
        <w:rPr>
          <w:lang w:eastAsia="fr-BE"/>
        </w:rPr>
        <w:t>L’anxiété est un trouble de santé mentale à long terme qui peut être déclenché par le stress et avoir un impact sur l</w:t>
      </w:r>
      <w:r>
        <w:rPr>
          <w:lang w:eastAsia="fr-BE"/>
        </w:rPr>
        <w:t xml:space="preserve">a vie </w:t>
      </w:r>
      <w:r w:rsidRPr="00483373">
        <w:rPr>
          <w:lang w:eastAsia="fr-BE"/>
        </w:rPr>
        <w:t>social</w:t>
      </w:r>
      <w:r>
        <w:rPr>
          <w:lang w:eastAsia="fr-BE"/>
        </w:rPr>
        <w:t>e ou</w:t>
      </w:r>
      <w:r w:rsidRPr="00483373">
        <w:rPr>
          <w:lang w:eastAsia="fr-BE"/>
        </w:rPr>
        <w:t xml:space="preserve"> d'autres aspects. Alors qu'un certain niveau de stress stimule l'apprentissage, un stress excessif peut avoir un impact négatif sur les performances scolaires en perturbant la mémoire et les processus cognitifs impliqués dans l'apprentissage.</w:t>
      </w:r>
      <w:r w:rsidR="00A04A4C">
        <w:rPr>
          <w:lang w:eastAsia="fr-BE"/>
        </w:rPr>
        <w:t xml:space="preserve"> </w:t>
      </w:r>
      <w:r w:rsidR="00A04A4C" w:rsidRPr="00A04A4C">
        <w:rPr>
          <w:lang w:val="en-US" w:eastAsia="fr-BE"/>
        </w:rPr>
        <w:t>(</w:t>
      </w:r>
      <w:r w:rsidR="00A04A4C" w:rsidRPr="001566ED">
        <w:rPr>
          <w:color w:val="000000"/>
          <w:shd w:val="clear" w:color="auto" w:fill="FFFFFF"/>
          <w:lang w:val="en-GB"/>
        </w:rPr>
        <w:t>Kawachi</w:t>
      </w:r>
      <w:r w:rsidR="00A04A4C">
        <w:rPr>
          <w:color w:val="000000"/>
          <w:shd w:val="clear" w:color="auto" w:fill="FFFFFF"/>
          <w:lang w:val="en-GB"/>
        </w:rPr>
        <w:t xml:space="preserve"> </w:t>
      </w:r>
      <w:r w:rsidR="00A04A4C" w:rsidRPr="001566ED">
        <w:rPr>
          <w:color w:val="000000"/>
          <w:shd w:val="clear" w:color="auto" w:fill="FFFFFF"/>
          <w:lang w:val="en-GB"/>
        </w:rPr>
        <w:t xml:space="preserve">I., Sparrow D. </w:t>
      </w:r>
      <w:proofErr w:type="spellStart"/>
      <w:r w:rsidR="00A04A4C" w:rsidRPr="001566ED">
        <w:rPr>
          <w:color w:val="000000"/>
          <w:shd w:val="clear" w:color="auto" w:fill="FFFFFF"/>
          <w:lang w:val="en-GB"/>
        </w:rPr>
        <w:t>Vokonas</w:t>
      </w:r>
      <w:proofErr w:type="spellEnd"/>
      <w:r w:rsidR="00A04A4C" w:rsidRPr="001566ED">
        <w:rPr>
          <w:color w:val="000000"/>
          <w:shd w:val="clear" w:color="auto" w:fill="FFFFFF"/>
          <w:lang w:val="en-GB"/>
        </w:rPr>
        <w:t>, P. S. &amp; Weiss, S. T.</w:t>
      </w:r>
      <w:r w:rsidR="00A04A4C">
        <w:rPr>
          <w:color w:val="000000"/>
          <w:shd w:val="clear" w:color="auto" w:fill="FFFFFF"/>
          <w:lang w:val="en-GB"/>
        </w:rPr>
        <w:t>,</w:t>
      </w:r>
      <w:r w:rsidR="00A04A4C" w:rsidRPr="001566ED">
        <w:rPr>
          <w:color w:val="000000"/>
          <w:shd w:val="clear" w:color="auto" w:fill="FFFFFF"/>
          <w:lang w:val="en-GB"/>
        </w:rPr>
        <w:t xml:space="preserve"> 1995</w:t>
      </w:r>
      <w:r w:rsidR="00A04A4C">
        <w:rPr>
          <w:color w:val="000000"/>
          <w:shd w:val="clear" w:color="auto" w:fill="FFFFFF"/>
          <w:lang w:val="en-GB"/>
        </w:rPr>
        <w:t>)</w:t>
      </w:r>
      <w:r w:rsidR="00A04A4C" w:rsidRPr="001566ED">
        <w:rPr>
          <w:color w:val="000000"/>
          <w:shd w:val="clear" w:color="auto" w:fill="FFFFFF"/>
          <w:lang w:val="en-GB"/>
        </w:rPr>
        <w:t>.</w:t>
      </w:r>
    </w:p>
    <w:p w14:paraId="5B00D362" w14:textId="0E84F35C" w:rsidR="00052EDF" w:rsidRPr="006736A0" w:rsidRDefault="006736A0" w:rsidP="00052EDF">
      <w:pPr>
        <w:pStyle w:val="Corpsdetexte"/>
      </w:pPr>
      <w:r w:rsidRPr="00483373">
        <w:rPr>
          <w:lang w:eastAsia="fr-BE"/>
        </w:rPr>
        <w:t xml:space="preserve">Le stress est la réponse du corps aux déclencheurs et est généralement une expérience de courte durée </w:t>
      </w:r>
      <w:r w:rsidRPr="006736A0">
        <w:rPr>
          <w:lang w:eastAsia="fr-BE"/>
        </w:rPr>
        <w:t>résultant de circonstances défavorables ou exigeantes</w:t>
      </w:r>
      <w:r>
        <w:rPr>
          <w:lang w:eastAsia="fr-BE"/>
        </w:rPr>
        <w:t> ;</w:t>
      </w:r>
      <w:r w:rsidR="00C143DE">
        <w:rPr>
          <w:lang w:eastAsia="fr-BE"/>
        </w:rPr>
        <w:fldChar w:fldCharType="begin"/>
      </w:r>
      <w:r w:rsidR="00C143DE">
        <w:instrText xml:space="preserve"> TA \l "</w:instrText>
      </w:r>
      <w:r w:rsidR="00C143DE" w:rsidRPr="00DB095D">
        <w:rPr>
          <w:lang w:eastAsia="fr-BE"/>
        </w:rPr>
        <w:instrText>[1]</w:instrText>
      </w:r>
      <w:r w:rsidR="00C143DE">
        <w:instrText xml:space="preserve">" \s "Gallasch, D., Conlon-Leard, A., Hardy, M., Phillips, A., Van Kessel, G., &amp; Stiller, K. (2022). </w:instrText>
      </w:r>
      <w:r w:rsidR="00C143DE" w:rsidRPr="006736A0">
        <w:instrText xml:space="preserve">Variable levels of stress and anxiety reported by physiotherapy students during clinical placements: A cohort study. Physiotherapy, 114, 38-46. https://doi.org/" \c 1 </w:instrText>
      </w:r>
      <w:r w:rsidR="00C143DE">
        <w:rPr>
          <w:lang w:eastAsia="fr-BE"/>
        </w:rPr>
        <w:fldChar w:fldCharType="end"/>
      </w:r>
    </w:p>
    <w:p w14:paraId="63435515" w14:textId="77777777" w:rsidR="00231CB2" w:rsidRPr="00560535" w:rsidRDefault="00231CB2" w:rsidP="001920D2">
      <w:pPr>
        <w:rPr>
          <w:sz w:val="20"/>
          <w:szCs w:val="20"/>
          <w:lang w:eastAsia="fr-BE"/>
        </w:rPr>
      </w:pPr>
    </w:p>
    <w:p w14:paraId="4377839C" w14:textId="499C5C12" w:rsidR="00052EDF" w:rsidRDefault="001920D2" w:rsidP="00052EDF">
      <w:pPr>
        <w:pStyle w:val="Corpsdetexte"/>
        <w:rPr>
          <w:lang w:eastAsia="fr-BE"/>
        </w:rPr>
      </w:pPr>
      <w:r>
        <w:rPr>
          <w:lang w:eastAsia="fr-BE"/>
        </w:rPr>
        <w:t xml:space="preserve">Cette étude </w:t>
      </w:r>
      <w:r w:rsidR="00560535">
        <w:rPr>
          <w:lang w:eastAsia="fr-BE"/>
        </w:rPr>
        <w:t>a</w:t>
      </w:r>
      <w:r>
        <w:rPr>
          <w:lang w:eastAsia="fr-BE"/>
        </w:rPr>
        <w:t xml:space="preserve"> été effectu</w:t>
      </w:r>
      <w:r w:rsidR="00414552">
        <w:rPr>
          <w:lang w:eastAsia="fr-BE"/>
        </w:rPr>
        <w:t>é</w:t>
      </w:r>
      <w:r>
        <w:rPr>
          <w:lang w:eastAsia="fr-BE"/>
        </w:rPr>
        <w:t xml:space="preserve"> </w:t>
      </w:r>
      <w:r w:rsidR="00030EED">
        <w:rPr>
          <w:lang w:eastAsia="fr-BE"/>
        </w:rPr>
        <w:t xml:space="preserve">sur </w:t>
      </w:r>
      <w:r w:rsidR="00414552">
        <w:rPr>
          <w:lang w:eastAsia="fr-BE"/>
        </w:rPr>
        <w:t>des étudiants en physiothérapie</w:t>
      </w:r>
      <w:r w:rsidR="00267229">
        <w:rPr>
          <w:rStyle w:val="Appelnotedebasdep"/>
          <w:lang w:eastAsia="fr-BE"/>
        </w:rPr>
        <w:footnoteReference w:id="1"/>
      </w:r>
      <w:r w:rsidR="00030EED">
        <w:rPr>
          <w:lang w:eastAsia="fr-BE"/>
        </w:rPr>
        <w:t xml:space="preserve"> qui effectuait leurs stages</w:t>
      </w:r>
      <w:r w:rsidR="00414552">
        <w:rPr>
          <w:lang w:eastAsia="fr-BE"/>
        </w:rPr>
        <w:t>.</w:t>
      </w:r>
      <w:r w:rsidR="00560535">
        <w:rPr>
          <w:lang w:eastAsia="fr-BE"/>
        </w:rPr>
        <w:t xml:space="preserve"> L’anxiété et le stress ont été évalués grâce à la méthode EVA</w:t>
      </w:r>
      <w:r w:rsidR="00C143DE">
        <w:rPr>
          <w:rStyle w:val="Appelnotedebasdep"/>
          <w:lang w:eastAsia="fr-BE"/>
        </w:rPr>
        <w:footnoteReference w:id="2"/>
      </w:r>
      <w:r w:rsidR="00030EED">
        <w:rPr>
          <w:lang w:eastAsia="fr-BE"/>
        </w:rPr>
        <w:t xml:space="preserve"> et VAS</w:t>
      </w:r>
      <w:r w:rsidR="00030EED">
        <w:rPr>
          <w:rStyle w:val="Appelnotedebasdep"/>
          <w:lang w:eastAsia="fr-BE"/>
        </w:rPr>
        <w:footnoteReference w:id="3"/>
      </w:r>
      <w:r w:rsidR="00C143DE">
        <w:rPr>
          <w:lang w:eastAsia="fr-BE"/>
        </w:rPr>
        <w:t xml:space="preserve"> en chaque début de semaine pendant 5 </w:t>
      </w:r>
      <w:r w:rsidR="00030EED">
        <w:rPr>
          <w:lang w:eastAsia="fr-BE"/>
        </w:rPr>
        <w:t>semaines.</w:t>
      </w:r>
      <w:r w:rsidR="00E6151D">
        <w:rPr>
          <w:lang w:eastAsia="fr-BE"/>
        </w:rPr>
        <w:t xml:space="preserve"> (</w:t>
      </w:r>
    </w:p>
    <w:p w14:paraId="3EB283C5" w14:textId="77777777" w:rsidR="0001202C" w:rsidRDefault="0001202C" w:rsidP="0001202C">
      <w:pPr>
        <w:pStyle w:val="Corpsdetexte"/>
        <w:keepNext/>
        <w:jc w:val="center"/>
      </w:pPr>
      <w:r>
        <w:rPr>
          <w:noProof/>
        </w:rPr>
        <w:drawing>
          <wp:inline distT="0" distB="0" distL="0" distR="0" wp14:anchorId="247A564A" wp14:editId="5FE589F6">
            <wp:extent cx="5248275" cy="2273128"/>
            <wp:effectExtent l="0" t="0" r="0" b="0"/>
            <wp:docPr id="2" name="Image 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exte&#10;&#10;Description générée automatiquement"/>
                    <pic:cNvPicPr/>
                  </pic:nvPicPr>
                  <pic:blipFill>
                    <a:blip r:embed="rId10"/>
                    <a:stretch>
                      <a:fillRect/>
                    </a:stretch>
                  </pic:blipFill>
                  <pic:spPr>
                    <a:xfrm>
                      <a:off x="0" y="0"/>
                      <a:ext cx="5251709" cy="2274615"/>
                    </a:xfrm>
                    <a:prstGeom prst="rect">
                      <a:avLst/>
                    </a:prstGeom>
                  </pic:spPr>
                </pic:pic>
              </a:graphicData>
            </a:graphic>
          </wp:inline>
        </w:drawing>
      </w:r>
    </w:p>
    <w:p w14:paraId="4BDAB80A" w14:textId="0B10034D" w:rsidR="0001202C" w:rsidRDefault="0001202C" w:rsidP="0001202C">
      <w:pPr>
        <w:pStyle w:val="Lgende"/>
        <w:rPr>
          <w:lang w:eastAsia="fr-BE"/>
        </w:rPr>
      </w:pPr>
      <w:bookmarkStart w:id="9" w:name="_Toc101999162"/>
      <w:r>
        <w:t xml:space="preserve">Figure </w:t>
      </w:r>
      <w:r>
        <w:fldChar w:fldCharType="begin"/>
      </w:r>
      <w:r>
        <w:instrText xml:space="preserve"> SEQ Figure \* ARABIC </w:instrText>
      </w:r>
      <w:r>
        <w:fldChar w:fldCharType="separate"/>
      </w:r>
      <w:r w:rsidR="00DA0B65">
        <w:rPr>
          <w:noProof/>
        </w:rPr>
        <w:t>2</w:t>
      </w:r>
      <w:r>
        <w:fldChar w:fldCharType="end"/>
      </w:r>
      <w:r>
        <w:t xml:space="preserve"> : Etudiants VAS scores sur les différentes semaines</w:t>
      </w:r>
      <w:bookmarkEnd w:id="9"/>
    </w:p>
    <w:p w14:paraId="0753B86B" w14:textId="77777777" w:rsidR="0001202C" w:rsidRDefault="0001202C" w:rsidP="00052EDF">
      <w:pPr>
        <w:pStyle w:val="Corpsdetexte"/>
        <w:rPr>
          <w:lang w:eastAsia="fr-BE"/>
        </w:rPr>
      </w:pPr>
    </w:p>
    <w:p w14:paraId="4922846C" w14:textId="77777777" w:rsidR="006736A0" w:rsidRDefault="006736A0" w:rsidP="00052EDF">
      <w:pPr>
        <w:pStyle w:val="Corpsdetexte"/>
        <w:rPr>
          <w:lang w:eastAsia="fr-BE"/>
        </w:rPr>
      </w:pPr>
    </w:p>
    <w:p w14:paraId="5726E950" w14:textId="56B580C1" w:rsidR="0031067D" w:rsidRDefault="00030EED" w:rsidP="00052EDF">
      <w:pPr>
        <w:pStyle w:val="Corpsdetexte"/>
        <w:rPr>
          <w:lang w:eastAsia="fr-BE"/>
        </w:rPr>
      </w:pPr>
      <w:r>
        <w:rPr>
          <w:lang w:eastAsia="fr-BE"/>
        </w:rPr>
        <w:t>À la fin de cette étude</w:t>
      </w:r>
      <w:r w:rsidR="0042057D">
        <w:rPr>
          <w:lang w:eastAsia="fr-BE"/>
        </w:rPr>
        <w:t>, Les questionnaires VAS ont</w:t>
      </w:r>
      <w:r w:rsidR="008307A2">
        <w:rPr>
          <w:lang w:eastAsia="fr-BE"/>
        </w:rPr>
        <w:t xml:space="preserve"> permis</w:t>
      </w:r>
      <w:r w:rsidR="0042057D">
        <w:rPr>
          <w:lang w:eastAsia="fr-BE"/>
        </w:rPr>
        <w:t xml:space="preserve"> constaté</w:t>
      </w:r>
      <w:r w:rsidR="008307A2">
        <w:rPr>
          <w:lang w:eastAsia="fr-BE"/>
        </w:rPr>
        <w:t>s</w:t>
      </w:r>
      <w:r w:rsidR="0042057D">
        <w:rPr>
          <w:lang w:eastAsia="fr-BE"/>
        </w:rPr>
        <w:t xml:space="preserve"> que les semaines avec les plus haut</w:t>
      </w:r>
      <w:r w:rsidR="008307A2">
        <w:rPr>
          <w:lang w:eastAsia="fr-BE"/>
        </w:rPr>
        <w:t>e</w:t>
      </w:r>
      <w:r w:rsidR="0042057D">
        <w:rPr>
          <w:lang w:eastAsia="fr-BE"/>
        </w:rPr>
        <w:t>s VAS étaient pendant la semaine 3 et 4</w:t>
      </w:r>
      <w:r w:rsidR="008307A2">
        <w:rPr>
          <w:lang w:eastAsia="fr-BE"/>
        </w:rPr>
        <w:t>.</w:t>
      </w:r>
      <w:r w:rsidR="0042057D">
        <w:rPr>
          <w:lang w:eastAsia="fr-BE"/>
        </w:rPr>
        <w:t xml:space="preserve"> les</w:t>
      </w:r>
      <w:r w:rsidR="008307A2">
        <w:rPr>
          <w:lang w:eastAsia="fr-BE"/>
        </w:rPr>
        <w:t xml:space="preserve"> scores EVA étaient fort élevés et associés aux VAS mais </w:t>
      </w:r>
      <w:r w:rsidR="006736A0">
        <w:rPr>
          <w:lang w:eastAsia="fr-BE"/>
        </w:rPr>
        <w:t xml:space="preserve">l’anxiété </w:t>
      </w:r>
      <w:r w:rsidR="007059A8">
        <w:rPr>
          <w:lang w:eastAsia="fr-BE"/>
        </w:rPr>
        <w:t>et le</w:t>
      </w:r>
      <w:r w:rsidR="008307A2">
        <w:rPr>
          <w:lang w:eastAsia="fr-BE"/>
        </w:rPr>
        <w:t xml:space="preserve"> stress était fort variable par rapport à chaque étudiant</w:t>
      </w:r>
      <w:r w:rsidR="00EA64A9">
        <w:rPr>
          <w:lang w:eastAsia="fr-BE"/>
        </w:rPr>
        <w:t xml:space="preserve"> dû à leurs problèmes internes (</w:t>
      </w:r>
      <w:r w:rsidR="007059A8">
        <w:rPr>
          <w:lang w:eastAsia="fr-BE"/>
        </w:rPr>
        <w:t>deadlines,</w:t>
      </w:r>
      <w:r w:rsidR="00EA64A9">
        <w:rPr>
          <w:lang w:eastAsia="fr-BE"/>
        </w:rPr>
        <w:t xml:space="preserve"> responsabilités) et externes (problèmes familiaux</w:t>
      </w:r>
      <w:r w:rsidR="007059A8">
        <w:rPr>
          <w:lang w:eastAsia="fr-BE"/>
        </w:rPr>
        <w:t>).</w:t>
      </w:r>
      <w:r w:rsidR="008307A2">
        <w:rPr>
          <w:lang w:eastAsia="fr-BE"/>
        </w:rPr>
        <w:t xml:space="preserve"> </w:t>
      </w:r>
      <w:r w:rsidR="007059A8">
        <w:rPr>
          <w:lang w:eastAsia="fr-BE"/>
        </w:rPr>
        <w:t xml:space="preserve">Mais les notes de scolaires de la semaines 3 et 4 était moins intéressantes. </w:t>
      </w:r>
    </w:p>
    <w:p w14:paraId="520F8079" w14:textId="77777777" w:rsidR="0075706A" w:rsidRDefault="0075706A" w:rsidP="0075706A">
      <w:pPr>
        <w:pStyle w:val="Corpsdetexte"/>
        <w:keepNext/>
        <w:jc w:val="center"/>
      </w:pPr>
      <w:r>
        <w:rPr>
          <w:noProof/>
        </w:rPr>
        <w:lastRenderedPageBreak/>
        <w:drawing>
          <wp:inline distT="0" distB="0" distL="0" distR="0" wp14:anchorId="65835074" wp14:editId="1A6666C3">
            <wp:extent cx="3009900" cy="2543175"/>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r="50850" b="11589"/>
                    <a:stretch/>
                  </pic:blipFill>
                  <pic:spPr bwMode="auto">
                    <a:xfrm>
                      <a:off x="0" y="0"/>
                      <a:ext cx="3009900" cy="2543175"/>
                    </a:xfrm>
                    <a:prstGeom prst="rect">
                      <a:avLst/>
                    </a:prstGeom>
                    <a:ln>
                      <a:noFill/>
                    </a:ln>
                    <a:extLst>
                      <a:ext uri="{53640926-AAD7-44D8-BBD7-CCE9431645EC}">
                        <a14:shadowObscured xmlns:a14="http://schemas.microsoft.com/office/drawing/2010/main"/>
                      </a:ext>
                    </a:extLst>
                  </pic:spPr>
                </pic:pic>
              </a:graphicData>
            </a:graphic>
          </wp:inline>
        </w:drawing>
      </w:r>
    </w:p>
    <w:p w14:paraId="6F013691" w14:textId="46AE7512" w:rsidR="0075706A" w:rsidRDefault="0075706A" w:rsidP="0075706A">
      <w:pPr>
        <w:pStyle w:val="Lgende"/>
        <w:rPr>
          <w:lang w:eastAsia="fr-BE"/>
        </w:rPr>
      </w:pPr>
      <w:bookmarkStart w:id="10" w:name="_Toc101999163"/>
      <w:r>
        <w:t xml:space="preserve">Figure </w:t>
      </w:r>
      <w:r>
        <w:fldChar w:fldCharType="begin"/>
      </w:r>
      <w:r>
        <w:instrText xml:space="preserve"> SEQ Figure \* ARABIC </w:instrText>
      </w:r>
      <w:r>
        <w:fldChar w:fldCharType="separate"/>
      </w:r>
      <w:r w:rsidR="00DA0B65">
        <w:rPr>
          <w:noProof/>
        </w:rPr>
        <w:t>3</w:t>
      </w:r>
      <w:r>
        <w:fldChar w:fldCharType="end"/>
      </w:r>
      <w:r>
        <w:t xml:space="preserve">: </w:t>
      </w:r>
      <w:r w:rsidRPr="00802409">
        <w:t>VAS score</w:t>
      </w:r>
      <w:r>
        <w:t xml:space="preserve"> sur le stress et l'anxiété durant le stage.</w:t>
      </w:r>
      <w:bookmarkEnd w:id="10"/>
    </w:p>
    <w:p w14:paraId="56EE7944" w14:textId="51F4D283" w:rsidR="00C3412A" w:rsidRDefault="007059A8" w:rsidP="0075706A">
      <w:pPr>
        <w:pStyle w:val="Corpsdetexte"/>
        <w:rPr>
          <w:lang w:eastAsia="fr-BE"/>
        </w:rPr>
      </w:pPr>
      <w:r>
        <w:rPr>
          <w:lang w:eastAsia="fr-BE"/>
        </w:rPr>
        <w:t>Les données de ce</w:t>
      </w:r>
      <w:r w:rsidR="0075706A">
        <w:rPr>
          <w:lang w:eastAsia="fr-BE"/>
        </w:rPr>
        <w:t xml:space="preserve"> rapport </w:t>
      </w:r>
      <w:r>
        <w:rPr>
          <w:lang w:eastAsia="fr-BE"/>
        </w:rPr>
        <w:t>permettent</w:t>
      </w:r>
      <w:r w:rsidR="0075706A">
        <w:rPr>
          <w:lang w:eastAsia="fr-BE"/>
        </w:rPr>
        <w:t xml:space="preserve"> de comprendre que </w:t>
      </w:r>
      <w:r w:rsidR="00EA64A9">
        <w:rPr>
          <w:lang w:eastAsia="fr-BE"/>
        </w:rPr>
        <w:t>l’anxiété peut</w:t>
      </w:r>
      <w:r w:rsidR="0075706A">
        <w:rPr>
          <w:lang w:eastAsia="fr-BE"/>
        </w:rPr>
        <w:t xml:space="preserve"> avoir</w:t>
      </w:r>
      <w:r w:rsidR="00EA64A9">
        <w:rPr>
          <w:lang w:eastAsia="fr-BE"/>
        </w:rPr>
        <w:t xml:space="preserve"> réel impact sur des productions </w:t>
      </w:r>
      <w:r>
        <w:rPr>
          <w:lang w:eastAsia="fr-BE"/>
        </w:rPr>
        <w:t xml:space="preserve">d’étudiants et nécessite un intervalle de </w:t>
      </w:r>
      <w:r w:rsidR="0075706A">
        <w:rPr>
          <w:lang w:eastAsia="fr-BE"/>
        </w:rPr>
        <w:t>temps</w:t>
      </w:r>
      <w:r w:rsidR="00EA64A9">
        <w:rPr>
          <w:lang w:eastAsia="fr-BE"/>
        </w:rPr>
        <w:t xml:space="preserve"> </w:t>
      </w:r>
      <w:r>
        <w:rPr>
          <w:lang w:eastAsia="fr-BE"/>
        </w:rPr>
        <w:t>pour l</w:t>
      </w:r>
      <w:r w:rsidR="00EA64A9">
        <w:rPr>
          <w:lang w:eastAsia="fr-BE"/>
        </w:rPr>
        <w:t xml:space="preserve">’adaptation à l’environnement de travail </w:t>
      </w:r>
      <w:r>
        <w:rPr>
          <w:lang w:eastAsia="fr-BE"/>
        </w:rPr>
        <w:t>pour</w:t>
      </w:r>
      <w:r w:rsidR="00EA64A9">
        <w:rPr>
          <w:lang w:eastAsia="fr-BE"/>
        </w:rPr>
        <w:t xml:space="preserve"> que l</w:t>
      </w:r>
      <w:r>
        <w:rPr>
          <w:lang w:eastAsia="fr-BE"/>
        </w:rPr>
        <w:t>’anxiété baisse.</w:t>
      </w:r>
    </w:p>
    <w:p w14:paraId="383CD683" w14:textId="77777777" w:rsidR="00C3412A" w:rsidRDefault="00C3412A">
      <w:pPr>
        <w:jc w:val="left"/>
        <w:rPr>
          <w:lang w:eastAsia="fr-BE"/>
        </w:rPr>
      </w:pPr>
      <w:r>
        <w:rPr>
          <w:lang w:eastAsia="fr-BE"/>
        </w:rPr>
        <w:br w:type="page"/>
      </w:r>
    </w:p>
    <w:p w14:paraId="6B0FA333" w14:textId="77777777" w:rsidR="0075706A" w:rsidRDefault="0075706A" w:rsidP="0075706A">
      <w:pPr>
        <w:pStyle w:val="Corpsdetexte"/>
        <w:rPr>
          <w:lang w:eastAsia="fr-BE"/>
        </w:rPr>
      </w:pPr>
    </w:p>
    <w:p w14:paraId="0B546689" w14:textId="75DC602F" w:rsidR="00273D86" w:rsidRDefault="00273D86" w:rsidP="00273D86">
      <w:pPr>
        <w:pStyle w:val="Titre2"/>
      </w:pPr>
      <w:bookmarkStart w:id="11" w:name="_Toc102000387"/>
      <w:r>
        <w:t>Les déclencheurs de l’anxiété</w:t>
      </w:r>
      <w:bookmarkEnd w:id="11"/>
      <w:r>
        <w:t xml:space="preserve"> </w:t>
      </w:r>
    </w:p>
    <w:p w14:paraId="2262D2A1" w14:textId="14462776" w:rsidR="00273D86" w:rsidRDefault="00273D86" w:rsidP="00273D86">
      <w:pPr>
        <w:pStyle w:val="Titre3"/>
      </w:pPr>
      <w:bookmarkStart w:id="12" w:name="_Toc102000388"/>
      <w:r>
        <w:t>Le stress</w:t>
      </w:r>
      <w:bookmarkEnd w:id="12"/>
      <w:r>
        <w:t xml:space="preserve"> </w:t>
      </w:r>
    </w:p>
    <w:p w14:paraId="62649D87" w14:textId="5BD67AB1" w:rsidR="00273D86" w:rsidRDefault="00C3412A" w:rsidP="00273D86">
      <w:pPr>
        <w:pStyle w:val="Corpsdetexte"/>
        <w:rPr>
          <w:rStyle w:val="Lienhypertexte"/>
          <w:color w:val="000000"/>
          <w:u w:val="none"/>
          <w:shd w:val="clear" w:color="auto" w:fill="FFFFFF"/>
        </w:rPr>
      </w:pPr>
      <w:r>
        <w:rPr>
          <w:lang w:eastAsia="fr-BE"/>
        </w:rPr>
        <w:t xml:space="preserve">Le stress est </w:t>
      </w:r>
      <w:r w:rsidR="0087660A">
        <w:rPr>
          <w:lang w:eastAsia="fr-BE"/>
        </w:rPr>
        <w:t xml:space="preserve">associé à la souffrance individuelle </w:t>
      </w:r>
      <w:r w:rsidR="00E02C0C">
        <w:rPr>
          <w:lang w:eastAsia="fr-BE"/>
        </w:rPr>
        <w:t xml:space="preserve">et cause des pertes productivités </w:t>
      </w:r>
      <w:r w:rsidR="004A2DF4">
        <w:rPr>
          <w:lang w:eastAsia="fr-BE"/>
        </w:rPr>
        <w:t xml:space="preserve">dans le travail ou dans la vie privée </w:t>
      </w:r>
      <w:r w:rsidR="00E02C0C">
        <w:rPr>
          <w:lang w:eastAsia="fr-BE"/>
        </w:rPr>
        <w:t xml:space="preserve">et peut provoquer un burn out. </w:t>
      </w:r>
      <w:r w:rsidR="004A2DF4">
        <w:rPr>
          <w:lang w:eastAsia="fr-BE"/>
        </w:rPr>
        <w:t xml:space="preserve">D’après </w:t>
      </w:r>
      <w:r w:rsidR="00527B0B">
        <w:rPr>
          <w:lang w:eastAsia="fr-BE"/>
        </w:rPr>
        <w:t xml:space="preserve">le livre Science &amp; </w:t>
      </w:r>
      <w:r w:rsidR="00124295">
        <w:rPr>
          <w:lang w:eastAsia="fr-BE"/>
        </w:rPr>
        <w:t>Sport,</w:t>
      </w:r>
      <w:r w:rsidR="004A2DF4">
        <w:rPr>
          <w:lang w:eastAsia="fr-BE"/>
        </w:rPr>
        <w:t xml:space="preserve"> le stress peut être déclenché sur un individu </w:t>
      </w:r>
      <w:r w:rsidR="00B97C4A">
        <w:rPr>
          <w:lang w:eastAsia="fr-BE"/>
        </w:rPr>
        <w:t>lorsqu’on lui procure</w:t>
      </w:r>
      <w:r w:rsidR="004A2DF4">
        <w:rPr>
          <w:lang w:eastAsia="fr-BE"/>
        </w:rPr>
        <w:t xml:space="preserve"> des énormément de </w:t>
      </w:r>
      <w:r w:rsidR="00726E39">
        <w:rPr>
          <w:lang w:eastAsia="fr-BE"/>
        </w:rPr>
        <w:t>tâches externes</w:t>
      </w:r>
      <w:r w:rsidR="004A2DF4">
        <w:rPr>
          <w:lang w:eastAsia="fr-BE"/>
        </w:rPr>
        <w:t xml:space="preserve"> ou que l</w:t>
      </w:r>
      <w:r w:rsidR="007D50FC">
        <w:rPr>
          <w:lang w:eastAsia="fr-BE"/>
        </w:rPr>
        <w:t>es</w:t>
      </w:r>
      <w:r w:rsidR="004A2DF4">
        <w:rPr>
          <w:lang w:eastAsia="fr-BE"/>
        </w:rPr>
        <w:t xml:space="preserve"> t</w:t>
      </w:r>
      <w:r w:rsidR="007D50FC">
        <w:rPr>
          <w:lang w:eastAsia="fr-BE"/>
        </w:rPr>
        <w:t>â</w:t>
      </w:r>
      <w:r w:rsidR="004A2DF4">
        <w:rPr>
          <w:lang w:eastAsia="fr-BE"/>
        </w:rPr>
        <w:t>che</w:t>
      </w:r>
      <w:r w:rsidR="007D50FC">
        <w:rPr>
          <w:lang w:eastAsia="fr-BE"/>
        </w:rPr>
        <w:t>s</w:t>
      </w:r>
      <w:r w:rsidR="004A2DF4">
        <w:rPr>
          <w:lang w:eastAsia="fr-BE"/>
        </w:rPr>
        <w:t xml:space="preserve"> </w:t>
      </w:r>
      <w:r w:rsidR="00726E39">
        <w:rPr>
          <w:lang w:eastAsia="fr-BE"/>
        </w:rPr>
        <w:t>dépassent les</w:t>
      </w:r>
      <w:r w:rsidR="004A2DF4">
        <w:rPr>
          <w:lang w:eastAsia="fr-BE"/>
        </w:rPr>
        <w:t xml:space="preserve"> compétences </w:t>
      </w:r>
      <w:r w:rsidR="007D50FC">
        <w:rPr>
          <w:lang w:eastAsia="fr-BE"/>
        </w:rPr>
        <w:t>de l’individu.</w:t>
      </w:r>
      <w:r w:rsidR="00B97C4A">
        <w:rPr>
          <w:lang w:eastAsia="fr-BE"/>
        </w:rPr>
        <w:t xml:space="preserve">  (</w:t>
      </w:r>
      <w:proofErr w:type="spellStart"/>
      <w:r w:rsidR="00B97C4A" w:rsidRPr="00B97C4A">
        <w:rPr>
          <w:rStyle w:val="Lienhypertexte"/>
          <w:color w:val="000000"/>
          <w:u w:val="none"/>
          <w:shd w:val="clear" w:color="auto" w:fill="FFFFFF"/>
        </w:rPr>
        <w:t>Elin</w:t>
      </w:r>
      <w:proofErr w:type="spellEnd"/>
      <w:r w:rsidR="00B97C4A" w:rsidRPr="00B97C4A">
        <w:rPr>
          <w:rStyle w:val="Lienhypertexte"/>
          <w:color w:val="000000"/>
          <w:u w:val="none"/>
          <w:shd w:val="clear" w:color="auto" w:fill="FFFFFF"/>
        </w:rPr>
        <w:t xml:space="preserve"> </w:t>
      </w:r>
      <w:proofErr w:type="spellStart"/>
      <w:r w:rsidR="00B97C4A" w:rsidRPr="00B97C4A">
        <w:rPr>
          <w:rStyle w:val="Lienhypertexte"/>
          <w:color w:val="000000"/>
          <w:u w:val="none"/>
          <w:shd w:val="clear" w:color="auto" w:fill="FFFFFF"/>
        </w:rPr>
        <w:t>Lindsäter</w:t>
      </w:r>
      <w:proofErr w:type="spellEnd"/>
      <w:r w:rsidR="00B97C4A" w:rsidRPr="00B97C4A">
        <w:rPr>
          <w:rStyle w:val="Lienhypertexte"/>
          <w:color w:val="000000"/>
          <w:u w:val="none"/>
          <w:shd w:val="clear" w:color="auto" w:fill="FFFFFF"/>
        </w:rPr>
        <w:t xml:space="preserve">, </w:t>
      </w:r>
      <w:proofErr w:type="spellStart"/>
      <w:r w:rsidR="00B97C4A" w:rsidRPr="00B97C4A">
        <w:rPr>
          <w:rStyle w:val="Lienhypertexte"/>
          <w:color w:val="000000"/>
          <w:u w:val="none"/>
          <w:shd w:val="clear" w:color="auto" w:fill="FFFFFF"/>
        </w:rPr>
        <w:t>Erland</w:t>
      </w:r>
      <w:proofErr w:type="spellEnd"/>
      <w:r w:rsidR="00B97C4A" w:rsidRPr="00B97C4A">
        <w:rPr>
          <w:rStyle w:val="Lienhypertexte"/>
          <w:color w:val="000000"/>
          <w:u w:val="none"/>
          <w:shd w:val="clear" w:color="auto" w:fill="FFFFFF"/>
        </w:rPr>
        <w:t xml:space="preserve"> </w:t>
      </w:r>
      <w:proofErr w:type="spellStart"/>
      <w:r w:rsidR="00B97C4A" w:rsidRPr="00B97C4A">
        <w:rPr>
          <w:rStyle w:val="Lienhypertexte"/>
          <w:color w:val="000000"/>
          <w:u w:val="none"/>
          <w:shd w:val="clear" w:color="auto" w:fill="FFFFFF"/>
        </w:rPr>
        <w:t>Axelsson</w:t>
      </w:r>
      <w:proofErr w:type="spellEnd"/>
      <w:r w:rsidR="00B97C4A" w:rsidRPr="00B97C4A">
        <w:rPr>
          <w:rStyle w:val="Lienhypertexte"/>
          <w:color w:val="000000"/>
          <w:u w:val="none"/>
          <w:shd w:val="clear" w:color="auto" w:fill="FFFFFF"/>
        </w:rPr>
        <w:t xml:space="preserve">, Sigrid </w:t>
      </w:r>
      <w:proofErr w:type="spellStart"/>
      <w:r w:rsidR="00B97C4A" w:rsidRPr="00B97C4A">
        <w:rPr>
          <w:rStyle w:val="Lienhypertexte"/>
          <w:color w:val="000000"/>
          <w:u w:val="none"/>
          <w:shd w:val="clear" w:color="auto" w:fill="FFFFFF"/>
        </w:rPr>
        <w:t>Salomonsson</w:t>
      </w:r>
      <w:proofErr w:type="spellEnd"/>
      <w:r w:rsidR="00B97C4A" w:rsidRPr="00B97C4A">
        <w:rPr>
          <w:rStyle w:val="Lienhypertexte"/>
          <w:color w:val="000000"/>
          <w:u w:val="none"/>
          <w:shd w:val="clear" w:color="auto" w:fill="FFFFFF"/>
        </w:rPr>
        <w:t xml:space="preserve">, Fredrik </w:t>
      </w:r>
      <w:proofErr w:type="spellStart"/>
      <w:r w:rsidR="00B97C4A" w:rsidRPr="00B97C4A">
        <w:rPr>
          <w:rStyle w:val="Lienhypertexte"/>
          <w:color w:val="000000"/>
          <w:u w:val="none"/>
          <w:shd w:val="clear" w:color="auto" w:fill="FFFFFF"/>
        </w:rPr>
        <w:t>Santoft</w:t>
      </w:r>
      <w:proofErr w:type="spellEnd"/>
      <w:r w:rsidR="00B97C4A" w:rsidRPr="00B97C4A">
        <w:rPr>
          <w:rStyle w:val="Lienhypertexte"/>
          <w:color w:val="000000"/>
          <w:u w:val="none"/>
          <w:shd w:val="clear" w:color="auto" w:fill="FFFFFF"/>
        </w:rPr>
        <w:t xml:space="preserve">, </w:t>
      </w:r>
      <w:proofErr w:type="spellStart"/>
      <w:r w:rsidR="00B97C4A" w:rsidRPr="00B97C4A">
        <w:rPr>
          <w:rStyle w:val="Lienhypertexte"/>
          <w:color w:val="000000"/>
          <w:u w:val="none"/>
          <w:shd w:val="clear" w:color="auto" w:fill="FFFFFF"/>
        </w:rPr>
        <w:t>Brjánn</w:t>
      </w:r>
      <w:proofErr w:type="spellEnd"/>
      <w:r w:rsidR="00B97C4A" w:rsidRPr="00B97C4A">
        <w:rPr>
          <w:rStyle w:val="Lienhypertexte"/>
          <w:color w:val="000000"/>
          <w:u w:val="none"/>
          <w:shd w:val="clear" w:color="auto" w:fill="FFFFFF"/>
        </w:rPr>
        <w:t xml:space="preserve"> </w:t>
      </w:r>
      <w:proofErr w:type="spellStart"/>
      <w:r w:rsidR="00B97C4A" w:rsidRPr="00B97C4A">
        <w:rPr>
          <w:rStyle w:val="Lienhypertexte"/>
          <w:color w:val="000000"/>
          <w:u w:val="none"/>
          <w:shd w:val="clear" w:color="auto" w:fill="FFFFFF"/>
        </w:rPr>
        <w:t>Ljótsson</w:t>
      </w:r>
      <w:proofErr w:type="spellEnd"/>
      <w:r w:rsidR="00B97C4A" w:rsidRPr="00B97C4A">
        <w:rPr>
          <w:rStyle w:val="Lienhypertexte"/>
          <w:color w:val="000000"/>
          <w:u w:val="none"/>
          <w:shd w:val="clear" w:color="auto" w:fill="FFFFFF"/>
        </w:rPr>
        <w:t xml:space="preserve">, </w:t>
      </w:r>
      <w:proofErr w:type="spellStart"/>
      <w:r w:rsidR="00B97C4A" w:rsidRPr="00B97C4A">
        <w:rPr>
          <w:rStyle w:val="Lienhypertexte"/>
          <w:color w:val="000000"/>
          <w:u w:val="none"/>
          <w:shd w:val="clear" w:color="auto" w:fill="FFFFFF"/>
        </w:rPr>
        <w:t>Torbjörn</w:t>
      </w:r>
      <w:proofErr w:type="spellEnd"/>
      <w:r w:rsidR="00B97C4A" w:rsidRPr="00B97C4A">
        <w:rPr>
          <w:rStyle w:val="Lienhypertexte"/>
          <w:color w:val="000000"/>
          <w:u w:val="none"/>
          <w:shd w:val="clear" w:color="auto" w:fill="FFFFFF"/>
        </w:rPr>
        <w:t xml:space="preserve"> </w:t>
      </w:r>
      <w:proofErr w:type="spellStart"/>
      <w:r w:rsidR="00B97C4A" w:rsidRPr="00B97C4A">
        <w:rPr>
          <w:rStyle w:val="Lienhypertexte"/>
          <w:color w:val="000000"/>
          <w:u w:val="none"/>
          <w:shd w:val="clear" w:color="auto" w:fill="FFFFFF"/>
        </w:rPr>
        <w:t>Åkerstedt</w:t>
      </w:r>
      <w:proofErr w:type="spellEnd"/>
      <w:r w:rsidR="00B97C4A" w:rsidRPr="00B97C4A">
        <w:rPr>
          <w:rStyle w:val="Lienhypertexte"/>
          <w:color w:val="000000"/>
          <w:u w:val="none"/>
          <w:shd w:val="clear" w:color="auto" w:fill="FFFFFF"/>
        </w:rPr>
        <w:t xml:space="preserve">, Mats </w:t>
      </w:r>
      <w:proofErr w:type="spellStart"/>
      <w:r w:rsidR="00B97C4A" w:rsidRPr="00B97C4A">
        <w:rPr>
          <w:rStyle w:val="Lienhypertexte"/>
          <w:color w:val="000000"/>
          <w:u w:val="none"/>
          <w:shd w:val="clear" w:color="auto" w:fill="FFFFFF"/>
        </w:rPr>
        <w:t>Lekander</w:t>
      </w:r>
      <w:proofErr w:type="spellEnd"/>
      <w:r w:rsidR="00B97C4A" w:rsidRPr="00B97C4A">
        <w:rPr>
          <w:rStyle w:val="Lienhypertexte"/>
          <w:color w:val="000000"/>
          <w:u w:val="none"/>
          <w:shd w:val="clear" w:color="auto" w:fill="FFFFFF"/>
        </w:rPr>
        <w:t xml:space="preserve">, Erik </w:t>
      </w:r>
      <w:proofErr w:type="spellStart"/>
      <w:r w:rsidR="00B97C4A" w:rsidRPr="00B97C4A">
        <w:rPr>
          <w:rStyle w:val="Lienhypertexte"/>
          <w:color w:val="000000"/>
          <w:u w:val="none"/>
          <w:shd w:val="clear" w:color="auto" w:fill="FFFFFF"/>
        </w:rPr>
        <w:t>Hedman</w:t>
      </w:r>
      <w:proofErr w:type="spellEnd"/>
      <w:r w:rsidR="00B97C4A" w:rsidRPr="00B97C4A">
        <w:rPr>
          <w:rStyle w:val="Lienhypertexte"/>
          <w:color w:val="000000"/>
          <w:u w:val="none"/>
          <w:shd w:val="clear" w:color="auto" w:fill="FFFFFF"/>
        </w:rPr>
        <w:t>-</w:t>
      </w:r>
      <w:proofErr w:type="gramStart"/>
      <w:r w:rsidR="00B97C4A" w:rsidRPr="00B97C4A">
        <w:rPr>
          <w:rStyle w:val="Lienhypertexte"/>
          <w:color w:val="000000"/>
          <w:u w:val="none"/>
          <w:shd w:val="clear" w:color="auto" w:fill="FFFFFF"/>
        </w:rPr>
        <w:t>Lagerlöf</w:t>
      </w:r>
      <w:r w:rsidR="00B97C4A">
        <w:rPr>
          <w:rStyle w:val="Lienhypertexte"/>
          <w:color w:val="000000"/>
          <w:u w:val="none"/>
          <w:shd w:val="clear" w:color="auto" w:fill="FFFFFF"/>
        </w:rPr>
        <w:t xml:space="preserve"> ,</w:t>
      </w:r>
      <w:proofErr w:type="gramEnd"/>
      <w:r w:rsidR="00B97C4A">
        <w:rPr>
          <w:rStyle w:val="Lienhypertexte"/>
          <w:color w:val="000000"/>
          <w:u w:val="none"/>
          <w:shd w:val="clear" w:color="auto" w:fill="FFFFFF"/>
        </w:rPr>
        <w:t xml:space="preserve"> 2021) </w:t>
      </w:r>
    </w:p>
    <w:p w14:paraId="4E2DC120" w14:textId="77777777" w:rsidR="00124295" w:rsidRPr="00B97C4A" w:rsidRDefault="00124295" w:rsidP="00273D86">
      <w:pPr>
        <w:pStyle w:val="Corpsdetexte"/>
        <w:rPr>
          <w:lang w:eastAsia="fr-BE"/>
        </w:rPr>
      </w:pPr>
    </w:p>
    <w:p w14:paraId="27887EDC" w14:textId="01C8ED5D" w:rsidR="00124295" w:rsidRPr="00633719" w:rsidRDefault="00124295" w:rsidP="00124295">
      <w:pPr>
        <w:pStyle w:val="Corpsdetexte"/>
        <w:rPr>
          <w:lang w:eastAsia="fr-BE"/>
        </w:rPr>
      </w:pPr>
      <w:r>
        <w:rPr>
          <w:lang w:eastAsia="fr-BE"/>
        </w:rPr>
        <w:t xml:space="preserve">D’après le livre </w:t>
      </w:r>
      <w:proofErr w:type="spellStart"/>
      <w:r w:rsidRPr="00124295">
        <w:rPr>
          <w:lang w:eastAsia="fr-BE"/>
        </w:rPr>
        <w:t>Bioelectrochemistry</w:t>
      </w:r>
      <w:proofErr w:type="spellEnd"/>
      <w:r>
        <w:rPr>
          <w:lang w:eastAsia="fr-BE"/>
        </w:rPr>
        <w:t xml:space="preserve">, le stress peut être évaluer par différents marqueurs biochimiques tels que </w:t>
      </w:r>
      <w:r w:rsidR="00633719">
        <w:rPr>
          <w:lang w:eastAsia="fr-BE"/>
        </w:rPr>
        <w:t>le cortisol</w:t>
      </w:r>
      <w:r>
        <w:rPr>
          <w:lang w:eastAsia="fr-BE"/>
        </w:rPr>
        <w:t xml:space="preserve"> est une méthode détection du stress. (</w:t>
      </w:r>
      <w:proofErr w:type="spellStart"/>
      <w:r w:rsidR="00633719" w:rsidRPr="00633719">
        <w:rPr>
          <w:rStyle w:val="Lienhypertexte"/>
          <w:color w:val="000000"/>
          <w:u w:val="none"/>
          <w:shd w:val="clear" w:color="auto" w:fill="FFFFFF"/>
        </w:rPr>
        <w:t>Gopi</w:t>
      </w:r>
      <w:proofErr w:type="spellEnd"/>
      <w:r w:rsidR="00633719" w:rsidRPr="00633719">
        <w:rPr>
          <w:rStyle w:val="Lienhypertexte"/>
          <w:color w:val="000000"/>
          <w:u w:val="none"/>
          <w:shd w:val="clear" w:color="auto" w:fill="FFFFFF"/>
        </w:rPr>
        <w:t xml:space="preserve"> </w:t>
      </w:r>
      <w:proofErr w:type="spellStart"/>
      <w:r w:rsidR="00633719" w:rsidRPr="00633719">
        <w:rPr>
          <w:rStyle w:val="Lienhypertexte"/>
          <w:color w:val="000000"/>
          <w:u w:val="none"/>
          <w:shd w:val="clear" w:color="auto" w:fill="FFFFFF"/>
        </w:rPr>
        <w:t>Karuppaiah</w:t>
      </w:r>
      <w:proofErr w:type="spellEnd"/>
      <w:r w:rsidR="00633719" w:rsidRPr="00633719">
        <w:rPr>
          <w:rStyle w:val="Lienhypertexte"/>
          <w:color w:val="000000"/>
          <w:u w:val="none"/>
          <w:shd w:val="clear" w:color="auto" w:fill="FFFFFF"/>
        </w:rPr>
        <w:t xml:space="preserve">, </w:t>
      </w:r>
      <w:proofErr w:type="spellStart"/>
      <w:r w:rsidR="00633719" w:rsidRPr="00633719">
        <w:rPr>
          <w:rStyle w:val="Lienhypertexte"/>
          <w:color w:val="000000"/>
          <w:u w:val="none"/>
          <w:shd w:val="clear" w:color="auto" w:fill="FFFFFF"/>
        </w:rPr>
        <w:t>Jayasudha</w:t>
      </w:r>
      <w:proofErr w:type="spellEnd"/>
      <w:r w:rsidR="00633719" w:rsidRPr="00633719">
        <w:rPr>
          <w:rStyle w:val="Lienhypertexte"/>
          <w:color w:val="000000"/>
          <w:u w:val="none"/>
          <w:shd w:val="clear" w:color="auto" w:fill="FFFFFF"/>
        </w:rPr>
        <w:t xml:space="preserve"> </w:t>
      </w:r>
      <w:proofErr w:type="spellStart"/>
      <w:r w:rsidR="00633719" w:rsidRPr="00633719">
        <w:rPr>
          <w:rStyle w:val="Lienhypertexte"/>
          <w:color w:val="000000"/>
          <w:u w:val="none"/>
          <w:shd w:val="clear" w:color="auto" w:fill="FFFFFF"/>
        </w:rPr>
        <w:t>Velayutham</w:t>
      </w:r>
      <w:proofErr w:type="spellEnd"/>
      <w:r w:rsidR="00633719" w:rsidRPr="00633719">
        <w:rPr>
          <w:rStyle w:val="Lienhypertexte"/>
          <w:color w:val="000000"/>
          <w:u w:val="none"/>
          <w:shd w:val="clear" w:color="auto" w:fill="FFFFFF"/>
        </w:rPr>
        <w:t xml:space="preserve">, </w:t>
      </w:r>
      <w:proofErr w:type="spellStart"/>
      <w:r w:rsidR="00633719" w:rsidRPr="00633719">
        <w:rPr>
          <w:rStyle w:val="Lienhypertexte"/>
          <w:color w:val="000000"/>
          <w:u w:val="none"/>
          <w:shd w:val="clear" w:color="auto" w:fill="FFFFFF"/>
        </w:rPr>
        <w:t>Shekhar</w:t>
      </w:r>
      <w:proofErr w:type="spellEnd"/>
      <w:r w:rsidR="00633719" w:rsidRPr="00633719">
        <w:rPr>
          <w:rStyle w:val="Lienhypertexte"/>
          <w:color w:val="000000"/>
          <w:u w:val="none"/>
          <w:shd w:val="clear" w:color="auto" w:fill="FFFFFF"/>
        </w:rPr>
        <w:t xml:space="preserve"> </w:t>
      </w:r>
      <w:proofErr w:type="spellStart"/>
      <w:r w:rsidR="00633719" w:rsidRPr="00633719">
        <w:rPr>
          <w:rStyle w:val="Lienhypertexte"/>
          <w:color w:val="000000"/>
          <w:u w:val="none"/>
          <w:shd w:val="clear" w:color="auto" w:fill="FFFFFF"/>
        </w:rPr>
        <w:t>Hansda</w:t>
      </w:r>
      <w:proofErr w:type="spellEnd"/>
      <w:r w:rsidR="00633719" w:rsidRPr="00633719">
        <w:rPr>
          <w:rStyle w:val="Lienhypertexte"/>
          <w:color w:val="000000"/>
          <w:u w:val="none"/>
          <w:shd w:val="clear" w:color="auto" w:fill="FFFFFF"/>
        </w:rPr>
        <w:t xml:space="preserve">, </w:t>
      </w:r>
      <w:proofErr w:type="spellStart"/>
      <w:r w:rsidR="00633719" w:rsidRPr="00633719">
        <w:rPr>
          <w:rStyle w:val="Lienhypertexte"/>
          <w:color w:val="000000"/>
          <w:u w:val="none"/>
          <w:shd w:val="clear" w:color="auto" w:fill="FFFFFF"/>
        </w:rPr>
        <w:t>Nagesh</w:t>
      </w:r>
      <w:proofErr w:type="spellEnd"/>
      <w:r w:rsidR="00633719" w:rsidRPr="00633719">
        <w:rPr>
          <w:rStyle w:val="Lienhypertexte"/>
          <w:color w:val="000000"/>
          <w:u w:val="none"/>
          <w:shd w:val="clear" w:color="auto" w:fill="FFFFFF"/>
        </w:rPr>
        <w:t xml:space="preserve"> </w:t>
      </w:r>
      <w:proofErr w:type="spellStart"/>
      <w:r w:rsidR="00633719" w:rsidRPr="00633719">
        <w:rPr>
          <w:rStyle w:val="Lienhypertexte"/>
          <w:color w:val="000000"/>
          <w:u w:val="none"/>
          <w:shd w:val="clear" w:color="auto" w:fill="FFFFFF"/>
        </w:rPr>
        <w:t>Narayana</w:t>
      </w:r>
      <w:proofErr w:type="spellEnd"/>
      <w:r w:rsidR="00633719" w:rsidRPr="00633719">
        <w:rPr>
          <w:rStyle w:val="Lienhypertexte"/>
          <w:color w:val="000000"/>
          <w:u w:val="none"/>
          <w:shd w:val="clear" w:color="auto" w:fill="FFFFFF"/>
        </w:rPr>
        <w:t xml:space="preserve">, </w:t>
      </w:r>
      <w:proofErr w:type="spellStart"/>
      <w:r w:rsidR="00633719" w:rsidRPr="00633719">
        <w:rPr>
          <w:rStyle w:val="Lienhypertexte"/>
          <w:color w:val="000000"/>
          <w:u w:val="none"/>
          <w:shd w:val="clear" w:color="auto" w:fill="FFFFFF"/>
        </w:rPr>
        <w:t>Shekhar</w:t>
      </w:r>
      <w:proofErr w:type="spellEnd"/>
      <w:r w:rsidR="00633719" w:rsidRPr="00633719">
        <w:rPr>
          <w:rStyle w:val="Lienhypertexte"/>
          <w:color w:val="000000"/>
          <w:u w:val="none"/>
          <w:shd w:val="clear" w:color="auto" w:fill="FFFFFF"/>
        </w:rPr>
        <w:t xml:space="preserve"> </w:t>
      </w:r>
      <w:proofErr w:type="spellStart"/>
      <w:r w:rsidR="00633719" w:rsidRPr="00633719">
        <w:rPr>
          <w:rStyle w:val="Lienhypertexte"/>
          <w:color w:val="000000"/>
          <w:u w:val="none"/>
          <w:shd w:val="clear" w:color="auto" w:fill="FFFFFF"/>
        </w:rPr>
        <w:t>Bhansali</w:t>
      </w:r>
      <w:proofErr w:type="spellEnd"/>
      <w:r w:rsidR="00633719" w:rsidRPr="00633719">
        <w:rPr>
          <w:rStyle w:val="Lienhypertexte"/>
          <w:color w:val="000000"/>
          <w:u w:val="none"/>
          <w:shd w:val="clear" w:color="auto" w:fill="FFFFFF"/>
        </w:rPr>
        <w:t xml:space="preserve">, </w:t>
      </w:r>
      <w:proofErr w:type="spellStart"/>
      <w:r w:rsidR="00633719" w:rsidRPr="00633719">
        <w:rPr>
          <w:rStyle w:val="Lienhypertexte"/>
          <w:color w:val="000000"/>
          <w:u w:val="none"/>
          <w:shd w:val="clear" w:color="auto" w:fill="FFFFFF"/>
        </w:rPr>
        <w:t>Pandiaraj</w:t>
      </w:r>
      <w:proofErr w:type="spellEnd"/>
      <w:r w:rsidR="00633719" w:rsidRPr="00633719">
        <w:rPr>
          <w:rStyle w:val="Lienhypertexte"/>
          <w:color w:val="000000"/>
          <w:u w:val="none"/>
          <w:shd w:val="clear" w:color="auto" w:fill="FFFFFF"/>
        </w:rPr>
        <w:t xml:space="preserve"> </w:t>
      </w:r>
      <w:proofErr w:type="spellStart"/>
      <w:r w:rsidR="00633719" w:rsidRPr="00633719">
        <w:rPr>
          <w:rStyle w:val="Lienhypertexte"/>
          <w:color w:val="000000"/>
          <w:u w:val="none"/>
          <w:shd w:val="clear" w:color="auto" w:fill="FFFFFF"/>
        </w:rPr>
        <w:t>Manickam</w:t>
      </w:r>
      <w:proofErr w:type="spellEnd"/>
      <w:r w:rsidR="00633719">
        <w:rPr>
          <w:rStyle w:val="Lienhypertexte"/>
          <w:color w:val="000000"/>
          <w:u w:val="none"/>
          <w:shd w:val="clear" w:color="auto" w:fill="FFFFFF"/>
        </w:rPr>
        <w:t> ,2022)</w:t>
      </w:r>
    </w:p>
    <w:p w14:paraId="3C886098" w14:textId="77777777" w:rsidR="0075706A" w:rsidRDefault="0075706A" w:rsidP="00052EDF">
      <w:pPr>
        <w:pStyle w:val="Corpsdetexte"/>
        <w:rPr>
          <w:lang w:eastAsia="fr-BE"/>
        </w:rPr>
      </w:pPr>
    </w:p>
    <w:p w14:paraId="48568BCC" w14:textId="0EAF7874" w:rsidR="006736A0" w:rsidRDefault="006736A0">
      <w:pPr>
        <w:jc w:val="left"/>
        <w:rPr>
          <w:lang w:eastAsia="fr-BE"/>
        </w:rPr>
      </w:pPr>
      <w:r>
        <w:rPr>
          <w:lang w:eastAsia="fr-BE"/>
        </w:rPr>
        <w:br w:type="page"/>
      </w:r>
    </w:p>
    <w:p w14:paraId="7CACC30B" w14:textId="77777777" w:rsidR="0031067D" w:rsidRDefault="0031067D" w:rsidP="00052EDF">
      <w:pPr>
        <w:pStyle w:val="Corpsdetexte"/>
        <w:rPr>
          <w:lang w:eastAsia="fr-BE"/>
        </w:rPr>
      </w:pPr>
    </w:p>
    <w:p w14:paraId="06379032" w14:textId="66B64245" w:rsidR="00602106" w:rsidRDefault="00602106" w:rsidP="00602106">
      <w:pPr>
        <w:pStyle w:val="Titre2"/>
        <w:rPr>
          <w:rStyle w:val="Accentuation"/>
          <w:i w:val="0"/>
          <w:iCs w:val="0"/>
        </w:rPr>
      </w:pPr>
      <w:bookmarkStart w:id="13" w:name="_Toc102000389"/>
      <w:r>
        <w:rPr>
          <w:rStyle w:val="Accentuation"/>
          <w:i w:val="0"/>
          <w:iCs w:val="0"/>
        </w:rPr>
        <w:t>Les méthodes de collectes</w:t>
      </w:r>
      <w:bookmarkEnd w:id="13"/>
      <w:r w:rsidR="00F85E03">
        <w:rPr>
          <w:rStyle w:val="Accentuation"/>
          <w:i w:val="0"/>
          <w:iCs w:val="0"/>
        </w:rPr>
        <w:t xml:space="preserve"> </w:t>
      </w:r>
    </w:p>
    <w:p w14:paraId="79193A90" w14:textId="4AB1FFB6" w:rsidR="00F85E03" w:rsidRPr="00F85E03" w:rsidRDefault="00F85E03" w:rsidP="00F85E03">
      <w:pPr>
        <w:pStyle w:val="Titre3"/>
      </w:pPr>
      <w:bookmarkStart w:id="14" w:name="_Toc102000390"/>
      <w:r>
        <w:t>C</w:t>
      </w:r>
      <w:r w:rsidRPr="00F85E03">
        <w:t>apteur</w:t>
      </w:r>
      <w:r>
        <w:t>s cardiaques</w:t>
      </w:r>
      <w:bookmarkEnd w:id="14"/>
    </w:p>
    <w:p w14:paraId="589BCC38" w14:textId="07BFA032" w:rsidR="00676E46" w:rsidRDefault="009462F3" w:rsidP="00F85E03">
      <w:pPr>
        <w:pStyle w:val="Titre4"/>
        <w:rPr>
          <w:rStyle w:val="Accentuation"/>
          <w:i w:val="0"/>
          <w:iCs w:val="0"/>
        </w:rPr>
      </w:pPr>
      <w:r>
        <w:rPr>
          <w:rStyle w:val="Accentuation"/>
          <w:i w:val="0"/>
          <w:iCs w:val="0"/>
        </w:rPr>
        <w:t>La</w:t>
      </w:r>
      <w:r w:rsidR="00676E46">
        <w:rPr>
          <w:rStyle w:val="Accentuation"/>
          <w:i w:val="0"/>
          <w:iCs w:val="0"/>
        </w:rPr>
        <w:t xml:space="preserve"> fréquence cardiaque</w:t>
      </w:r>
    </w:p>
    <w:p w14:paraId="07AA9654" w14:textId="77777777" w:rsidR="00267229" w:rsidRPr="001566ED" w:rsidRDefault="00267229" w:rsidP="00267229">
      <w:pPr>
        <w:rPr>
          <w:lang w:val="fr-FR"/>
        </w:rPr>
      </w:pPr>
    </w:p>
    <w:p w14:paraId="56BA3DC9" w14:textId="42955C80" w:rsidR="00125A2E" w:rsidRPr="00E6151D" w:rsidRDefault="009462F3" w:rsidP="001566ED">
      <w:pPr>
        <w:pStyle w:val="Corpsdetexte"/>
        <w:rPr>
          <w:lang w:val="en-US" w:eastAsia="fr-BE"/>
        </w:rPr>
      </w:pPr>
      <w:r w:rsidRPr="003050E9">
        <w:rPr>
          <w:lang w:eastAsia="fr-BE"/>
        </w:rPr>
        <w:t>HR est une variable qui permet de récupérer la fréquence cardiaque</w:t>
      </w:r>
      <w:r w:rsidR="003050E9" w:rsidRPr="003050E9">
        <w:rPr>
          <w:lang w:eastAsia="fr-BE"/>
        </w:rPr>
        <w:t xml:space="preserve"> par minute</w:t>
      </w:r>
      <w:r w:rsidR="003050E9">
        <w:rPr>
          <w:lang w:eastAsia="fr-BE"/>
        </w:rPr>
        <w:t xml:space="preserve"> et c</w:t>
      </w:r>
      <w:r w:rsidRPr="00125A2E">
        <w:rPr>
          <w:lang w:eastAsia="fr-BE"/>
        </w:rPr>
        <w:t xml:space="preserve">eci permet de comprendre </w:t>
      </w:r>
      <w:r w:rsidR="003D2850" w:rsidRPr="00125A2E">
        <w:rPr>
          <w:lang w:eastAsia="fr-BE"/>
        </w:rPr>
        <w:t>l’état d</w:t>
      </w:r>
      <w:r w:rsidR="00B16026" w:rsidRPr="00125A2E">
        <w:rPr>
          <w:lang w:eastAsia="fr-BE"/>
        </w:rPr>
        <w:t>u</w:t>
      </w:r>
      <w:r w:rsidRPr="00125A2E">
        <w:rPr>
          <w:lang w:eastAsia="fr-BE"/>
        </w:rPr>
        <w:t xml:space="preserve"> </w:t>
      </w:r>
      <w:r w:rsidR="00B16026" w:rsidRPr="00125A2E">
        <w:rPr>
          <w:lang w:eastAsia="fr-BE"/>
        </w:rPr>
        <w:t>patient</w:t>
      </w:r>
      <w:r w:rsidR="003D2850" w:rsidRPr="00125A2E">
        <w:rPr>
          <w:lang w:eastAsia="fr-BE"/>
        </w:rPr>
        <w:t>.</w:t>
      </w:r>
      <w:r w:rsidR="00B16026" w:rsidRPr="00125A2E">
        <w:rPr>
          <w:lang w:eastAsia="fr-BE"/>
        </w:rPr>
        <w:t xml:space="preserve"> Dans cette étude </w:t>
      </w:r>
      <w:r w:rsidR="00125A2E" w:rsidRPr="00125A2E">
        <w:rPr>
          <w:lang w:eastAsia="fr-BE"/>
        </w:rPr>
        <w:t>le HR est calculé avec un rythme de 6 respirations profonde par minute et le HR est calculer par l’écart-type du la fréquence cardiaque la plus haute et la plus basse</w:t>
      </w:r>
      <w:r w:rsidR="003050E9">
        <w:rPr>
          <w:lang w:eastAsia="fr-BE"/>
        </w:rPr>
        <w:t>.</w:t>
      </w:r>
      <w:r w:rsidR="00E6151D" w:rsidRPr="00E6151D">
        <w:rPr>
          <w:lang w:eastAsia="fr-BE"/>
        </w:rPr>
        <w:t xml:space="preserve"> </w:t>
      </w:r>
      <w:r w:rsidR="00E6151D" w:rsidRPr="00E6151D">
        <w:rPr>
          <w:lang w:val="en-US" w:eastAsia="fr-BE"/>
        </w:rPr>
        <w:t>(</w:t>
      </w:r>
      <w:proofErr w:type="spellStart"/>
      <w:r w:rsidR="00E6151D" w:rsidRPr="00602106">
        <w:rPr>
          <w:lang w:val="en-US" w:eastAsia="fr-BE"/>
        </w:rPr>
        <w:t>Gallasch</w:t>
      </w:r>
      <w:proofErr w:type="spellEnd"/>
      <w:r w:rsidR="00E6151D" w:rsidRPr="00602106">
        <w:rPr>
          <w:lang w:val="en-US" w:eastAsia="fr-BE"/>
        </w:rPr>
        <w:t>, D. Conlon-</w:t>
      </w:r>
      <w:proofErr w:type="spellStart"/>
      <w:r w:rsidR="00E6151D" w:rsidRPr="00602106">
        <w:rPr>
          <w:lang w:val="en-US" w:eastAsia="fr-BE"/>
        </w:rPr>
        <w:t>Leard</w:t>
      </w:r>
      <w:proofErr w:type="spellEnd"/>
      <w:r w:rsidR="00E6151D" w:rsidRPr="00602106">
        <w:rPr>
          <w:lang w:val="en-US" w:eastAsia="fr-BE"/>
        </w:rPr>
        <w:t xml:space="preserve"> A. Hardy M.</w:t>
      </w:r>
      <w:r w:rsidR="00E6151D">
        <w:rPr>
          <w:lang w:val="en-US" w:eastAsia="fr-BE"/>
        </w:rPr>
        <w:t xml:space="preserve"> </w:t>
      </w:r>
      <w:r w:rsidR="00E6151D" w:rsidRPr="00602106">
        <w:rPr>
          <w:lang w:val="en-US" w:eastAsia="fr-BE"/>
        </w:rPr>
        <w:t>Phillips A. Van Kessel, G. &amp; Stiller</w:t>
      </w:r>
      <w:r w:rsidR="00E6151D">
        <w:rPr>
          <w:lang w:val="en-US" w:eastAsia="fr-BE"/>
        </w:rPr>
        <w:t xml:space="preserve"> </w:t>
      </w:r>
      <w:r w:rsidR="00E6151D" w:rsidRPr="00602106">
        <w:rPr>
          <w:lang w:val="en-US" w:eastAsia="fr-BE"/>
        </w:rPr>
        <w:t>K.</w:t>
      </w:r>
      <w:r w:rsidR="00E6151D">
        <w:rPr>
          <w:lang w:val="en-US" w:eastAsia="fr-BE"/>
        </w:rPr>
        <w:t xml:space="preserve">, </w:t>
      </w:r>
      <w:r w:rsidR="00E6151D" w:rsidRPr="00602106">
        <w:rPr>
          <w:lang w:val="en-US" w:eastAsia="fr-BE"/>
        </w:rPr>
        <w:t>2022</w:t>
      </w:r>
      <w:r w:rsidR="00E6151D">
        <w:rPr>
          <w:lang w:val="en-US" w:eastAsia="fr-BE"/>
        </w:rPr>
        <w:t>)</w:t>
      </w:r>
      <w:r w:rsidR="00E6151D" w:rsidRPr="00602106">
        <w:rPr>
          <w:lang w:val="en-US" w:eastAsia="fr-BE"/>
        </w:rPr>
        <w:t>.</w:t>
      </w:r>
    </w:p>
    <w:p w14:paraId="2BD681ED" w14:textId="68DE6B1A" w:rsidR="004C5751" w:rsidRDefault="004C5751" w:rsidP="001566ED">
      <w:pPr>
        <w:pStyle w:val="Corpsdetexte"/>
        <w:rPr>
          <w:lang w:eastAsia="fr-BE"/>
        </w:rPr>
      </w:pPr>
      <w:r>
        <w:rPr>
          <w:lang w:eastAsia="fr-BE"/>
        </w:rPr>
        <w:t xml:space="preserve">Nous pouvons constater d’après leurs données </w:t>
      </w:r>
      <w:r w:rsidR="00F04861">
        <w:rPr>
          <w:lang w:eastAsia="fr-BE"/>
        </w:rPr>
        <w:t>qu’ils y ont plusieurs</w:t>
      </w:r>
      <w:r>
        <w:rPr>
          <w:lang w:eastAsia="fr-BE"/>
        </w:rPr>
        <w:t xml:space="preserve"> facteurs qui </w:t>
      </w:r>
      <w:r w:rsidR="00F04861">
        <w:rPr>
          <w:lang w:eastAsia="fr-BE"/>
        </w:rPr>
        <w:t>rentrent en</w:t>
      </w:r>
      <w:r>
        <w:rPr>
          <w:lang w:eastAsia="fr-BE"/>
        </w:rPr>
        <w:t xml:space="preserve"> comptent </w:t>
      </w:r>
      <w:r w:rsidR="00F04861">
        <w:rPr>
          <w:lang w:eastAsia="fr-BE"/>
        </w:rPr>
        <w:t>tels que l’âge, la masse corporelle et les fumeurs et le nombre de participants.</w:t>
      </w:r>
      <w:r w:rsidR="003F1C5B">
        <w:rPr>
          <w:lang w:eastAsia="fr-BE"/>
        </w:rPr>
        <w:t xml:space="preserve"> Les échantillons ont été réalisés pendant que le patient est en repos.</w:t>
      </w:r>
    </w:p>
    <w:p w14:paraId="7AF84473" w14:textId="77777777" w:rsidR="00414552" w:rsidRPr="00125A2E" w:rsidRDefault="00414552" w:rsidP="001566ED">
      <w:pPr>
        <w:pStyle w:val="Corpsdetexte"/>
        <w:rPr>
          <w:lang w:eastAsia="fr-BE"/>
        </w:rPr>
      </w:pPr>
    </w:p>
    <w:p w14:paraId="685C030C" w14:textId="7EF7542F" w:rsidR="00B16026" w:rsidRDefault="00B16026" w:rsidP="00B16026">
      <w:pPr>
        <w:pStyle w:val="Corpsdetexte"/>
        <w:jc w:val="center"/>
        <w:rPr>
          <w:rFonts w:eastAsia="Microsoft YaHei"/>
          <w:bCs/>
          <w:i/>
          <w:iCs/>
          <w:color w:val="404040" w:themeColor="text1" w:themeTint="BF"/>
          <w:sz w:val="28"/>
          <w:szCs w:val="28"/>
          <w:lang w:val="en-GB" w:eastAsia="fr-BE"/>
        </w:rPr>
      </w:pPr>
      <w:r>
        <w:rPr>
          <w:noProof/>
        </w:rPr>
        <w:drawing>
          <wp:inline distT="0" distB="0" distL="0" distR="0" wp14:anchorId="50179240" wp14:editId="783C6702">
            <wp:extent cx="2876550" cy="21087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80387" cy="2111607"/>
                    </a:xfrm>
                    <a:prstGeom prst="rect">
                      <a:avLst/>
                    </a:prstGeom>
                  </pic:spPr>
                </pic:pic>
              </a:graphicData>
            </a:graphic>
          </wp:inline>
        </w:drawing>
      </w:r>
    </w:p>
    <w:p w14:paraId="109E8458" w14:textId="56A18AD7" w:rsidR="00676E46" w:rsidRDefault="00F04861" w:rsidP="00CA4151">
      <w:pPr>
        <w:rPr>
          <w:lang w:eastAsia="fr-BE"/>
        </w:rPr>
      </w:pPr>
      <w:r>
        <w:rPr>
          <w:lang w:eastAsia="fr-BE"/>
        </w:rPr>
        <w:t xml:space="preserve">Le plus grand constat est l’apport </w:t>
      </w:r>
      <w:r w:rsidR="003F1C5B">
        <w:rPr>
          <w:lang w:eastAsia="fr-BE"/>
        </w:rPr>
        <w:t>les personnes sont atteint par l’anxiété plus le rythme cardiaque augmente.</w:t>
      </w:r>
    </w:p>
    <w:p w14:paraId="44E02F81" w14:textId="005E2D64" w:rsidR="00766445" w:rsidRDefault="00676E46" w:rsidP="00676E46">
      <w:pPr>
        <w:rPr>
          <w:rStyle w:val="Accentuation"/>
          <w:i w:val="0"/>
          <w:iCs w:val="0"/>
        </w:rPr>
      </w:pPr>
      <w:r w:rsidRPr="000F134F">
        <w:rPr>
          <w:rStyle w:val="Accentuation"/>
          <w:i w:val="0"/>
          <w:iCs w:val="0"/>
        </w:rPr>
        <w:t xml:space="preserve">  </w:t>
      </w:r>
    </w:p>
    <w:p w14:paraId="37FFFA7E" w14:textId="77777777" w:rsidR="006F265F" w:rsidRDefault="006F265F" w:rsidP="00676E46">
      <w:pPr>
        <w:rPr>
          <w:rStyle w:val="Accentuation"/>
          <w:i w:val="0"/>
          <w:iCs w:val="0"/>
        </w:rPr>
      </w:pPr>
    </w:p>
    <w:p w14:paraId="77D8E93C" w14:textId="22085030" w:rsidR="00766445" w:rsidRPr="00A91D62" w:rsidRDefault="00766445" w:rsidP="004F12AE">
      <w:pPr>
        <w:jc w:val="left"/>
        <w:rPr>
          <w:rStyle w:val="Accentuation"/>
          <w:i w:val="0"/>
          <w:iCs w:val="0"/>
        </w:rPr>
      </w:pPr>
      <w:r w:rsidRPr="00AB2808">
        <w:rPr>
          <w:rStyle w:val="Accentuation"/>
          <w:i w:val="0"/>
          <w:iCs w:val="0"/>
        </w:rPr>
        <w:br w:type="page"/>
      </w:r>
    </w:p>
    <w:p w14:paraId="3A0ABAAC" w14:textId="7DBC5AD7" w:rsidR="00EE1D8D" w:rsidRPr="00A91D62" w:rsidRDefault="00F85E03" w:rsidP="00F85E03">
      <w:pPr>
        <w:pStyle w:val="Titre3"/>
        <w:rPr>
          <w:rStyle w:val="Accentuation"/>
          <w:i w:val="0"/>
          <w:iCs w:val="0"/>
        </w:rPr>
      </w:pPr>
      <w:bookmarkStart w:id="15" w:name="_Toc102000391"/>
      <w:r>
        <w:rPr>
          <w:rStyle w:val="Accentuation"/>
          <w:i w:val="0"/>
          <w:iCs w:val="0"/>
        </w:rPr>
        <w:lastRenderedPageBreak/>
        <w:t>Autres Capteurs biologiques</w:t>
      </w:r>
      <w:bookmarkEnd w:id="15"/>
    </w:p>
    <w:p w14:paraId="7624A55E" w14:textId="556168B2" w:rsidR="00633719" w:rsidRDefault="00CF04E5" w:rsidP="00F85E03">
      <w:pPr>
        <w:pStyle w:val="Titre4"/>
        <w:rPr>
          <w:rStyle w:val="Accentuation"/>
          <w:i w:val="0"/>
          <w:iCs w:val="0"/>
        </w:rPr>
      </w:pPr>
      <w:r w:rsidRPr="00A91D62">
        <w:rPr>
          <w:rStyle w:val="Accentuation"/>
          <w:i w:val="0"/>
          <w:iCs w:val="0"/>
        </w:rPr>
        <w:t xml:space="preserve"> </w:t>
      </w:r>
      <w:r>
        <w:rPr>
          <w:rStyle w:val="Accentuation"/>
          <w:i w:val="0"/>
          <w:iCs w:val="0"/>
        </w:rPr>
        <w:t>Le taux de cortisol</w:t>
      </w:r>
      <w:r w:rsidR="00726E39">
        <w:rPr>
          <w:rStyle w:val="Accentuation"/>
          <w:i w:val="0"/>
          <w:iCs w:val="0"/>
        </w:rPr>
        <w:t xml:space="preserve"> </w:t>
      </w:r>
    </w:p>
    <w:p w14:paraId="60B985BE" w14:textId="6248F2B3" w:rsidR="00B9253F" w:rsidRDefault="00B90A35" w:rsidP="00D16FE7">
      <w:pPr>
        <w:pStyle w:val="Corpsdetexte"/>
        <w:rPr>
          <w:lang w:eastAsia="fr-BE"/>
        </w:rPr>
      </w:pPr>
      <w:r>
        <w:rPr>
          <w:lang w:eastAsia="fr-BE"/>
        </w:rPr>
        <w:t xml:space="preserve">D’après le livre </w:t>
      </w:r>
      <w:proofErr w:type="spellStart"/>
      <w:r>
        <w:rPr>
          <w:lang w:eastAsia="fr-BE"/>
        </w:rPr>
        <w:t>Talanta</w:t>
      </w:r>
      <w:proofErr w:type="spellEnd"/>
      <w:r>
        <w:rPr>
          <w:lang w:eastAsia="fr-BE"/>
        </w:rPr>
        <w:t>, le cortisol est</w:t>
      </w:r>
      <w:r w:rsidR="005272D9">
        <w:rPr>
          <w:lang w:eastAsia="fr-BE"/>
        </w:rPr>
        <w:t xml:space="preserve"> un biomarqueur qui permet détecter </w:t>
      </w:r>
      <w:r w:rsidR="00B9253F">
        <w:rPr>
          <w:lang w:eastAsia="fr-BE"/>
        </w:rPr>
        <w:t xml:space="preserve">diverses maladies et cortisol peut être représenté comme l’hormone de stress. </w:t>
      </w:r>
      <w:r w:rsidR="00495007">
        <w:rPr>
          <w:lang w:eastAsia="fr-BE"/>
        </w:rPr>
        <w:t>Le cortisol</w:t>
      </w:r>
      <w:r w:rsidR="00B9253F">
        <w:rPr>
          <w:lang w:eastAsia="fr-BE"/>
        </w:rPr>
        <w:t xml:space="preserve"> peut être calculer et évaluer avec des divers capteurs pour faire des diagnostics pour les maladies.</w:t>
      </w:r>
      <w:r w:rsidR="00495007">
        <w:rPr>
          <w:lang w:eastAsia="fr-BE"/>
        </w:rPr>
        <w:t xml:space="preserve"> Le taux de cortisol se calcul grâce</w:t>
      </w:r>
      <w:r w:rsidR="00BB7DE9">
        <w:rPr>
          <w:lang w:eastAsia="fr-BE"/>
        </w:rPr>
        <w:t xml:space="preserve"> rythme endocrinien</w:t>
      </w:r>
      <w:r w:rsidR="00495007">
        <w:rPr>
          <w:lang w:eastAsia="fr-BE"/>
        </w:rPr>
        <w:t xml:space="preserve"> </w:t>
      </w:r>
      <w:r w:rsidR="0026627C">
        <w:rPr>
          <w:lang w:eastAsia="fr-BE"/>
        </w:rPr>
        <w:t>qui</w:t>
      </w:r>
      <w:r w:rsidR="00495007">
        <w:rPr>
          <w:lang w:eastAsia="fr-BE"/>
        </w:rPr>
        <w:t xml:space="preserve"> réagit par rapport au niveau de stress de la personne</w:t>
      </w:r>
      <w:r w:rsidR="0026627C">
        <w:rPr>
          <w:lang w:eastAsia="fr-BE"/>
        </w:rPr>
        <w:t>. (</w:t>
      </w:r>
      <w:r w:rsidR="001E1127" w:rsidRPr="001E1127">
        <w:rPr>
          <w:lang w:eastAsia="fr-BE"/>
        </w:rPr>
        <w:t xml:space="preserve">Sofia M. </w:t>
      </w:r>
      <w:proofErr w:type="spellStart"/>
      <w:r w:rsidR="001E1127" w:rsidRPr="001E1127">
        <w:rPr>
          <w:lang w:eastAsia="fr-BE"/>
        </w:rPr>
        <w:t>Safarian</w:t>
      </w:r>
      <w:proofErr w:type="spellEnd"/>
      <w:r w:rsidR="001E1127" w:rsidRPr="001E1127">
        <w:rPr>
          <w:lang w:eastAsia="fr-BE"/>
        </w:rPr>
        <w:t xml:space="preserve">, Pavel A. </w:t>
      </w:r>
      <w:proofErr w:type="spellStart"/>
      <w:r w:rsidR="001E1127" w:rsidRPr="001E1127">
        <w:rPr>
          <w:lang w:eastAsia="fr-BE"/>
        </w:rPr>
        <w:t>Kusov</w:t>
      </w:r>
      <w:proofErr w:type="spellEnd"/>
      <w:r w:rsidR="001E1127" w:rsidRPr="001E1127">
        <w:rPr>
          <w:lang w:eastAsia="fr-BE"/>
        </w:rPr>
        <w:t xml:space="preserve">, Sergey S. </w:t>
      </w:r>
      <w:proofErr w:type="spellStart"/>
      <w:r w:rsidR="001E1127" w:rsidRPr="001E1127">
        <w:rPr>
          <w:lang w:eastAsia="fr-BE"/>
        </w:rPr>
        <w:t>Kosolobov</w:t>
      </w:r>
      <w:proofErr w:type="spellEnd"/>
      <w:r w:rsidR="001E1127" w:rsidRPr="001E1127">
        <w:rPr>
          <w:lang w:eastAsia="fr-BE"/>
        </w:rPr>
        <w:t xml:space="preserve">, </w:t>
      </w:r>
      <w:proofErr w:type="spellStart"/>
      <w:r w:rsidR="001E1127" w:rsidRPr="001E1127">
        <w:rPr>
          <w:lang w:eastAsia="fr-BE"/>
        </w:rPr>
        <w:t>Oksana</w:t>
      </w:r>
      <w:proofErr w:type="spellEnd"/>
      <w:r w:rsidR="001E1127" w:rsidRPr="001E1127">
        <w:rPr>
          <w:lang w:eastAsia="fr-BE"/>
        </w:rPr>
        <w:t xml:space="preserve"> V. </w:t>
      </w:r>
      <w:proofErr w:type="spellStart"/>
      <w:r w:rsidR="001E1127" w:rsidRPr="001E1127">
        <w:rPr>
          <w:lang w:eastAsia="fr-BE"/>
        </w:rPr>
        <w:t>Borzenkova</w:t>
      </w:r>
      <w:proofErr w:type="spellEnd"/>
      <w:r w:rsidR="001E1127" w:rsidRPr="001E1127">
        <w:rPr>
          <w:lang w:eastAsia="fr-BE"/>
        </w:rPr>
        <w:t xml:space="preserve">, </w:t>
      </w:r>
      <w:proofErr w:type="spellStart"/>
      <w:r w:rsidR="001E1127" w:rsidRPr="001E1127">
        <w:rPr>
          <w:lang w:eastAsia="fr-BE"/>
        </w:rPr>
        <w:t>Artem</w:t>
      </w:r>
      <w:proofErr w:type="spellEnd"/>
      <w:r w:rsidR="001E1127" w:rsidRPr="001E1127">
        <w:rPr>
          <w:lang w:eastAsia="fr-BE"/>
        </w:rPr>
        <w:t xml:space="preserve"> V. </w:t>
      </w:r>
      <w:proofErr w:type="spellStart"/>
      <w:r w:rsidR="001E1127" w:rsidRPr="001E1127">
        <w:rPr>
          <w:lang w:eastAsia="fr-BE"/>
        </w:rPr>
        <w:t>Khakimov</w:t>
      </w:r>
      <w:proofErr w:type="spellEnd"/>
      <w:r w:rsidR="001E1127" w:rsidRPr="001E1127">
        <w:rPr>
          <w:lang w:eastAsia="fr-BE"/>
        </w:rPr>
        <w:t xml:space="preserve">, Yuri V. </w:t>
      </w:r>
      <w:proofErr w:type="spellStart"/>
      <w:r w:rsidR="001E1127" w:rsidRPr="001E1127">
        <w:rPr>
          <w:lang w:eastAsia="fr-BE"/>
        </w:rPr>
        <w:t>Kotelevtsev</w:t>
      </w:r>
      <w:proofErr w:type="spellEnd"/>
      <w:r w:rsidR="001E1127" w:rsidRPr="001E1127">
        <w:rPr>
          <w:lang w:eastAsia="fr-BE"/>
        </w:rPr>
        <w:t xml:space="preserve">, Vladimir P. </w:t>
      </w:r>
      <w:proofErr w:type="spellStart"/>
      <w:r w:rsidR="002F0CEE" w:rsidRPr="001E1127">
        <w:rPr>
          <w:lang w:eastAsia="fr-BE"/>
        </w:rPr>
        <w:t>Drachev</w:t>
      </w:r>
      <w:proofErr w:type="spellEnd"/>
      <w:r w:rsidR="002F0CEE">
        <w:rPr>
          <w:lang w:eastAsia="fr-BE"/>
        </w:rPr>
        <w:t>,</w:t>
      </w:r>
      <w:r w:rsidR="001E1127">
        <w:rPr>
          <w:lang w:eastAsia="fr-BE"/>
        </w:rPr>
        <w:t xml:space="preserve"> 2021)</w:t>
      </w:r>
    </w:p>
    <w:p w14:paraId="487B4266" w14:textId="49D1464A" w:rsidR="00CA3639" w:rsidRDefault="00CA3639" w:rsidP="00CA3639">
      <w:pPr>
        <w:pStyle w:val="Corpsdetexte"/>
        <w:rPr>
          <w:rStyle w:val="Lienhypertexte"/>
          <w:color w:val="000000"/>
          <w:u w:val="none"/>
          <w:shd w:val="clear" w:color="auto" w:fill="FFFFFF"/>
        </w:rPr>
      </w:pPr>
      <w:r w:rsidRPr="00A73A02">
        <w:rPr>
          <w:lang w:eastAsia="fr-BE"/>
        </w:rPr>
        <w:t>D’après</w:t>
      </w:r>
      <w:r w:rsidR="00A73A02" w:rsidRPr="00A73A02">
        <w:rPr>
          <w:lang w:eastAsia="fr-BE"/>
        </w:rPr>
        <w:t xml:space="preserve"> </w:t>
      </w:r>
      <w:r w:rsidR="00BB7DE9" w:rsidRPr="00A73A02">
        <w:rPr>
          <w:lang w:eastAsia="fr-BE"/>
        </w:rPr>
        <w:t xml:space="preserve">une </w:t>
      </w:r>
      <w:r w:rsidR="00BB7DE9">
        <w:rPr>
          <w:lang w:eastAsia="fr-BE"/>
        </w:rPr>
        <w:t xml:space="preserve">autre </w:t>
      </w:r>
      <w:r w:rsidR="00BB7DE9" w:rsidRPr="00A73A02">
        <w:rPr>
          <w:lang w:eastAsia="fr-BE"/>
        </w:rPr>
        <w:t>étude ré</w:t>
      </w:r>
      <w:r w:rsidR="00BB7DE9">
        <w:rPr>
          <w:lang w:eastAsia="fr-BE"/>
        </w:rPr>
        <w:t>alisée</w:t>
      </w:r>
      <w:r w:rsidR="00A73A02">
        <w:rPr>
          <w:lang w:eastAsia="fr-BE"/>
        </w:rPr>
        <w:t xml:space="preserve"> par </w:t>
      </w:r>
      <w:r w:rsidR="00A73A02">
        <w:rPr>
          <w:rStyle w:val="Lienhypertexte"/>
          <w:color w:val="000000"/>
          <w:u w:val="none"/>
          <w:shd w:val="clear" w:color="auto" w:fill="FFFFFF"/>
        </w:rPr>
        <w:t>le</w:t>
      </w:r>
      <w:r w:rsidR="00A73A02" w:rsidRPr="00A73A02">
        <w:rPr>
          <w:rStyle w:val="Lienhypertexte"/>
          <w:color w:val="000000"/>
          <w:u w:val="none"/>
          <w:shd w:val="clear" w:color="auto" w:fill="FFFFFF"/>
        </w:rPr>
        <w:t xml:space="preserve"> Journal </w:t>
      </w:r>
      <w:r w:rsidR="00A73A02">
        <w:rPr>
          <w:rStyle w:val="Lienhypertexte"/>
          <w:color w:val="000000"/>
          <w:u w:val="none"/>
          <w:shd w:val="clear" w:color="auto" w:fill="FFFFFF"/>
        </w:rPr>
        <w:t xml:space="preserve">la clinique </w:t>
      </w:r>
      <w:r w:rsidR="00A73A02" w:rsidRPr="00A73A02">
        <w:rPr>
          <w:rStyle w:val="Lienhypertexte"/>
          <w:color w:val="000000"/>
          <w:u w:val="none"/>
          <w:shd w:val="clear" w:color="auto" w:fill="FFFFFF"/>
        </w:rPr>
        <w:t>Endocrinologie &amp; Métabolisme,</w:t>
      </w:r>
      <w:r w:rsidR="00A73A02">
        <w:rPr>
          <w:rStyle w:val="Lienhypertexte"/>
          <w:color w:val="000000"/>
          <w:u w:val="none"/>
          <w:shd w:val="clear" w:color="auto" w:fill="FFFFFF"/>
        </w:rPr>
        <w:t xml:space="preserve"> qui ont </w:t>
      </w:r>
      <w:r w:rsidR="00EA7BC6">
        <w:rPr>
          <w:rStyle w:val="Lienhypertexte"/>
          <w:color w:val="000000"/>
          <w:u w:val="none"/>
          <w:shd w:val="clear" w:color="auto" w:fill="FFFFFF"/>
        </w:rPr>
        <w:t>réalisé</w:t>
      </w:r>
      <w:r w:rsidR="00A73A02">
        <w:rPr>
          <w:rStyle w:val="Lienhypertexte"/>
          <w:color w:val="000000"/>
          <w:u w:val="none"/>
          <w:shd w:val="clear" w:color="auto" w:fill="FFFFFF"/>
        </w:rPr>
        <w:t xml:space="preserve"> des tests sur des personnes souffrants d</w:t>
      </w:r>
      <w:r w:rsidR="00BB7DE9">
        <w:rPr>
          <w:rStyle w:val="Lienhypertexte"/>
          <w:color w:val="000000"/>
          <w:u w:val="none"/>
          <w:shd w:val="clear" w:color="auto" w:fill="FFFFFF"/>
        </w:rPr>
        <w:t>u syndrome de cushing qui est une exposition de l’organisme à des hauts taux de cortisol</w:t>
      </w:r>
      <w:r w:rsidR="00F42BC7">
        <w:rPr>
          <w:rStyle w:val="Lienhypertexte"/>
          <w:color w:val="000000"/>
          <w:u w:val="none"/>
          <w:shd w:val="clear" w:color="auto" w:fill="FFFFFF"/>
        </w:rPr>
        <w:t xml:space="preserve"> et donc qui a des effets physiques et </w:t>
      </w:r>
      <w:r w:rsidR="001C3AA7">
        <w:rPr>
          <w:rStyle w:val="Lienhypertexte"/>
          <w:color w:val="000000"/>
          <w:u w:val="none"/>
          <w:shd w:val="clear" w:color="auto" w:fill="FFFFFF"/>
        </w:rPr>
        <w:t>physiques</w:t>
      </w:r>
      <w:r w:rsidR="00F42BC7">
        <w:rPr>
          <w:rStyle w:val="Lienhypertexte"/>
          <w:color w:val="000000"/>
          <w:u w:val="none"/>
          <w:shd w:val="clear" w:color="auto" w:fill="FFFFFF"/>
        </w:rPr>
        <w:t xml:space="preserve"> tels que la fatigue et l’anxiété</w:t>
      </w:r>
      <w:r w:rsidR="00BB7DE9">
        <w:rPr>
          <w:rStyle w:val="Lienhypertexte"/>
          <w:color w:val="000000"/>
          <w:u w:val="none"/>
          <w:shd w:val="clear" w:color="auto" w:fill="FFFFFF"/>
        </w:rPr>
        <w:t>.</w:t>
      </w:r>
      <w:r w:rsidR="00EA7BC6" w:rsidRPr="00EA7BC6">
        <w:rPr>
          <w:color w:val="000000"/>
          <w:shd w:val="clear" w:color="auto" w:fill="FFFFFF"/>
        </w:rPr>
        <w:t xml:space="preserve"> </w:t>
      </w:r>
      <w:r w:rsidR="00EA7BC6">
        <w:rPr>
          <w:rStyle w:val="Lienhypertexte"/>
          <w:color w:val="000000"/>
          <w:u w:val="none"/>
          <w:shd w:val="clear" w:color="auto" w:fill="FFFFFF"/>
        </w:rPr>
        <w:t>Une partie</w:t>
      </w:r>
      <w:r w:rsidR="00BB7DE9">
        <w:rPr>
          <w:rStyle w:val="Lienhypertexte"/>
          <w:color w:val="000000"/>
          <w:u w:val="none"/>
          <w:shd w:val="clear" w:color="auto" w:fill="FFFFFF"/>
        </w:rPr>
        <w:t xml:space="preserve"> </w:t>
      </w:r>
      <w:r w:rsidR="00EA7BC6">
        <w:rPr>
          <w:rStyle w:val="Lienhypertexte"/>
          <w:color w:val="000000"/>
          <w:u w:val="none"/>
          <w:shd w:val="clear" w:color="auto" w:fill="FFFFFF"/>
        </w:rPr>
        <w:t xml:space="preserve">de leur </w:t>
      </w:r>
      <w:r w:rsidR="00BB7DE9">
        <w:rPr>
          <w:rStyle w:val="Lienhypertexte"/>
          <w:color w:val="000000"/>
          <w:u w:val="none"/>
          <w:shd w:val="clear" w:color="auto" w:fill="FFFFFF"/>
        </w:rPr>
        <w:t xml:space="preserve">étude de </w:t>
      </w:r>
      <w:r w:rsidR="009372B7">
        <w:rPr>
          <w:rStyle w:val="Lienhypertexte"/>
          <w:color w:val="000000"/>
          <w:u w:val="none"/>
          <w:shd w:val="clear" w:color="auto" w:fill="FFFFFF"/>
        </w:rPr>
        <w:t>leur se</w:t>
      </w:r>
      <w:r w:rsidR="00BB7DE9">
        <w:rPr>
          <w:rStyle w:val="Lienhypertexte"/>
          <w:color w:val="000000"/>
          <w:u w:val="none"/>
          <w:shd w:val="clear" w:color="auto" w:fill="FFFFFF"/>
        </w:rPr>
        <w:t xml:space="preserve"> base sur la consommation de nourriture </w:t>
      </w:r>
      <w:r w:rsidR="00EA7BC6">
        <w:rPr>
          <w:rStyle w:val="Lienhypertexte"/>
          <w:color w:val="000000"/>
          <w:u w:val="none"/>
          <w:shd w:val="clear" w:color="auto" w:fill="FFFFFF"/>
        </w:rPr>
        <w:t xml:space="preserve">dans un intervalle de 12h sur </w:t>
      </w:r>
      <w:r w:rsidR="009372B7">
        <w:rPr>
          <w:rStyle w:val="Lienhypertexte"/>
          <w:color w:val="000000"/>
          <w:u w:val="none"/>
          <w:shd w:val="clear" w:color="auto" w:fill="FFFFFF"/>
        </w:rPr>
        <w:t>les patients</w:t>
      </w:r>
      <w:r w:rsidR="00EA7BC6">
        <w:rPr>
          <w:rStyle w:val="Lienhypertexte"/>
          <w:color w:val="000000"/>
          <w:u w:val="none"/>
          <w:shd w:val="clear" w:color="auto" w:fill="FFFFFF"/>
        </w:rPr>
        <w:t xml:space="preserve"> par rapport aux niveaux de secrétassions de cortisol dans le sang.</w:t>
      </w:r>
    </w:p>
    <w:p w14:paraId="05F67AFB" w14:textId="77777777" w:rsidR="00EA7BC6" w:rsidRDefault="00EA7BC6" w:rsidP="00CA3639">
      <w:pPr>
        <w:pStyle w:val="Corpsdetexte"/>
        <w:rPr>
          <w:noProof/>
        </w:rPr>
      </w:pPr>
    </w:p>
    <w:p w14:paraId="1577C7EE" w14:textId="5BD891E0" w:rsidR="00EA7BC6" w:rsidRDefault="00EA7BC6" w:rsidP="00EA7BC6">
      <w:pPr>
        <w:pStyle w:val="Corpsdetexte"/>
        <w:jc w:val="center"/>
        <w:rPr>
          <w:lang w:eastAsia="fr-BE"/>
        </w:rPr>
      </w:pPr>
      <w:r>
        <w:rPr>
          <w:noProof/>
        </w:rPr>
        <w:drawing>
          <wp:inline distT="0" distB="0" distL="0" distR="0" wp14:anchorId="4DFA0D18" wp14:editId="5958616B">
            <wp:extent cx="2971165" cy="2690038"/>
            <wp:effectExtent l="0" t="0" r="635" b="0"/>
            <wp:docPr id="5" name="Image 5" descr="Effects of food intake and gastrointestinal hormones on cortisol secretion from adrenal hyperplasias H2 and H4. A, Effect of food intake on PCLs in patients 2 (•) and 4 (▿). B, Effect of graded concentrations of GIP and GLP-1 (from 10−10 to 10−6m) on cortisol production from cultured cells derived from hyperplasias H2 (•, GIP; and ♦, GLP-1) and H4 (▿, GIP; and ▵, GLP-1). Inset, Effect of GIP (10−7m) on cortisol production from cultured cells derived from hyperplasias H1 and H3. C, Effect of a single pulse of GIP (10−7m, 20 min) on cortisol production from perifused hyperplasia H2 explants. The spontaneous level of cortisol release (100% basal level) was calculated as the mean of the eight consecutive fractions preceding the pulse of G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ffects of food intake and gastrointestinal hormones on cortisol secretion from adrenal hyperplasias H2 and H4. A, Effect of food intake on PCLs in patients 2 (•) and 4 (▿). B, Effect of graded concentrations of GIP and GLP-1 (from 10−10 to 10−6m) on cortisol production from cultured cells derived from hyperplasias H2 (•, GIP; and ♦, GLP-1) and H4 (▿, GIP; and ▵, GLP-1). Inset, Effect of GIP (10−7m) on cortisol production from cultured cells derived from hyperplasias H1 and H3. C, Effect of a single pulse of GIP (10−7m, 20 min) on cortisol production from perifused hyperplasia H2 explants. The spontaneous level of cortisol release (100% basal level) was calculated as the mean of the eight consecutive fractions preceding the pulse of GIP."/>
                    <pic:cNvPicPr>
                      <a:picLocks noChangeAspect="1" noChangeArrowheads="1"/>
                    </pic:cNvPicPr>
                  </pic:nvPicPr>
                  <pic:blipFill rotWithShape="1">
                    <a:blip r:embed="rId13">
                      <a:extLst>
                        <a:ext uri="{28A0092B-C50C-407E-A947-70E740481C1C}">
                          <a14:useLocalDpi xmlns:a14="http://schemas.microsoft.com/office/drawing/2010/main" val="0"/>
                        </a:ext>
                      </a:extLst>
                    </a:blip>
                    <a:srcRect b="69450"/>
                    <a:stretch/>
                  </pic:blipFill>
                  <pic:spPr bwMode="auto">
                    <a:xfrm>
                      <a:off x="0" y="0"/>
                      <a:ext cx="2971165" cy="2690038"/>
                    </a:xfrm>
                    <a:prstGeom prst="rect">
                      <a:avLst/>
                    </a:prstGeom>
                    <a:noFill/>
                    <a:ln>
                      <a:noFill/>
                    </a:ln>
                    <a:extLst>
                      <a:ext uri="{53640926-AAD7-44D8-BBD7-CCE9431645EC}">
                        <a14:shadowObscured xmlns:a14="http://schemas.microsoft.com/office/drawing/2010/main"/>
                      </a:ext>
                    </a:extLst>
                  </pic:spPr>
                </pic:pic>
              </a:graphicData>
            </a:graphic>
          </wp:inline>
        </w:drawing>
      </w:r>
    </w:p>
    <w:p w14:paraId="1E611C0A" w14:textId="1E5CBA67" w:rsidR="00EA7BC6" w:rsidRDefault="00EA7BC6" w:rsidP="00EA7BC6">
      <w:pPr>
        <w:pStyle w:val="Corpsdetexte"/>
        <w:jc w:val="center"/>
        <w:rPr>
          <w:lang w:eastAsia="fr-BE"/>
        </w:rPr>
      </w:pPr>
      <w:r>
        <w:rPr>
          <w:lang w:eastAsia="fr-BE"/>
        </w:rPr>
        <w:t xml:space="preserve">Le niveau de cortisol sur une échelle de temps </w:t>
      </w:r>
      <w:r w:rsidR="009372B7">
        <w:rPr>
          <w:lang w:eastAsia="fr-BE"/>
        </w:rPr>
        <w:t xml:space="preserve">de 12h sur 4 patients </w:t>
      </w:r>
    </w:p>
    <w:p w14:paraId="4F48BA05" w14:textId="26CE28B0" w:rsidR="009372B7" w:rsidRPr="00A73A02" w:rsidRDefault="009372B7" w:rsidP="00EA7BC6">
      <w:pPr>
        <w:pStyle w:val="Corpsdetexte"/>
        <w:jc w:val="center"/>
        <w:rPr>
          <w:lang w:eastAsia="fr-BE"/>
        </w:rPr>
      </w:pPr>
      <w:r>
        <w:rPr>
          <w:lang w:eastAsia="fr-BE"/>
        </w:rPr>
        <w:t xml:space="preserve">Source : </w:t>
      </w:r>
      <w:hyperlink r:id="rId14" w:history="1">
        <w:r w:rsidRPr="009372B7">
          <w:rPr>
            <w:rStyle w:val="Lienhypertexte"/>
            <w:lang w:eastAsia="fr-BE"/>
          </w:rPr>
          <w:t>https://academic.oup.com/jcem/article/90/3/1302/2836566</w:t>
        </w:r>
      </w:hyperlink>
    </w:p>
    <w:p w14:paraId="798A44B8" w14:textId="3EF06B02" w:rsidR="00CA3639" w:rsidRDefault="009372B7" w:rsidP="00D16FE7">
      <w:pPr>
        <w:pStyle w:val="Corpsdetexte"/>
        <w:rPr>
          <w:rStyle w:val="Lienhypertexte"/>
          <w:color w:val="000000"/>
          <w:u w:val="none"/>
          <w:shd w:val="clear" w:color="auto" w:fill="FFFFFF"/>
        </w:rPr>
      </w:pPr>
      <w:r>
        <w:rPr>
          <w:lang w:eastAsia="fr-BE"/>
        </w:rPr>
        <w:t xml:space="preserve">L’étude montre que les </w:t>
      </w:r>
      <w:r w:rsidR="003D324A">
        <w:rPr>
          <w:lang w:eastAsia="fr-BE"/>
        </w:rPr>
        <w:t xml:space="preserve">patients au moment de la consommation d’un repas le cortisol augmente fortement. </w:t>
      </w:r>
      <w:proofErr w:type="gramStart"/>
      <w:r w:rsidR="003D324A">
        <w:rPr>
          <w:lang w:eastAsia="fr-BE"/>
        </w:rPr>
        <w:t>(</w:t>
      </w:r>
      <w:r w:rsidR="003D324A" w:rsidRPr="003D324A">
        <w:rPr>
          <w:color w:val="000000"/>
          <w:shd w:val="clear" w:color="auto" w:fill="FFFFFF"/>
        </w:rPr>
        <w:t xml:space="preserve"> </w:t>
      </w:r>
      <w:r w:rsidR="003D324A" w:rsidRPr="003D324A">
        <w:rPr>
          <w:rStyle w:val="Lienhypertexte"/>
          <w:color w:val="000000"/>
          <w:u w:val="none"/>
          <w:shd w:val="clear" w:color="auto" w:fill="FFFFFF"/>
        </w:rPr>
        <w:t>J</w:t>
      </w:r>
      <w:r w:rsidR="003D324A">
        <w:rPr>
          <w:rStyle w:val="Lienhypertexte"/>
          <w:color w:val="000000"/>
          <w:u w:val="none"/>
          <w:shd w:val="clear" w:color="auto" w:fill="FFFFFF"/>
        </w:rPr>
        <w:t>.</w:t>
      </w:r>
      <w:proofErr w:type="gramEnd"/>
      <w:r w:rsidR="003D324A">
        <w:rPr>
          <w:rStyle w:val="Lienhypertexte"/>
          <w:color w:val="000000"/>
          <w:u w:val="none"/>
          <w:shd w:val="clear" w:color="auto" w:fill="FFFFFF"/>
        </w:rPr>
        <w:t xml:space="preserve"> </w:t>
      </w:r>
      <w:proofErr w:type="spellStart"/>
      <w:r w:rsidR="003D324A" w:rsidRPr="003D324A">
        <w:rPr>
          <w:rStyle w:val="Lienhypertexte"/>
          <w:color w:val="000000"/>
          <w:u w:val="none"/>
          <w:shd w:val="clear" w:color="auto" w:fill="FFFFFF"/>
        </w:rPr>
        <w:t>Bertherat</w:t>
      </w:r>
      <w:proofErr w:type="spellEnd"/>
      <w:r w:rsidR="003D324A" w:rsidRPr="003D324A">
        <w:rPr>
          <w:rStyle w:val="Lienhypertexte"/>
          <w:color w:val="000000"/>
          <w:u w:val="none"/>
          <w:shd w:val="clear" w:color="auto" w:fill="FFFFFF"/>
        </w:rPr>
        <w:t>, V</w:t>
      </w:r>
      <w:r w:rsidR="003D324A">
        <w:rPr>
          <w:rStyle w:val="Lienhypertexte"/>
          <w:color w:val="000000"/>
          <w:u w:val="none"/>
          <w:shd w:val="clear" w:color="auto" w:fill="FFFFFF"/>
        </w:rPr>
        <w:t>.</w:t>
      </w:r>
      <w:r w:rsidR="003D324A" w:rsidRPr="003D324A">
        <w:rPr>
          <w:rStyle w:val="Lienhypertexte"/>
          <w:color w:val="000000"/>
          <w:u w:val="none"/>
          <w:shd w:val="clear" w:color="auto" w:fill="FFFFFF"/>
        </w:rPr>
        <w:t xml:space="preserve"> </w:t>
      </w:r>
      <w:proofErr w:type="spellStart"/>
      <w:r w:rsidR="003D324A" w:rsidRPr="003D324A">
        <w:rPr>
          <w:rStyle w:val="Lienhypertexte"/>
          <w:color w:val="000000"/>
          <w:u w:val="none"/>
          <w:shd w:val="clear" w:color="auto" w:fill="FFFFFF"/>
        </w:rPr>
        <w:t>Contesse</w:t>
      </w:r>
      <w:proofErr w:type="spellEnd"/>
      <w:r w:rsidR="003D324A" w:rsidRPr="003D324A">
        <w:rPr>
          <w:rStyle w:val="Lienhypertexte"/>
          <w:color w:val="000000"/>
          <w:u w:val="none"/>
          <w:shd w:val="clear" w:color="auto" w:fill="FFFFFF"/>
        </w:rPr>
        <w:t>, E</w:t>
      </w:r>
      <w:r w:rsidR="003D324A">
        <w:rPr>
          <w:rStyle w:val="Lienhypertexte"/>
          <w:color w:val="000000"/>
          <w:u w:val="none"/>
          <w:shd w:val="clear" w:color="auto" w:fill="FFFFFF"/>
        </w:rPr>
        <w:t>.</w:t>
      </w:r>
      <w:r w:rsidR="003D324A" w:rsidRPr="003D324A">
        <w:rPr>
          <w:rStyle w:val="Lienhypertexte"/>
          <w:color w:val="000000"/>
          <w:u w:val="none"/>
          <w:shd w:val="clear" w:color="auto" w:fill="FFFFFF"/>
        </w:rPr>
        <w:t xml:space="preserve"> </w:t>
      </w:r>
      <w:proofErr w:type="spellStart"/>
      <w:r w:rsidR="003D324A" w:rsidRPr="003D324A">
        <w:rPr>
          <w:rStyle w:val="Lienhypertexte"/>
          <w:color w:val="000000"/>
          <w:u w:val="none"/>
          <w:shd w:val="clear" w:color="auto" w:fill="FFFFFF"/>
        </w:rPr>
        <w:t>Louiset</w:t>
      </w:r>
      <w:proofErr w:type="spellEnd"/>
      <w:r w:rsidR="003D324A" w:rsidRPr="003D324A">
        <w:rPr>
          <w:rStyle w:val="Lienhypertexte"/>
          <w:color w:val="000000"/>
          <w:u w:val="none"/>
          <w:shd w:val="clear" w:color="auto" w:fill="FFFFFF"/>
        </w:rPr>
        <w:t>, G</w:t>
      </w:r>
      <w:r w:rsidR="003D324A">
        <w:rPr>
          <w:rStyle w:val="Lienhypertexte"/>
          <w:color w:val="000000"/>
          <w:u w:val="none"/>
          <w:shd w:val="clear" w:color="auto" w:fill="FFFFFF"/>
        </w:rPr>
        <w:t>.</w:t>
      </w:r>
      <w:r w:rsidR="003D324A" w:rsidRPr="003D324A">
        <w:rPr>
          <w:rStyle w:val="Lienhypertexte"/>
          <w:color w:val="000000"/>
          <w:u w:val="none"/>
          <w:shd w:val="clear" w:color="auto" w:fill="FFFFFF"/>
        </w:rPr>
        <w:t xml:space="preserve"> </w:t>
      </w:r>
      <w:proofErr w:type="spellStart"/>
      <w:r w:rsidR="003D324A" w:rsidRPr="003D324A">
        <w:rPr>
          <w:rStyle w:val="Lienhypertexte"/>
          <w:color w:val="000000"/>
          <w:u w:val="none"/>
          <w:shd w:val="clear" w:color="auto" w:fill="FFFFFF"/>
        </w:rPr>
        <w:t>Barrande</w:t>
      </w:r>
      <w:proofErr w:type="spellEnd"/>
      <w:r w:rsidR="003D324A" w:rsidRPr="003D324A">
        <w:rPr>
          <w:rStyle w:val="Lienhypertexte"/>
          <w:color w:val="000000"/>
          <w:u w:val="none"/>
          <w:shd w:val="clear" w:color="auto" w:fill="FFFFFF"/>
        </w:rPr>
        <w:t>, C</w:t>
      </w:r>
      <w:r w:rsidR="003D324A">
        <w:rPr>
          <w:rStyle w:val="Lienhypertexte"/>
          <w:color w:val="000000"/>
          <w:u w:val="none"/>
          <w:shd w:val="clear" w:color="auto" w:fill="FFFFFF"/>
        </w:rPr>
        <w:t>.</w:t>
      </w:r>
      <w:r w:rsidR="003D324A" w:rsidRPr="003D324A">
        <w:rPr>
          <w:rStyle w:val="Lienhypertexte"/>
          <w:color w:val="000000"/>
          <w:u w:val="none"/>
          <w:shd w:val="clear" w:color="auto" w:fill="FFFFFF"/>
        </w:rPr>
        <w:t xml:space="preserve"> Duparc, L</w:t>
      </w:r>
      <w:r w:rsidR="003D324A">
        <w:rPr>
          <w:rStyle w:val="Lienhypertexte"/>
          <w:color w:val="000000"/>
          <w:u w:val="none"/>
          <w:shd w:val="clear" w:color="auto" w:fill="FFFFFF"/>
        </w:rPr>
        <w:t>.</w:t>
      </w:r>
      <w:r w:rsidR="003D324A" w:rsidRPr="003D324A">
        <w:rPr>
          <w:rStyle w:val="Lienhypertexte"/>
          <w:color w:val="000000"/>
          <w:u w:val="none"/>
          <w:shd w:val="clear" w:color="auto" w:fill="FFFFFF"/>
        </w:rPr>
        <w:t xml:space="preserve"> </w:t>
      </w:r>
      <w:proofErr w:type="spellStart"/>
      <w:r w:rsidR="003D324A" w:rsidRPr="003D324A">
        <w:rPr>
          <w:rStyle w:val="Lienhypertexte"/>
          <w:color w:val="000000"/>
          <w:u w:val="none"/>
          <w:shd w:val="clear" w:color="auto" w:fill="FFFFFF"/>
        </w:rPr>
        <w:t>Groussin</w:t>
      </w:r>
      <w:proofErr w:type="spellEnd"/>
      <w:r w:rsidR="003D324A" w:rsidRPr="003D324A">
        <w:rPr>
          <w:rStyle w:val="Lienhypertexte"/>
          <w:color w:val="000000"/>
          <w:u w:val="none"/>
          <w:shd w:val="clear" w:color="auto" w:fill="FFFFFF"/>
        </w:rPr>
        <w:t>, P</w:t>
      </w:r>
      <w:r w:rsidR="003D324A">
        <w:rPr>
          <w:rStyle w:val="Lienhypertexte"/>
          <w:color w:val="000000"/>
          <w:u w:val="none"/>
          <w:shd w:val="clear" w:color="auto" w:fill="FFFFFF"/>
        </w:rPr>
        <w:t>.</w:t>
      </w:r>
      <w:r w:rsidR="003D324A" w:rsidRPr="003D324A">
        <w:rPr>
          <w:rStyle w:val="Lienhypertexte"/>
          <w:color w:val="000000"/>
          <w:u w:val="none"/>
          <w:shd w:val="clear" w:color="auto" w:fill="FFFFFF"/>
        </w:rPr>
        <w:t xml:space="preserve"> </w:t>
      </w:r>
      <w:proofErr w:type="spellStart"/>
      <w:r w:rsidR="003D324A" w:rsidRPr="003D324A">
        <w:rPr>
          <w:rStyle w:val="Lienhypertexte"/>
          <w:color w:val="000000"/>
          <w:u w:val="none"/>
          <w:shd w:val="clear" w:color="auto" w:fill="FFFFFF"/>
        </w:rPr>
        <w:t>Émy</w:t>
      </w:r>
      <w:proofErr w:type="spellEnd"/>
      <w:r w:rsidR="003D324A" w:rsidRPr="003D324A">
        <w:rPr>
          <w:rStyle w:val="Lienhypertexte"/>
          <w:color w:val="000000"/>
          <w:u w:val="none"/>
          <w:shd w:val="clear" w:color="auto" w:fill="FFFFFF"/>
        </w:rPr>
        <w:t>, X</w:t>
      </w:r>
      <w:r w:rsidR="003D324A">
        <w:rPr>
          <w:rStyle w:val="Lienhypertexte"/>
          <w:color w:val="000000"/>
          <w:u w:val="none"/>
          <w:shd w:val="clear" w:color="auto" w:fill="FFFFFF"/>
        </w:rPr>
        <w:t>.</w:t>
      </w:r>
      <w:r w:rsidR="003D324A" w:rsidRPr="003D324A">
        <w:rPr>
          <w:rStyle w:val="Lienhypertexte"/>
          <w:color w:val="000000"/>
          <w:u w:val="none"/>
          <w:shd w:val="clear" w:color="auto" w:fill="FFFFFF"/>
        </w:rPr>
        <w:t xml:space="preserve"> </w:t>
      </w:r>
      <w:proofErr w:type="spellStart"/>
      <w:r w:rsidR="003D324A" w:rsidRPr="003D324A">
        <w:rPr>
          <w:rStyle w:val="Lienhypertexte"/>
          <w:color w:val="000000"/>
          <w:u w:val="none"/>
          <w:shd w:val="clear" w:color="auto" w:fill="FFFFFF"/>
        </w:rPr>
        <w:t>Bertagna</w:t>
      </w:r>
      <w:proofErr w:type="spellEnd"/>
      <w:r w:rsidR="003D324A" w:rsidRPr="003D324A">
        <w:rPr>
          <w:rStyle w:val="Lienhypertexte"/>
          <w:color w:val="000000"/>
          <w:u w:val="none"/>
          <w:shd w:val="clear" w:color="auto" w:fill="FFFFFF"/>
        </w:rPr>
        <w:t>, J</w:t>
      </w:r>
      <w:r w:rsidR="003D324A">
        <w:rPr>
          <w:rStyle w:val="Lienhypertexte"/>
          <w:color w:val="000000"/>
          <w:u w:val="none"/>
          <w:shd w:val="clear" w:color="auto" w:fill="FFFFFF"/>
        </w:rPr>
        <w:t>.</w:t>
      </w:r>
      <w:r w:rsidR="003D324A" w:rsidRPr="003D324A">
        <w:rPr>
          <w:rStyle w:val="Lienhypertexte"/>
          <w:color w:val="000000"/>
          <w:u w:val="none"/>
          <w:shd w:val="clear" w:color="auto" w:fill="FFFFFF"/>
        </w:rPr>
        <w:t xml:space="preserve"> Kuhn, H</w:t>
      </w:r>
      <w:r w:rsidR="003D324A">
        <w:rPr>
          <w:rStyle w:val="Lienhypertexte"/>
          <w:color w:val="000000"/>
          <w:u w:val="none"/>
          <w:shd w:val="clear" w:color="auto" w:fill="FFFFFF"/>
        </w:rPr>
        <w:t>.</w:t>
      </w:r>
      <w:r w:rsidR="003D324A" w:rsidRPr="003D324A">
        <w:rPr>
          <w:rStyle w:val="Lienhypertexte"/>
          <w:color w:val="000000"/>
          <w:u w:val="none"/>
          <w:shd w:val="clear" w:color="auto" w:fill="FFFFFF"/>
        </w:rPr>
        <w:t xml:space="preserve"> Vaudry, H</w:t>
      </w:r>
      <w:r w:rsidR="003D324A">
        <w:rPr>
          <w:rStyle w:val="Lienhypertexte"/>
          <w:color w:val="000000"/>
          <w:u w:val="none"/>
          <w:shd w:val="clear" w:color="auto" w:fill="FFFFFF"/>
        </w:rPr>
        <w:t>.</w:t>
      </w:r>
      <w:r w:rsidR="003D324A" w:rsidRPr="003D324A">
        <w:rPr>
          <w:rStyle w:val="Lienhypertexte"/>
          <w:color w:val="000000"/>
          <w:u w:val="none"/>
          <w:shd w:val="clear" w:color="auto" w:fill="FFFFFF"/>
        </w:rPr>
        <w:t xml:space="preserve"> Lefebvre</w:t>
      </w:r>
      <w:r w:rsidR="003D324A">
        <w:rPr>
          <w:rStyle w:val="Lienhypertexte"/>
          <w:color w:val="000000"/>
          <w:u w:val="none"/>
          <w:shd w:val="clear" w:color="auto" w:fill="FFFFFF"/>
        </w:rPr>
        <w:t xml:space="preserve"> , 2005 ) </w:t>
      </w:r>
    </w:p>
    <w:p w14:paraId="2845F2E9" w14:textId="26FB167A" w:rsidR="003D324A" w:rsidRDefault="003D324A" w:rsidP="00D16FE7">
      <w:pPr>
        <w:pStyle w:val="Corpsdetexte"/>
        <w:rPr>
          <w:rStyle w:val="Lienhypertexte"/>
          <w:color w:val="000000"/>
          <w:u w:val="none"/>
          <w:shd w:val="clear" w:color="auto" w:fill="FFFFFF"/>
        </w:rPr>
      </w:pPr>
      <w:r>
        <w:rPr>
          <w:rStyle w:val="Lienhypertexte"/>
          <w:color w:val="000000"/>
          <w:u w:val="none"/>
          <w:shd w:val="clear" w:color="auto" w:fill="FFFFFF"/>
        </w:rPr>
        <w:t xml:space="preserve">D’après leurs études ont peut constater que </w:t>
      </w:r>
      <w:r w:rsidR="00F42BC7">
        <w:rPr>
          <w:rStyle w:val="Lienhypertexte"/>
          <w:color w:val="000000"/>
          <w:u w:val="none"/>
          <w:shd w:val="clear" w:color="auto" w:fill="FFFFFF"/>
        </w:rPr>
        <w:t xml:space="preserve">le stress générer par </w:t>
      </w:r>
      <w:r w:rsidR="001C3AA7">
        <w:rPr>
          <w:rStyle w:val="Lienhypertexte"/>
          <w:color w:val="000000"/>
          <w:u w:val="none"/>
          <w:shd w:val="clear" w:color="auto" w:fill="FFFFFF"/>
        </w:rPr>
        <w:t>le cortisol</w:t>
      </w:r>
      <w:r w:rsidR="00F42BC7">
        <w:rPr>
          <w:rStyle w:val="Lienhypertexte"/>
          <w:color w:val="000000"/>
          <w:u w:val="none"/>
          <w:shd w:val="clear" w:color="auto" w:fill="FFFFFF"/>
        </w:rPr>
        <w:t xml:space="preserve"> à un facteur d’anxiété et que pour se soulager </w:t>
      </w:r>
      <w:r w:rsidR="001C0E68">
        <w:rPr>
          <w:rStyle w:val="Lienhypertexte"/>
          <w:color w:val="000000"/>
          <w:u w:val="none"/>
          <w:shd w:val="clear" w:color="auto" w:fill="FFFFFF"/>
        </w:rPr>
        <w:t>les patients on tendance à manger au moment d’une hausse de cortisol</w:t>
      </w:r>
      <w:r w:rsidR="00F42BC7">
        <w:rPr>
          <w:rStyle w:val="Lienhypertexte"/>
          <w:color w:val="000000"/>
          <w:u w:val="none"/>
          <w:shd w:val="clear" w:color="auto" w:fill="FFFFFF"/>
        </w:rPr>
        <w:t>.</w:t>
      </w:r>
    </w:p>
    <w:p w14:paraId="47381053" w14:textId="4CD719C4" w:rsidR="003D324A" w:rsidRDefault="003D324A" w:rsidP="00D16FE7">
      <w:pPr>
        <w:pStyle w:val="Corpsdetexte"/>
        <w:rPr>
          <w:rStyle w:val="Lienhypertexte"/>
          <w:color w:val="000000"/>
          <w:u w:val="none"/>
          <w:shd w:val="clear" w:color="auto" w:fill="FFFFFF"/>
        </w:rPr>
      </w:pPr>
    </w:p>
    <w:p w14:paraId="7EA7BDBD" w14:textId="3FD4BF28" w:rsidR="00F42BC7" w:rsidRDefault="00F42BC7" w:rsidP="00F42BC7">
      <w:pPr>
        <w:pStyle w:val="Corpsdetexte"/>
        <w:rPr>
          <w:lang w:eastAsia="fr-BE"/>
        </w:rPr>
      </w:pPr>
      <w:r>
        <w:rPr>
          <w:lang w:eastAsia="fr-BE"/>
        </w:rPr>
        <w:t>Pour analyser l’anxiété d’une personne sur base du cortisol. Il y a divers biocapteurs possibles.</w:t>
      </w:r>
    </w:p>
    <w:p w14:paraId="73045755" w14:textId="3DF5D9F9" w:rsidR="003D324A" w:rsidRDefault="003D324A" w:rsidP="00D16FE7">
      <w:pPr>
        <w:pStyle w:val="Corpsdetexte"/>
        <w:rPr>
          <w:lang w:eastAsia="fr-BE"/>
        </w:rPr>
      </w:pPr>
    </w:p>
    <w:p w14:paraId="1BB806A4" w14:textId="77777777" w:rsidR="00F85E03" w:rsidRPr="003D324A" w:rsidRDefault="00F85E03" w:rsidP="00D16FE7">
      <w:pPr>
        <w:pStyle w:val="Corpsdetexte"/>
        <w:rPr>
          <w:lang w:eastAsia="fr-BE"/>
        </w:rPr>
      </w:pPr>
    </w:p>
    <w:p w14:paraId="5F0D2C20" w14:textId="77777777" w:rsidR="00D16FE7" w:rsidRPr="00B90A35" w:rsidRDefault="00D16FE7" w:rsidP="00B90A35">
      <w:pPr>
        <w:pStyle w:val="Corpsdetexte"/>
        <w:rPr>
          <w:lang w:eastAsia="fr-BE"/>
        </w:rPr>
      </w:pPr>
    </w:p>
    <w:p w14:paraId="54EABD96" w14:textId="5BD6E636" w:rsidR="00061736" w:rsidRDefault="00061736" w:rsidP="00061736">
      <w:pPr>
        <w:pStyle w:val="Titre4"/>
      </w:pPr>
      <w:r>
        <w:lastRenderedPageBreak/>
        <w:t>C</w:t>
      </w:r>
      <w:r w:rsidRPr="00061736">
        <w:t>apteur aptamère électrochimique</w:t>
      </w:r>
    </w:p>
    <w:p w14:paraId="5E4A8616" w14:textId="77777777" w:rsidR="00D16FE7" w:rsidRPr="00D16FE7" w:rsidRDefault="00D16FE7" w:rsidP="00D16FE7">
      <w:pPr>
        <w:rPr>
          <w:lang w:eastAsia="fr-BE"/>
        </w:rPr>
      </w:pPr>
    </w:p>
    <w:p w14:paraId="459DCF3E" w14:textId="1B124A99" w:rsidR="001C0E68" w:rsidRDefault="001C0E68">
      <w:pPr>
        <w:jc w:val="left"/>
      </w:pPr>
      <w:r>
        <w:br w:type="page"/>
      </w:r>
    </w:p>
    <w:p w14:paraId="2130C066" w14:textId="77777777" w:rsidR="000B3BC8" w:rsidRPr="00A23F5B" w:rsidRDefault="000B3BC8" w:rsidP="00A23F5B">
      <w:pPr>
        <w:jc w:val="left"/>
        <w:rPr>
          <w:rFonts w:eastAsia="Microsoft YaHei"/>
          <w:bCs/>
          <w:sz w:val="26"/>
          <w:szCs w:val="26"/>
          <w:lang w:eastAsia="fr-BE"/>
        </w:rPr>
      </w:pPr>
    </w:p>
    <w:p w14:paraId="2CAD9CDB" w14:textId="77777777" w:rsidR="000B3BC8" w:rsidRPr="000F134F" w:rsidRDefault="000B3BC8" w:rsidP="00E12D12">
      <w:pPr>
        <w:rPr>
          <w:lang w:eastAsia="fr-BE"/>
        </w:rPr>
      </w:pPr>
    </w:p>
    <w:p w14:paraId="66D69DAD" w14:textId="33F9101D" w:rsidR="007C7022" w:rsidRDefault="007C7022" w:rsidP="004B1EEB">
      <w:pPr>
        <w:pStyle w:val="Titre1"/>
      </w:pPr>
      <w:bookmarkStart w:id="16" w:name="_Toc102000392"/>
      <w:r>
        <w:t>Solutions</w:t>
      </w:r>
      <w:bookmarkEnd w:id="16"/>
    </w:p>
    <w:p w14:paraId="74EBF7BB" w14:textId="7AFE18D7" w:rsidR="004F12AE" w:rsidRDefault="004F12AE" w:rsidP="004F12AE">
      <w:pPr>
        <w:pStyle w:val="Corpsdetexte"/>
        <w:rPr>
          <w:lang w:eastAsia="fr-BE"/>
        </w:rPr>
      </w:pPr>
      <w:r>
        <w:rPr>
          <w:lang w:eastAsia="fr-BE"/>
        </w:rPr>
        <w:t>Pour mon implémentation, je vais utiliser divers outils pour réaliser mon enquête pour mesurer l’anxiété des utilisateurs par rapport à des tâches distinctes.</w:t>
      </w:r>
    </w:p>
    <w:p w14:paraId="010BE4D9" w14:textId="3208A25E" w:rsidR="004F12AE" w:rsidRDefault="000C552D" w:rsidP="004F12AE">
      <w:pPr>
        <w:pStyle w:val="Titre2"/>
      </w:pPr>
      <w:bookmarkStart w:id="17" w:name="_Toc102000393"/>
      <w:r>
        <w:t>Frontend</w:t>
      </w:r>
      <w:bookmarkEnd w:id="17"/>
    </w:p>
    <w:p w14:paraId="1049B9BB" w14:textId="01471C42" w:rsidR="000C552D" w:rsidRDefault="000C552D" w:rsidP="000C552D">
      <w:pPr>
        <w:pStyle w:val="Corpsdetexte"/>
        <w:rPr>
          <w:lang w:eastAsia="fr-BE"/>
        </w:rPr>
      </w:pPr>
      <w:r>
        <w:rPr>
          <w:lang w:eastAsia="fr-BE"/>
        </w:rPr>
        <w:t xml:space="preserve">Pour analyser les données des utilisateurs. Je vais utiliser un Dashboard qui sera implémenter en React. Les données vont être envoyer par mon backend et mon frontend va faire des requêtes sur mon backend pour avoir toutes les données </w:t>
      </w:r>
      <w:r w:rsidR="00EF2E8F">
        <w:rPr>
          <w:lang w:eastAsia="fr-BE"/>
        </w:rPr>
        <w:t>qu’ils lui intéressent.</w:t>
      </w:r>
    </w:p>
    <w:p w14:paraId="2013B811" w14:textId="2A43E244" w:rsidR="00EF2E8F" w:rsidRDefault="00EF2E8F" w:rsidP="00EF2E8F">
      <w:pPr>
        <w:pStyle w:val="Titre3"/>
      </w:pPr>
      <w:bookmarkStart w:id="18" w:name="_Toc102000394"/>
      <w:r>
        <w:t>Frontend Dashboard</w:t>
      </w:r>
      <w:bookmarkEnd w:id="18"/>
    </w:p>
    <w:p w14:paraId="7F7DEA6A" w14:textId="6BFD7276" w:rsidR="00EB6CF5" w:rsidRDefault="00EF2E8F" w:rsidP="00EF2E8F">
      <w:pPr>
        <w:pStyle w:val="Corpsdetexte"/>
        <w:rPr>
          <w:lang w:eastAsia="fr-BE"/>
        </w:rPr>
      </w:pPr>
      <w:r>
        <w:rPr>
          <w:lang w:eastAsia="fr-BE"/>
        </w:rPr>
        <w:t xml:space="preserve">Pour mon étude, </w:t>
      </w:r>
      <w:r w:rsidR="00EB6CF5">
        <w:rPr>
          <w:lang w:eastAsia="fr-BE"/>
        </w:rPr>
        <w:t>la technologie utilisée</w:t>
      </w:r>
      <w:r>
        <w:rPr>
          <w:lang w:eastAsia="fr-BE"/>
        </w:rPr>
        <w:t xml:space="preserve"> est du React car beaucoup de librairies </w:t>
      </w:r>
      <w:r w:rsidR="00EB6CF5">
        <w:rPr>
          <w:lang w:eastAsia="fr-BE"/>
        </w:rPr>
        <w:t xml:space="preserve">en Javascript pour </w:t>
      </w:r>
      <w:r>
        <w:rPr>
          <w:lang w:eastAsia="fr-BE"/>
        </w:rPr>
        <w:t xml:space="preserve">des graphiques </w:t>
      </w:r>
      <w:r w:rsidR="00EB6CF5">
        <w:rPr>
          <w:lang w:eastAsia="fr-BE"/>
        </w:rPr>
        <w:t>qui permet d</w:t>
      </w:r>
      <w:r>
        <w:rPr>
          <w:lang w:eastAsia="fr-BE"/>
        </w:rPr>
        <w:t xml:space="preserve">’analyse </w:t>
      </w:r>
      <w:r w:rsidR="00EB6CF5">
        <w:rPr>
          <w:lang w:eastAsia="fr-BE"/>
        </w:rPr>
        <w:t>les données des évaluations des étudiants ont été optimiser pour du React.</w:t>
      </w:r>
    </w:p>
    <w:p w14:paraId="751D02AA" w14:textId="15A2C136" w:rsidR="00EB6CF5" w:rsidRDefault="00EB6CF5" w:rsidP="00EB6CF5">
      <w:pPr>
        <w:pStyle w:val="Titre4"/>
      </w:pPr>
      <w:r>
        <w:t>React composants</w:t>
      </w:r>
    </w:p>
    <w:p w14:paraId="1FDB0205" w14:textId="5B4C762B" w:rsidR="00EB6CF5" w:rsidRDefault="00EB6CF5" w:rsidP="00EB6CF5">
      <w:pPr>
        <w:rPr>
          <w:lang w:eastAsia="fr-BE"/>
        </w:rPr>
      </w:pPr>
      <w:r>
        <w:rPr>
          <w:lang w:eastAsia="fr-BE"/>
        </w:rPr>
        <w:t>React permet de créer des composants sont des sous ensemble de page qui permet de rendre le site single page.</w:t>
      </w:r>
    </w:p>
    <w:p w14:paraId="1F5E2B39" w14:textId="14516664" w:rsidR="00EB6CF5" w:rsidRDefault="00EB6CF5" w:rsidP="00EB6CF5">
      <w:pPr>
        <w:pStyle w:val="Titre4"/>
      </w:pPr>
      <w:r>
        <w:t xml:space="preserve">Evaluations </w:t>
      </w:r>
    </w:p>
    <w:p w14:paraId="11D1B80A" w14:textId="3E1F39AF" w:rsidR="00EB6CF5" w:rsidRDefault="00EB6CF5" w:rsidP="00EB6CF5">
      <w:pPr>
        <w:rPr>
          <w:lang w:eastAsia="fr-BE"/>
        </w:rPr>
      </w:pPr>
      <w:r>
        <w:rPr>
          <w:lang w:eastAsia="fr-BE"/>
        </w:rPr>
        <w:t>Pour les évaluations</w:t>
      </w:r>
      <w:r w:rsidR="00FE64CF">
        <w:rPr>
          <w:lang w:eastAsia="fr-BE"/>
        </w:rPr>
        <w:t xml:space="preserve">, Ils sont </w:t>
      </w:r>
      <w:r w:rsidR="00FD6B8C">
        <w:rPr>
          <w:lang w:eastAsia="fr-BE"/>
        </w:rPr>
        <w:t>enregistrés</w:t>
      </w:r>
      <w:r w:rsidR="00FE64CF">
        <w:rPr>
          <w:lang w:eastAsia="fr-BE"/>
        </w:rPr>
        <w:t xml:space="preserve"> dans le backend et grâce à une requête à l’api qui permet de récupérer </w:t>
      </w:r>
      <w:proofErr w:type="gramStart"/>
      <w:r w:rsidR="00FE64CF">
        <w:rPr>
          <w:lang w:eastAsia="fr-BE"/>
        </w:rPr>
        <w:t>tout les évaluations</w:t>
      </w:r>
      <w:proofErr w:type="gramEnd"/>
      <w:r w:rsidR="00FE64CF">
        <w:rPr>
          <w:lang w:eastAsia="fr-BE"/>
        </w:rPr>
        <w:t xml:space="preserve"> réaliser sur les </w:t>
      </w:r>
      <w:r w:rsidR="002A4B56">
        <w:rPr>
          <w:lang w:eastAsia="fr-BE"/>
        </w:rPr>
        <w:t>étudiants pour</w:t>
      </w:r>
      <w:r w:rsidR="00FE64CF">
        <w:rPr>
          <w:lang w:eastAsia="fr-BE"/>
        </w:rPr>
        <w:t xml:space="preserve"> consulter les données il est possible de filtrer par nom évaluations. </w:t>
      </w:r>
      <w:r>
        <w:rPr>
          <w:lang w:eastAsia="fr-BE"/>
        </w:rPr>
        <w:t xml:space="preserve"> </w:t>
      </w:r>
    </w:p>
    <w:p w14:paraId="193DFAFA" w14:textId="77777777" w:rsidR="00FE64CF" w:rsidRDefault="00FE64CF" w:rsidP="00EB6CF5">
      <w:pPr>
        <w:rPr>
          <w:lang w:eastAsia="fr-BE"/>
        </w:rPr>
      </w:pPr>
    </w:p>
    <w:p w14:paraId="55D224F3" w14:textId="55CE9E7B" w:rsidR="00FE64CF" w:rsidRDefault="005E0C30" w:rsidP="00FE64CF">
      <w:pPr>
        <w:keepNext/>
        <w:jc w:val="center"/>
      </w:pPr>
      <w:r>
        <w:rPr>
          <w:noProof/>
        </w:rPr>
        <w:drawing>
          <wp:inline distT="0" distB="0" distL="0" distR="0" wp14:anchorId="03EB4908" wp14:editId="65AB82DA">
            <wp:extent cx="6123940" cy="2602230"/>
            <wp:effectExtent l="0" t="0" r="0" b="7620"/>
            <wp:docPr id="7" name="Image 7" descr="Une image contenant texte, capture d’écran, intérieu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descr="Une image contenant texte, capture d’écran, intérieur&#10;&#10;Description générée automatiquement"/>
                    <pic:cNvPicPr/>
                  </pic:nvPicPr>
                  <pic:blipFill>
                    <a:blip r:embed="rId15"/>
                    <a:stretch>
                      <a:fillRect/>
                    </a:stretch>
                  </pic:blipFill>
                  <pic:spPr>
                    <a:xfrm>
                      <a:off x="0" y="0"/>
                      <a:ext cx="6123940" cy="2602230"/>
                    </a:xfrm>
                    <a:prstGeom prst="rect">
                      <a:avLst/>
                    </a:prstGeom>
                  </pic:spPr>
                </pic:pic>
              </a:graphicData>
            </a:graphic>
          </wp:inline>
        </w:drawing>
      </w:r>
    </w:p>
    <w:p w14:paraId="4D33478A" w14:textId="7A91B3C9" w:rsidR="00FE64CF" w:rsidRPr="00EB6CF5" w:rsidRDefault="00FE64CF" w:rsidP="00FE64CF">
      <w:pPr>
        <w:pStyle w:val="Lgende"/>
        <w:rPr>
          <w:lang w:eastAsia="fr-BE"/>
        </w:rPr>
      </w:pPr>
      <w:bookmarkStart w:id="19" w:name="_Toc101999164"/>
      <w:r>
        <w:t xml:space="preserve">Figure </w:t>
      </w:r>
      <w:r>
        <w:fldChar w:fldCharType="begin"/>
      </w:r>
      <w:r>
        <w:instrText xml:space="preserve"> SEQ Figure \* ARABIC </w:instrText>
      </w:r>
      <w:r>
        <w:fldChar w:fldCharType="separate"/>
      </w:r>
      <w:r w:rsidR="00DA0B65">
        <w:rPr>
          <w:noProof/>
        </w:rPr>
        <w:t>4</w:t>
      </w:r>
      <w:r>
        <w:fldChar w:fldCharType="end"/>
      </w:r>
      <w:r>
        <w:t xml:space="preserve">: Consultations </w:t>
      </w:r>
      <w:r w:rsidR="005E0C30">
        <w:t>des différentes évaluations</w:t>
      </w:r>
      <w:r>
        <w:t xml:space="preserve"> réaliser sur les étudiants</w:t>
      </w:r>
      <w:bookmarkEnd w:id="19"/>
    </w:p>
    <w:p w14:paraId="75DE8646" w14:textId="5C61F78C" w:rsidR="005E0C30" w:rsidRDefault="00FE64CF" w:rsidP="000C552D">
      <w:pPr>
        <w:pStyle w:val="Corpsdetexte"/>
        <w:rPr>
          <w:lang w:eastAsia="fr-BE"/>
        </w:rPr>
      </w:pPr>
      <w:r>
        <w:rPr>
          <w:lang w:eastAsia="fr-BE"/>
        </w:rPr>
        <w:t>Si</w:t>
      </w:r>
      <w:r w:rsidR="005E0C30">
        <w:rPr>
          <w:lang w:eastAsia="fr-BE"/>
        </w:rPr>
        <w:t xml:space="preserve"> on clique sur plus on peut voir les données sur l’évaluations en général et les étudiants qui ont participé à cette étude.</w:t>
      </w:r>
    </w:p>
    <w:p w14:paraId="35628FA0" w14:textId="77777777" w:rsidR="005E0C30" w:rsidRDefault="005E0C30">
      <w:pPr>
        <w:jc w:val="left"/>
        <w:rPr>
          <w:lang w:eastAsia="fr-BE"/>
        </w:rPr>
      </w:pPr>
      <w:r>
        <w:rPr>
          <w:lang w:eastAsia="fr-BE"/>
        </w:rPr>
        <w:br w:type="page"/>
      </w:r>
    </w:p>
    <w:p w14:paraId="21E1540B" w14:textId="2FCE1DB9" w:rsidR="000C552D" w:rsidRDefault="005E0C30" w:rsidP="005E0C30">
      <w:pPr>
        <w:pStyle w:val="Titre4"/>
      </w:pPr>
      <w:r>
        <w:lastRenderedPageBreak/>
        <w:t xml:space="preserve">Une </w:t>
      </w:r>
      <w:r w:rsidR="002F1D61">
        <w:t>évaluation</w:t>
      </w:r>
    </w:p>
    <w:p w14:paraId="1156FD41" w14:textId="24220033" w:rsidR="002F1D61" w:rsidRDefault="002F1D61" w:rsidP="002F1D61">
      <w:pPr>
        <w:rPr>
          <w:lang w:eastAsia="fr-BE"/>
        </w:rPr>
      </w:pPr>
      <w:r>
        <w:rPr>
          <w:lang w:eastAsia="fr-BE"/>
        </w:rPr>
        <w:t>Une évaluation est composée de plusieurs de données :</w:t>
      </w:r>
    </w:p>
    <w:p w14:paraId="476E77D9" w14:textId="073A26DB" w:rsidR="002F1D61" w:rsidRDefault="002F1D61" w:rsidP="002F1D61">
      <w:pPr>
        <w:pStyle w:val="Paragraphedeliste"/>
        <w:numPr>
          <w:ilvl w:val="0"/>
          <w:numId w:val="28"/>
        </w:numPr>
        <w:rPr>
          <w:lang w:eastAsia="fr-BE"/>
        </w:rPr>
      </w:pPr>
      <w:r>
        <w:rPr>
          <w:lang w:eastAsia="fr-BE"/>
        </w:rPr>
        <w:t>Données sur descriptifs sur l’évaluation</w:t>
      </w:r>
    </w:p>
    <w:p w14:paraId="5CF14146" w14:textId="5BC76F1B" w:rsidR="002F1D61" w:rsidRDefault="002F1D61" w:rsidP="002F1D61">
      <w:pPr>
        <w:pStyle w:val="Paragraphedeliste"/>
        <w:numPr>
          <w:ilvl w:val="1"/>
          <w:numId w:val="28"/>
        </w:numPr>
        <w:rPr>
          <w:lang w:eastAsia="fr-BE"/>
        </w:rPr>
      </w:pPr>
      <w:r>
        <w:rPr>
          <w:lang w:eastAsia="fr-BE"/>
        </w:rPr>
        <w:t>Nom</w:t>
      </w:r>
    </w:p>
    <w:p w14:paraId="0CFE508E" w14:textId="05F8DF41" w:rsidR="002F1D61" w:rsidRDefault="002F1D61" w:rsidP="002F1D61">
      <w:pPr>
        <w:pStyle w:val="Paragraphedeliste"/>
        <w:numPr>
          <w:ilvl w:val="1"/>
          <w:numId w:val="28"/>
        </w:numPr>
        <w:rPr>
          <w:lang w:eastAsia="fr-BE"/>
        </w:rPr>
      </w:pPr>
      <w:r>
        <w:rPr>
          <w:lang w:eastAsia="fr-BE"/>
        </w:rPr>
        <w:t>Date</w:t>
      </w:r>
    </w:p>
    <w:p w14:paraId="37996315" w14:textId="1DD9845B" w:rsidR="002F1D61" w:rsidRDefault="002F1D61" w:rsidP="002F1D61">
      <w:pPr>
        <w:pStyle w:val="Paragraphedeliste"/>
        <w:numPr>
          <w:ilvl w:val="1"/>
          <w:numId w:val="28"/>
        </w:numPr>
        <w:rPr>
          <w:lang w:eastAsia="fr-BE"/>
        </w:rPr>
      </w:pPr>
      <w:r>
        <w:rPr>
          <w:lang w:eastAsia="fr-BE"/>
        </w:rPr>
        <w:t xml:space="preserve">Identifiant de l’évaluation </w:t>
      </w:r>
    </w:p>
    <w:p w14:paraId="5EB7F42F" w14:textId="2F71C22E" w:rsidR="002F1D61" w:rsidRDefault="002F1D61" w:rsidP="002F1D61">
      <w:pPr>
        <w:pStyle w:val="Paragraphedeliste"/>
        <w:numPr>
          <w:ilvl w:val="1"/>
          <w:numId w:val="28"/>
        </w:numPr>
        <w:rPr>
          <w:lang w:eastAsia="fr-BE"/>
        </w:rPr>
      </w:pPr>
      <w:r>
        <w:rPr>
          <w:lang w:eastAsia="fr-BE"/>
        </w:rPr>
        <w:t>Description de l’évaluation</w:t>
      </w:r>
    </w:p>
    <w:p w14:paraId="3A332E83" w14:textId="2775E231" w:rsidR="002F1D61" w:rsidRDefault="009D492C" w:rsidP="002F1D61">
      <w:pPr>
        <w:pStyle w:val="Paragraphedeliste"/>
        <w:numPr>
          <w:ilvl w:val="0"/>
          <w:numId w:val="28"/>
        </w:numPr>
        <w:rPr>
          <w:lang w:eastAsia="fr-BE"/>
        </w:rPr>
      </w:pPr>
      <w:r>
        <w:rPr>
          <w:lang w:eastAsia="fr-BE"/>
        </w:rPr>
        <w:t>Données pour l’analyse de l’évaluation</w:t>
      </w:r>
    </w:p>
    <w:p w14:paraId="6E7DCBD4" w14:textId="62D53E70" w:rsidR="009D492C" w:rsidRDefault="009D492C" w:rsidP="009D492C">
      <w:pPr>
        <w:pStyle w:val="Paragraphedeliste"/>
        <w:numPr>
          <w:ilvl w:val="1"/>
          <w:numId w:val="28"/>
        </w:numPr>
        <w:rPr>
          <w:lang w:eastAsia="fr-BE"/>
        </w:rPr>
      </w:pPr>
      <w:r>
        <w:rPr>
          <w:lang w:eastAsia="fr-BE"/>
        </w:rPr>
        <w:t>Les données en moyenne de l’évaluation (un tableau de données)</w:t>
      </w:r>
    </w:p>
    <w:p w14:paraId="29C94A65" w14:textId="79FCEE9F" w:rsidR="00412A54" w:rsidRDefault="00412A54" w:rsidP="009D492C">
      <w:pPr>
        <w:pStyle w:val="Paragraphedeliste"/>
        <w:numPr>
          <w:ilvl w:val="1"/>
          <w:numId w:val="28"/>
        </w:numPr>
        <w:rPr>
          <w:lang w:eastAsia="fr-BE"/>
        </w:rPr>
      </w:pPr>
      <w:r>
        <w:rPr>
          <w:lang w:eastAsia="fr-BE"/>
        </w:rPr>
        <w:t xml:space="preserve">La donnée en moyenne durant </w:t>
      </w:r>
      <w:r w:rsidR="00D01350">
        <w:rPr>
          <w:lang w:eastAsia="fr-BE"/>
        </w:rPr>
        <w:t>toute la durée</w:t>
      </w:r>
      <w:r>
        <w:rPr>
          <w:lang w:eastAsia="fr-BE"/>
        </w:rPr>
        <w:t xml:space="preserve"> de l’évaluation</w:t>
      </w:r>
    </w:p>
    <w:p w14:paraId="1BCFC27A" w14:textId="3AB6AEFD" w:rsidR="009D492C" w:rsidRDefault="009D492C" w:rsidP="009D492C">
      <w:pPr>
        <w:pStyle w:val="Paragraphedeliste"/>
        <w:numPr>
          <w:ilvl w:val="1"/>
          <w:numId w:val="28"/>
        </w:numPr>
        <w:rPr>
          <w:lang w:eastAsia="fr-BE"/>
        </w:rPr>
      </w:pPr>
      <w:r>
        <w:rPr>
          <w:lang w:eastAsia="fr-BE"/>
        </w:rPr>
        <w:t>Les données</w:t>
      </w:r>
      <w:r w:rsidR="00412A54">
        <w:rPr>
          <w:lang w:eastAsia="fr-BE"/>
        </w:rPr>
        <w:t xml:space="preserve"> de l’évaluation sur</w:t>
      </w:r>
      <w:r>
        <w:rPr>
          <w:lang w:eastAsia="fr-BE"/>
        </w:rPr>
        <w:t xml:space="preserve"> chaque étudiant </w:t>
      </w:r>
    </w:p>
    <w:p w14:paraId="55B479C9" w14:textId="3BEE9715" w:rsidR="009D492C" w:rsidRPr="002F1D61" w:rsidRDefault="009D492C" w:rsidP="009D492C">
      <w:pPr>
        <w:pStyle w:val="Paragraphedeliste"/>
        <w:numPr>
          <w:ilvl w:val="0"/>
          <w:numId w:val="28"/>
        </w:numPr>
        <w:rPr>
          <w:lang w:eastAsia="fr-BE"/>
        </w:rPr>
      </w:pPr>
      <w:r>
        <w:rPr>
          <w:lang w:eastAsia="fr-BE"/>
        </w:rPr>
        <w:t xml:space="preserve">Données sur les étudiants </w:t>
      </w:r>
    </w:p>
    <w:p w14:paraId="15BD6C93" w14:textId="6B139AC6" w:rsidR="002F1D61" w:rsidRPr="002F1D61" w:rsidRDefault="002F1D61" w:rsidP="002F1D61">
      <w:pPr>
        <w:rPr>
          <w:lang w:eastAsia="fr-BE"/>
        </w:rPr>
      </w:pPr>
      <w:r>
        <w:rPr>
          <w:lang w:eastAsia="fr-BE"/>
        </w:rPr>
        <w:t>Dans une évaluation</w:t>
      </w:r>
      <w:r w:rsidR="009D492C">
        <w:rPr>
          <w:lang w:eastAsia="fr-BE"/>
        </w:rPr>
        <w:t>,</w:t>
      </w:r>
      <w:r>
        <w:rPr>
          <w:lang w:eastAsia="fr-BE"/>
        </w:rPr>
        <w:t xml:space="preserve"> il est possible de voir en détails en quoi consiste ce</w:t>
      </w:r>
      <w:r w:rsidR="009D492C">
        <w:rPr>
          <w:lang w:eastAsia="fr-BE"/>
        </w:rPr>
        <w:t>tte évaluation et de comprendre le but de cette évaluation.</w:t>
      </w:r>
    </w:p>
    <w:p w14:paraId="70CFF3B2" w14:textId="77777777" w:rsidR="002F1D61" w:rsidRPr="002F1D61" w:rsidRDefault="002F1D61" w:rsidP="002F1D61">
      <w:pPr>
        <w:rPr>
          <w:lang w:eastAsia="fr-BE"/>
        </w:rPr>
      </w:pPr>
    </w:p>
    <w:p w14:paraId="76504D20" w14:textId="77777777" w:rsidR="009D492C" w:rsidRDefault="002F1D61" w:rsidP="009D492C">
      <w:pPr>
        <w:pStyle w:val="Corpsdetexte"/>
        <w:keepNext/>
        <w:jc w:val="center"/>
      </w:pPr>
      <w:r>
        <w:rPr>
          <w:noProof/>
        </w:rPr>
        <w:drawing>
          <wp:inline distT="0" distB="0" distL="0" distR="0" wp14:anchorId="14BBF139" wp14:editId="61287A0C">
            <wp:extent cx="6123940" cy="1105231"/>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b="19196"/>
                    <a:stretch/>
                  </pic:blipFill>
                  <pic:spPr bwMode="auto">
                    <a:xfrm>
                      <a:off x="0" y="0"/>
                      <a:ext cx="6123940" cy="1105231"/>
                    </a:xfrm>
                    <a:prstGeom prst="rect">
                      <a:avLst/>
                    </a:prstGeom>
                    <a:ln>
                      <a:noFill/>
                    </a:ln>
                    <a:extLst>
                      <a:ext uri="{53640926-AAD7-44D8-BBD7-CCE9431645EC}">
                        <a14:shadowObscured xmlns:a14="http://schemas.microsoft.com/office/drawing/2010/main"/>
                      </a:ext>
                    </a:extLst>
                  </pic:spPr>
                </pic:pic>
              </a:graphicData>
            </a:graphic>
          </wp:inline>
        </w:drawing>
      </w:r>
    </w:p>
    <w:p w14:paraId="4E3BBD7B" w14:textId="5FB11776" w:rsidR="005E0C30" w:rsidRDefault="009D492C" w:rsidP="009D492C">
      <w:pPr>
        <w:pStyle w:val="Lgende"/>
      </w:pPr>
      <w:bookmarkStart w:id="20" w:name="_Toc101999165"/>
      <w:r>
        <w:t xml:space="preserve">Figure </w:t>
      </w:r>
      <w:r>
        <w:fldChar w:fldCharType="begin"/>
      </w:r>
      <w:r>
        <w:instrText xml:space="preserve"> SEQ Figure \* ARABIC </w:instrText>
      </w:r>
      <w:r>
        <w:fldChar w:fldCharType="separate"/>
      </w:r>
      <w:r w:rsidR="00DA0B65">
        <w:rPr>
          <w:noProof/>
        </w:rPr>
        <w:t>5</w:t>
      </w:r>
      <w:r>
        <w:fldChar w:fldCharType="end"/>
      </w:r>
      <w:r>
        <w:t>: Descriptif de l'évaluation</w:t>
      </w:r>
      <w:bookmarkEnd w:id="20"/>
    </w:p>
    <w:p w14:paraId="29D5691A" w14:textId="4470425B" w:rsidR="00F67582" w:rsidRDefault="009D492C" w:rsidP="00F67582">
      <w:r>
        <w:t xml:space="preserve">Dans l’analyse de l’évaluation, </w:t>
      </w:r>
      <w:r w:rsidR="00F67582">
        <w:t xml:space="preserve">L’objectif </w:t>
      </w:r>
      <w:r w:rsidR="00D01350">
        <w:t>est</w:t>
      </w:r>
      <w:r>
        <w:t xml:space="preserve"> </w:t>
      </w:r>
      <w:r w:rsidR="00412A54">
        <w:t>d’afficher les données moyenne</w:t>
      </w:r>
      <w:r w:rsidR="00F67582">
        <w:t>s de l’évaluation qui est calculer grâce</w:t>
      </w:r>
      <w:r>
        <w:t xml:space="preserve"> </w:t>
      </w:r>
      <w:r w:rsidR="00F67582">
        <w:t>aux données de</w:t>
      </w:r>
      <w:r w:rsidR="00D01350">
        <w:t xml:space="preserve"> tous les étudiants</w:t>
      </w:r>
      <w:r w:rsidR="00F67582">
        <w:t xml:space="preserve"> de l’évaluation en question</w:t>
      </w:r>
      <w:r w:rsidR="00D01350">
        <w:t xml:space="preserve"> et d’afficher une ligne qui </w:t>
      </w:r>
      <w:r w:rsidR="00F67582">
        <w:t>est calculer grâce</w:t>
      </w:r>
      <w:r w:rsidR="00D01350">
        <w:t xml:space="preserve"> à la</w:t>
      </w:r>
      <w:r w:rsidR="00F67582">
        <w:t xml:space="preserve"> moyenne des étudiants qui permet de voir quand les étudiants on dépasser leur rythme cardiaque. Il est possible de voir les courbes de tous les étudiants qui ont faits l’évaluation.</w:t>
      </w:r>
    </w:p>
    <w:p w14:paraId="38DF81D5" w14:textId="77777777" w:rsidR="00F67582" w:rsidRDefault="00F67582" w:rsidP="00F67582"/>
    <w:p w14:paraId="363B50F8" w14:textId="77777777" w:rsidR="00D01350" w:rsidRDefault="009D492C" w:rsidP="00D01350">
      <w:pPr>
        <w:pStyle w:val="Lgende"/>
        <w:keepNext/>
      </w:pPr>
      <w:r>
        <w:rPr>
          <w:noProof/>
        </w:rPr>
        <w:drawing>
          <wp:inline distT="0" distB="0" distL="0" distR="0" wp14:anchorId="2DEB51A7" wp14:editId="2FCA7EDF">
            <wp:extent cx="6123940" cy="3173730"/>
            <wp:effectExtent l="0" t="0" r="0" b="762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28471" cy="3176078"/>
                    </a:xfrm>
                    <a:prstGeom prst="rect">
                      <a:avLst/>
                    </a:prstGeom>
                  </pic:spPr>
                </pic:pic>
              </a:graphicData>
            </a:graphic>
          </wp:inline>
        </w:drawing>
      </w:r>
    </w:p>
    <w:p w14:paraId="0550D9DD" w14:textId="6629EF4B" w:rsidR="009D492C" w:rsidRDefault="00D01350" w:rsidP="00D01350">
      <w:pPr>
        <w:pStyle w:val="Lgende"/>
      </w:pPr>
      <w:bookmarkStart w:id="21" w:name="_Toc101999166"/>
      <w:r>
        <w:t xml:space="preserve">Figure </w:t>
      </w:r>
      <w:r>
        <w:fldChar w:fldCharType="begin"/>
      </w:r>
      <w:r>
        <w:instrText xml:space="preserve"> SEQ Figure \* ARABIC </w:instrText>
      </w:r>
      <w:r>
        <w:fldChar w:fldCharType="separate"/>
      </w:r>
      <w:r w:rsidR="00DA0B65">
        <w:rPr>
          <w:noProof/>
        </w:rPr>
        <w:t>6</w:t>
      </w:r>
      <w:r>
        <w:fldChar w:fldCharType="end"/>
      </w:r>
      <w:r>
        <w:t xml:space="preserve"> : Les données dans l'évaluation</w:t>
      </w:r>
      <w:bookmarkEnd w:id="21"/>
    </w:p>
    <w:p w14:paraId="3D84422F" w14:textId="31C3CD8C" w:rsidR="00890175" w:rsidRDefault="00F67582" w:rsidP="00F67582">
      <w:r>
        <w:t xml:space="preserve">Ceci permet d’avoir </w:t>
      </w:r>
      <w:r w:rsidR="00890175">
        <w:t>une analyse générale</w:t>
      </w:r>
      <w:r>
        <w:t xml:space="preserve"> de l’évaluation en qui à été enregistr</w:t>
      </w:r>
      <w:r w:rsidR="00890175">
        <w:t>é</w:t>
      </w:r>
      <w:r>
        <w:t xml:space="preserve"> par le </w:t>
      </w:r>
      <w:r w:rsidR="00890175">
        <w:t>Raspberry.</w:t>
      </w:r>
    </w:p>
    <w:p w14:paraId="62013592" w14:textId="0AB0A44B" w:rsidR="00F67582" w:rsidRDefault="00890175" w:rsidP="00890175">
      <w:pPr>
        <w:jc w:val="left"/>
      </w:pPr>
      <w:r>
        <w:lastRenderedPageBreak/>
        <w:t xml:space="preserve">Il est possible de consulter la liste des étudiants qui ont réalisé cette étude. Il y a la fonctionnalité de </w:t>
      </w:r>
      <w:r w:rsidR="00F72D3F">
        <w:t>filtrer</w:t>
      </w:r>
      <w:r>
        <w:t xml:space="preserve"> par année académique et de rechercher par le nom </w:t>
      </w:r>
      <w:r w:rsidR="00F72D3F">
        <w:t xml:space="preserve">ou le prénom ou par </w:t>
      </w:r>
      <w:r w:rsidR="007F7F1A">
        <w:t>l’identifiant par</w:t>
      </w:r>
      <w:r w:rsidR="00F72D3F">
        <w:t xml:space="preserve"> la barre de recherche. Ceci permet de consulter une expérience d’un étudiant sur une évaluation.</w:t>
      </w:r>
    </w:p>
    <w:p w14:paraId="361F8578" w14:textId="7CE537FF" w:rsidR="00890175" w:rsidRDefault="00890175" w:rsidP="00890175">
      <w:pPr>
        <w:jc w:val="left"/>
      </w:pPr>
    </w:p>
    <w:p w14:paraId="1A2CEB30" w14:textId="77777777" w:rsidR="00F72D3F" w:rsidRDefault="00890175" w:rsidP="007F7F1A">
      <w:pPr>
        <w:keepNext/>
        <w:jc w:val="center"/>
      </w:pPr>
      <w:r>
        <w:rPr>
          <w:noProof/>
        </w:rPr>
        <w:drawing>
          <wp:inline distT="0" distB="0" distL="0" distR="0" wp14:anchorId="0B636E64" wp14:editId="57C60500">
            <wp:extent cx="5947575" cy="2262182"/>
            <wp:effectExtent l="0" t="0" r="0" b="5080"/>
            <wp:docPr id="10" name="Image 10" descr="Une image contenant texte, capture d’écran, intérieu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descr="Une image contenant texte, capture d’écran, intérieur&#10;&#10;Description générée automatiquement"/>
                    <pic:cNvPicPr/>
                  </pic:nvPicPr>
                  <pic:blipFill rotWithShape="1">
                    <a:blip r:embed="rId18"/>
                    <a:srcRect t="5485"/>
                    <a:stretch/>
                  </pic:blipFill>
                  <pic:spPr bwMode="auto">
                    <a:xfrm>
                      <a:off x="0" y="0"/>
                      <a:ext cx="5949466" cy="2262901"/>
                    </a:xfrm>
                    <a:prstGeom prst="rect">
                      <a:avLst/>
                    </a:prstGeom>
                    <a:ln>
                      <a:noFill/>
                    </a:ln>
                    <a:extLst>
                      <a:ext uri="{53640926-AAD7-44D8-BBD7-CCE9431645EC}">
                        <a14:shadowObscured xmlns:a14="http://schemas.microsoft.com/office/drawing/2010/main"/>
                      </a:ext>
                    </a:extLst>
                  </pic:spPr>
                </pic:pic>
              </a:graphicData>
            </a:graphic>
          </wp:inline>
        </w:drawing>
      </w:r>
    </w:p>
    <w:p w14:paraId="40485CDF" w14:textId="2B317BFA" w:rsidR="00890175" w:rsidRDefault="00F72D3F" w:rsidP="00F72D3F">
      <w:pPr>
        <w:pStyle w:val="Lgende"/>
      </w:pPr>
      <w:bookmarkStart w:id="22" w:name="_Toc101999167"/>
      <w:r>
        <w:t xml:space="preserve">Figure </w:t>
      </w:r>
      <w:r>
        <w:fldChar w:fldCharType="begin"/>
      </w:r>
      <w:r>
        <w:instrText xml:space="preserve"> SEQ Figure \* ARABIC </w:instrText>
      </w:r>
      <w:r>
        <w:fldChar w:fldCharType="separate"/>
      </w:r>
      <w:r w:rsidR="00DA0B65">
        <w:rPr>
          <w:noProof/>
        </w:rPr>
        <w:t>7</w:t>
      </w:r>
      <w:r>
        <w:fldChar w:fldCharType="end"/>
      </w:r>
      <w:r>
        <w:t>: Liste d'étudiants sur une évaluation</w:t>
      </w:r>
      <w:bookmarkEnd w:id="22"/>
    </w:p>
    <w:p w14:paraId="24A1E02F" w14:textId="63E2E694" w:rsidR="00F72D3F" w:rsidRDefault="00F72D3F" w:rsidP="00F72D3F">
      <w:r>
        <w:t>On peut consulter en détailles un étudiant pour cette évaluation.</w:t>
      </w:r>
    </w:p>
    <w:p w14:paraId="12B49874" w14:textId="567251B3" w:rsidR="00F72D3F" w:rsidRDefault="00F72D3F" w:rsidP="00F72D3F"/>
    <w:p w14:paraId="7BBD6DC6" w14:textId="2D294B94" w:rsidR="007F7F1A" w:rsidRDefault="007F7F1A" w:rsidP="00F72D3F">
      <w:r>
        <w:t>On peut consulter les données de l’étudiant en détails sur l’évaluation.</w:t>
      </w:r>
    </w:p>
    <w:p w14:paraId="6E3D8649" w14:textId="77777777" w:rsidR="00F72D3F" w:rsidRDefault="00F72D3F" w:rsidP="007F7F1A">
      <w:pPr>
        <w:keepNext/>
        <w:jc w:val="center"/>
      </w:pPr>
      <w:r>
        <w:rPr>
          <w:noProof/>
        </w:rPr>
        <w:drawing>
          <wp:inline distT="0" distB="0" distL="0" distR="0" wp14:anchorId="04F97D1E" wp14:editId="0C125263">
            <wp:extent cx="5971429" cy="1395592"/>
            <wp:effectExtent l="0" t="0" r="0" b="0"/>
            <wp:docPr id="11" name="Image 1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11" descr="Une image contenant texte&#10;&#10;Description générée automatiquement"/>
                    <pic:cNvPicPr/>
                  </pic:nvPicPr>
                  <pic:blipFill rotWithShape="1">
                    <a:blip r:embed="rId19"/>
                    <a:srcRect b="19790"/>
                    <a:stretch/>
                  </pic:blipFill>
                  <pic:spPr bwMode="auto">
                    <a:xfrm>
                      <a:off x="0" y="0"/>
                      <a:ext cx="5975979" cy="1396655"/>
                    </a:xfrm>
                    <a:prstGeom prst="rect">
                      <a:avLst/>
                    </a:prstGeom>
                    <a:ln>
                      <a:noFill/>
                    </a:ln>
                    <a:extLst>
                      <a:ext uri="{53640926-AAD7-44D8-BBD7-CCE9431645EC}">
                        <a14:shadowObscured xmlns:a14="http://schemas.microsoft.com/office/drawing/2010/main"/>
                      </a:ext>
                    </a:extLst>
                  </pic:spPr>
                </pic:pic>
              </a:graphicData>
            </a:graphic>
          </wp:inline>
        </w:drawing>
      </w:r>
    </w:p>
    <w:p w14:paraId="7F25C271" w14:textId="450CBED0" w:rsidR="007F7F1A" w:rsidRDefault="00F72D3F" w:rsidP="00F72D3F">
      <w:pPr>
        <w:pStyle w:val="Lgende"/>
      </w:pPr>
      <w:bookmarkStart w:id="23" w:name="_Toc101999168"/>
      <w:r>
        <w:t xml:space="preserve">Figure </w:t>
      </w:r>
      <w:r>
        <w:fldChar w:fldCharType="begin"/>
      </w:r>
      <w:r>
        <w:instrText xml:space="preserve"> SEQ Figure \* ARABIC </w:instrText>
      </w:r>
      <w:r>
        <w:fldChar w:fldCharType="separate"/>
      </w:r>
      <w:r w:rsidR="00DA0B65">
        <w:rPr>
          <w:noProof/>
        </w:rPr>
        <w:t>8</w:t>
      </w:r>
      <w:r>
        <w:fldChar w:fldCharType="end"/>
      </w:r>
      <w:r>
        <w:t>: Descriptif de l'étudiant</w:t>
      </w:r>
      <w:bookmarkEnd w:id="23"/>
    </w:p>
    <w:p w14:paraId="1D426DDA" w14:textId="77777777" w:rsidR="007F7F1A" w:rsidRDefault="007F7F1A">
      <w:pPr>
        <w:jc w:val="left"/>
        <w:rPr>
          <w:i/>
          <w:sz w:val="16"/>
          <w:szCs w:val="16"/>
        </w:rPr>
      </w:pPr>
      <w:r>
        <w:br w:type="page"/>
      </w:r>
    </w:p>
    <w:p w14:paraId="2A64DD33" w14:textId="77777777" w:rsidR="00F72D3F" w:rsidRDefault="00F72D3F" w:rsidP="00F72D3F">
      <w:pPr>
        <w:pStyle w:val="Lgende"/>
      </w:pPr>
    </w:p>
    <w:p w14:paraId="12B3C744" w14:textId="72C0805D" w:rsidR="00F72D3F" w:rsidRDefault="007F7F1A" w:rsidP="007F7F1A">
      <w:r>
        <w:t>Sur l’analyse de l’étudiant sur une évaluation, il est possible de voir ça courbe à lui et celle en moyenne et la ligne de données moyenne calculer par rapport à la courbe de l’étudiant.</w:t>
      </w:r>
    </w:p>
    <w:p w14:paraId="256A8BEB" w14:textId="77777777" w:rsidR="007F7F1A" w:rsidRDefault="007F7F1A" w:rsidP="007F7F1A">
      <w:pPr>
        <w:keepNext/>
        <w:jc w:val="center"/>
      </w:pPr>
      <w:r>
        <w:rPr>
          <w:noProof/>
        </w:rPr>
        <w:drawing>
          <wp:inline distT="0" distB="0" distL="0" distR="0" wp14:anchorId="33EF54B9" wp14:editId="76B8B55B">
            <wp:extent cx="5462546" cy="2773754"/>
            <wp:effectExtent l="0" t="0" r="5080" b="762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69663" cy="2777368"/>
                    </a:xfrm>
                    <a:prstGeom prst="rect">
                      <a:avLst/>
                    </a:prstGeom>
                  </pic:spPr>
                </pic:pic>
              </a:graphicData>
            </a:graphic>
          </wp:inline>
        </w:drawing>
      </w:r>
    </w:p>
    <w:p w14:paraId="511E8A3C" w14:textId="3A72E412" w:rsidR="007F7F1A" w:rsidRDefault="007F7F1A" w:rsidP="007F7F1A">
      <w:pPr>
        <w:pStyle w:val="Lgende"/>
      </w:pPr>
      <w:bookmarkStart w:id="24" w:name="_Toc101999169"/>
      <w:r>
        <w:t xml:space="preserve">Figure </w:t>
      </w:r>
      <w:r>
        <w:fldChar w:fldCharType="begin"/>
      </w:r>
      <w:r>
        <w:instrText xml:space="preserve"> SEQ Figure \* ARABIC </w:instrText>
      </w:r>
      <w:r>
        <w:fldChar w:fldCharType="separate"/>
      </w:r>
      <w:r w:rsidR="00DA0B65">
        <w:rPr>
          <w:noProof/>
        </w:rPr>
        <w:t>9</w:t>
      </w:r>
      <w:r>
        <w:fldChar w:fldCharType="end"/>
      </w:r>
      <w:r>
        <w:t>: Analyse de l'étudiant par rapport l'évaluation</w:t>
      </w:r>
      <w:bookmarkEnd w:id="24"/>
    </w:p>
    <w:p w14:paraId="0FBFF5EF" w14:textId="3D19CE98" w:rsidR="007F7F1A" w:rsidRDefault="0035182D" w:rsidP="007F7F1A">
      <w:r>
        <w:t>Ceci permet d’avoir une analyse de l’expérience de l’étudiants par rapport à ces propres données.</w:t>
      </w:r>
    </w:p>
    <w:p w14:paraId="22176587" w14:textId="769EAA61" w:rsidR="0035182D" w:rsidRDefault="0035182D">
      <w:pPr>
        <w:jc w:val="left"/>
      </w:pPr>
      <w:r>
        <w:br w:type="page"/>
      </w:r>
    </w:p>
    <w:p w14:paraId="3FFB503D" w14:textId="77777777" w:rsidR="0035182D" w:rsidRPr="000C552D" w:rsidRDefault="0035182D" w:rsidP="007F7F1A"/>
    <w:p w14:paraId="7143E6C2" w14:textId="41F7F229" w:rsidR="007059A8" w:rsidRDefault="00244923" w:rsidP="007059A8">
      <w:pPr>
        <w:pStyle w:val="Titre2"/>
      </w:pPr>
      <w:bookmarkStart w:id="25" w:name="_Toc102000395"/>
      <w:r>
        <w:t>Backend</w:t>
      </w:r>
      <w:bookmarkEnd w:id="25"/>
    </w:p>
    <w:p w14:paraId="6011DEFE" w14:textId="5DBC2DEC" w:rsidR="00244923" w:rsidRPr="00244923" w:rsidRDefault="00FD6B8C" w:rsidP="00244923">
      <w:pPr>
        <w:pStyle w:val="Titre3"/>
      </w:pPr>
      <w:bookmarkStart w:id="26" w:name="_Toc102000396"/>
      <w:r>
        <w:t>Raspberry</w:t>
      </w:r>
      <w:bookmarkEnd w:id="26"/>
    </w:p>
    <w:p w14:paraId="46C4C268" w14:textId="0527BDF9" w:rsidR="00A23F5B" w:rsidRDefault="00A23F5B" w:rsidP="00A23F5B">
      <w:pPr>
        <w:pStyle w:val="Corpsdetexte"/>
        <w:rPr>
          <w:lang w:eastAsia="fr-BE"/>
        </w:rPr>
      </w:pPr>
      <w:r>
        <w:rPr>
          <w:lang w:eastAsia="fr-BE"/>
        </w:rPr>
        <w:t xml:space="preserve">Ma récolte de données va être réaliser grâce capteur de </w:t>
      </w:r>
      <w:r>
        <w:t>pouls cardiaques</w:t>
      </w:r>
      <w:r>
        <w:rPr>
          <w:lang w:eastAsia="fr-BE"/>
        </w:rPr>
        <w:t xml:space="preserve"> qui va s’occuper le Bpm de récolter d’un étudiant.</w:t>
      </w:r>
    </w:p>
    <w:p w14:paraId="60AFB027" w14:textId="01F421A7" w:rsidR="00A23F5B" w:rsidRDefault="00A23F5B" w:rsidP="00A23F5B">
      <w:pPr>
        <w:pStyle w:val="Corpsdetexte"/>
        <w:rPr>
          <w:lang w:eastAsia="fr-BE"/>
        </w:rPr>
      </w:pPr>
      <w:r>
        <w:rPr>
          <w:lang w:eastAsia="fr-BE"/>
        </w:rPr>
        <w:t xml:space="preserve">Ceci va être réaliser à l’aide d’un Raspberry Pi 4 qui va s’occuper d’enregistrer </w:t>
      </w:r>
      <w:r w:rsidR="006B1DAB">
        <w:rPr>
          <w:lang w:eastAsia="fr-BE"/>
        </w:rPr>
        <w:t>les données d’un étudiant dans un fichier JSON</w:t>
      </w:r>
    </w:p>
    <w:p w14:paraId="0DBBADC8" w14:textId="098EA32F" w:rsidR="006B1DAB" w:rsidRDefault="006B1DAB" w:rsidP="00A23F5B">
      <w:pPr>
        <w:pStyle w:val="Corpsdetexte"/>
        <w:rPr>
          <w:lang w:eastAsia="fr-BE"/>
        </w:rPr>
      </w:pPr>
      <w:r>
        <w:rPr>
          <w:lang w:eastAsia="fr-BE"/>
        </w:rPr>
        <w:t>Les données récoltées par les étudiants :</w:t>
      </w:r>
    </w:p>
    <w:p w14:paraId="4016EFA2" w14:textId="64C02B22" w:rsidR="006B1DAB" w:rsidRDefault="006B1DAB" w:rsidP="006B1DAB">
      <w:pPr>
        <w:pStyle w:val="Corpsdetexte"/>
        <w:numPr>
          <w:ilvl w:val="0"/>
          <w:numId w:val="26"/>
        </w:numPr>
        <w:rPr>
          <w:lang w:eastAsia="fr-BE"/>
        </w:rPr>
      </w:pPr>
      <w:r>
        <w:rPr>
          <w:lang w:eastAsia="fr-BE"/>
        </w:rPr>
        <w:t>Nom</w:t>
      </w:r>
    </w:p>
    <w:p w14:paraId="3B43A8CB" w14:textId="58993847" w:rsidR="006B1DAB" w:rsidRDefault="006B1DAB" w:rsidP="006B1DAB">
      <w:pPr>
        <w:pStyle w:val="Corpsdetexte"/>
        <w:numPr>
          <w:ilvl w:val="0"/>
          <w:numId w:val="26"/>
        </w:numPr>
        <w:rPr>
          <w:lang w:eastAsia="fr-BE"/>
        </w:rPr>
      </w:pPr>
      <w:r>
        <w:rPr>
          <w:lang w:eastAsia="fr-BE"/>
        </w:rPr>
        <w:t>Prénom</w:t>
      </w:r>
    </w:p>
    <w:p w14:paraId="0910D66C" w14:textId="4C2AA8FE" w:rsidR="00B11A08" w:rsidRDefault="00B11A08" w:rsidP="006B1DAB">
      <w:pPr>
        <w:pStyle w:val="Corpsdetexte"/>
        <w:numPr>
          <w:ilvl w:val="0"/>
          <w:numId w:val="26"/>
        </w:numPr>
        <w:rPr>
          <w:lang w:eastAsia="fr-BE"/>
        </w:rPr>
      </w:pPr>
      <w:r>
        <w:rPr>
          <w:lang w:eastAsia="fr-BE"/>
        </w:rPr>
        <w:t>Identifiant de l’évaluation</w:t>
      </w:r>
    </w:p>
    <w:p w14:paraId="19622E8F" w14:textId="563561B0" w:rsidR="006B1DAB" w:rsidRDefault="006B1DAB" w:rsidP="006B1DAB">
      <w:pPr>
        <w:pStyle w:val="Corpsdetexte"/>
        <w:numPr>
          <w:ilvl w:val="0"/>
          <w:numId w:val="26"/>
        </w:numPr>
        <w:rPr>
          <w:lang w:eastAsia="fr-BE"/>
        </w:rPr>
      </w:pPr>
      <w:r>
        <w:rPr>
          <w:lang w:eastAsia="fr-BE"/>
        </w:rPr>
        <w:t>Année universitaire</w:t>
      </w:r>
    </w:p>
    <w:p w14:paraId="58F175CD" w14:textId="03E93DEA" w:rsidR="006B1DAB" w:rsidRDefault="006B1DAB" w:rsidP="006B1DAB">
      <w:pPr>
        <w:pStyle w:val="Corpsdetexte"/>
        <w:numPr>
          <w:ilvl w:val="0"/>
          <w:numId w:val="26"/>
        </w:numPr>
        <w:rPr>
          <w:lang w:eastAsia="fr-BE"/>
        </w:rPr>
      </w:pPr>
      <w:r>
        <w:rPr>
          <w:lang w:eastAsia="fr-BE"/>
        </w:rPr>
        <w:t xml:space="preserve">Les Bpm durant </w:t>
      </w:r>
      <w:r w:rsidR="00CF04E5">
        <w:rPr>
          <w:lang w:eastAsia="fr-BE"/>
        </w:rPr>
        <w:t>toute la session</w:t>
      </w:r>
      <w:r>
        <w:rPr>
          <w:lang w:eastAsia="fr-BE"/>
        </w:rPr>
        <w:t>.</w:t>
      </w:r>
    </w:p>
    <w:p w14:paraId="25F8E5EB" w14:textId="71AE15E0" w:rsidR="00B11A08" w:rsidRDefault="00B11A08" w:rsidP="00B11A08">
      <w:pPr>
        <w:pStyle w:val="Corpsdetexte"/>
        <w:rPr>
          <w:lang w:eastAsia="fr-BE"/>
        </w:rPr>
      </w:pPr>
      <w:r>
        <w:rPr>
          <w:lang w:eastAsia="fr-BE"/>
        </w:rPr>
        <w:t>Exemple d’enregistrement d’un étudiant pour une évaluation avec le Raspberry :</w:t>
      </w:r>
    </w:p>
    <w:p w14:paraId="2E58EBA7" w14:textId="77777777" w:rsidR="0067674A" w:rsidRDefault="0067674A" w:rsidP="0067674A">
      <w:pPr>
        <w:pStyle w:val="Corpsdetexte"/>
        <w:ind w:left="720"/>
        <w:rPr>
          <w:lang w:eastAsia="fr-BE"/>
        </w:rPr>
      </w:pPr>
    </w:p>
    <w:bookmarkStart w:id="27" w:name="_MON_1710282348"/>
    <w:bookmarkEnd w:id="27"/>
    <w:p w14:paraId="4A1645F4" w14:textId="75B071FC" w:rsidR="0067674A" w:rsidRDefault="00B11A08" w:rsidP="0067674A">
      <w:pPr>
        <w:pStyle w:val="Corpsdetexte"/>
        <w:keepNext/>
      </w:pPr>
      <w:r>
        <w:rPr>
          <w:lang w:eastAsia="fr-BE"/>
        </w:rPr>
        <w:object w:dxaOrig="9072" w:dyaOrig="4369" w14:anchorId="5EE6C5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2" type="#_x0000_t75" style="width:453.75pt;height:217.35pt" o:ole="">
            <v:imagedata r:id="rId21" o:title=""/>
          </v:shape>
          <o:OLEObject Type="Embed" ProgID="Word.OpenDocumentText.12" ShapeID="_x0000_i1042" DrawAspect="Content" ObjectID="_1712616431" r:id="rId22"/>
        </w:object>
      </w:r>
    </w:p>
    <w:p w14:paraId="55C5B2EE" w14:textId="5962ABF6" w:rsidR="006B1DAB" w:rsidRDefault="0067674A" w:rsidP="0067674A">
      <w:pPr>
        <w:pStyle w:val="Lgende"/>
        <w:rPr>
          <w:lang w:eastAsia="fr-BE"/>
        </w:rPr>
      </w:pPr>
      <w:bookmarkStart w:id="28" w:name="_Toc101999170"/>
      <w:r>
        <w:t xml:space="preserve">Figure </w:t>
      </w:r>
      <w:r>
        <w:fldChar w:fldCharType="begin"/>
      </w:r>
      <w:r>
        <w:instrText xml:space="preserve"> SEQ Figure \* ARABIC </w:instrText>
      </w:r>
      <w:r>
        <w:fldChar w:fldCharType="separate"/>
      </w:r>
      <w:r w:rsidR="00DA0B65">
        <w:rPr>
          <w:noProof/>
        </w:rPr>
        <w:t>10</w:t>
      </w:r>
      <w:r>
        <w:fldChar w:fldCharType="end"/>
      </w:r>
      <w:r>
        <w:t xml:space="preserve"> : Exemple de format </w:t>
      </w:r>
      <w:proofErr w:type="spellStart"/>
      <w:r w:rsidR="00C83AF0">
        <w:t>j</w:t>
      </w:r>
      <w:r>
        <w:t>son</w:t>
      </w:r>
      <w:proofErr w:type="spellEnd"/>
      <w:r>
        <w:t xml:space="preserve"> d’un étudiant</w:t>
      </w:r>
      <w:bookmarkEnd w:id="28"/>
      <w:r>
        <w:t xml:space="preserve"> </w:t>
      </w:r>
    </w:p>
    <w:p w14:paraId="42A4F216" w14:textId="4179534A" w:rsidR="006B1DAB" w:rsidRDefault="00B11A08" w:rsidP="00A23F5B">
      <w:pPr>
        <w:pStyle w:val="Corpsdetexte"/>
        <w:rPr>
          <w:lang w:eastAsia="fr-BE"/>
        </w:rPr>
      </w:pPr>
      <w:r>
        <w:rPr>
          <w:lang w:eastAsia="fr-BE"/>
        </w:rPr>
        <w:t xml:space="preserve">Grâce à ceci </w:t>
      </w:r>
      <w:r w:rsidR="009E7265">
        <w:rPr>
          <w:lang w:eastAsia="fr-BE"/>
        </w:rPr>
        <w:t>l’étudiant</w:t>
      </w:r>
      <w:r>
        <w:rPr>
          <w:lang w:eastAsia="fr-BE"/>
        </w:rPr>
        <w:t xml:space="preserve"> pourra être </w:t>
      </w:r>
      <w:r w:rsidR="009E7265">
        <w:rPr>
          <w:lang w:eastAsia="fr-BE"/>
        </w:rPr>
        <w:t>associés à une évaluation grâce à</w:t>
      </w:r>
      <w:r>
        <w:rPr>
          <w:lang w:eastAsia="fr-BE"/>
        </w:rPr>
        <w:t xml:space="preserve"> une requête api</w:t>
      </w:r>
      <w:r w:rsidR="009E7265">
        <w:rPr>
          <w:lang w:eastAsia="fr-BE"/>
        </w:rPr>
        <w:t>.</w:t>
      </w:r>
    </w:p>
    <w:p w14:paraId="243CC324" w14:textId="3D3B4A20" w:rsidR="009E7265" w:rsidRDefault="009E7265" w:rsidP="00A673EC">
      <w:pPr>
        <w:pStyle w:val="Titre3"/>
      </w:pPr>
      <w:r>
        <w:br w:type="page"/>
      </w:r>
    </w:p>
    <w:p w14:paraId="667D1B04" w14:textId="63F061A2" w:rsidR="009E7265" w:rsidRDefault="009E7265" w:rsidP="00A23F5B">
      <w:pPr>
        <w:pStyle w:val="Corpsdetexte"/>
        <w:rPr>
          <w:lang w:eastAsia="fr-BE"/>
        </w:rPr>
      </w:pPr>
      <w:r>
        <w:rPr>
          <w:lang w:eastAsia="fr-BE"/>
        </w:rPr>
        <w:lastRenderedPageBreak/>
        <w:t>Enregistrement d’une évaluation il faut aller sur le Dashboard et créer l’évaluation et une requête créera une évaluation dans la base de données.</w:t>
      </w:r>
    </w:p>
    <w:bookmarkStart w:id="29" w:name="_MON_1712589359"/>
    <w:bookmarkEnd w:id="29"/>
    <w:p w14:paraId="55AF3DEA" w14:textId="77777777" w:rsidR="00D441FE" w:rsidRDefault="009E7265" w:rsidP="00D441FE">
      <w:pPr>
        <w:pStyle w:val="Corpsdetexte"/>
        <w:keepNext/>
      </w:pPr>
      <w:r>
        <w:rPr>
          <w:lang w:eastAsia="fr-BE"/>
        </w:rPr>
        <w:object w:dxaOrig="9072" w:dyaOrig="2193" w14:anchorId="4983780D">
          <v:shape id="_x0000_i1047" type="#_x0000_t75" style="width:453.75pt;height:108.7pt" o:ole="">
            <v:imagedata r:id="rId23" o:title=""/>
          </v:shape>
          <o:OLEObject Type="Embed" ProgID="Word.OpenDocumentText.12" ShapeID="_x0000_i1047" DrawAspect="Content" ObjectID="_1712616432" r:id="rId24"/>
        </w:object>
      </w:r>
    </w:p>
    <w:p w14:paraId="17DE62DD" w14:textId="153095F2" w:rsidR="009E7265" w:rsidRDefault="00D441FE" w:rsidP="00D441FE">
      <w:pPr>
        <w:pStyle w:val="Lgende"/>
        <w:rPr>
          <w:lang w:eastAsia="fr-BE"/>
        </w:rPr>
      </w:pPr>
      <w:bookmarkStart w:id="30" w:name="_Toc101999171"/>
      <w:r>
        <w:t xml:space="preserve">Figure </w:t>
      </w:r>
      <w:r>
        <w:fldChar w:fldCharType="begin"/>
      </w:r>
      <w:r>
        <w:instrText xml:space="preserve"> SEQ Figure \* ARABIC </w:instrText>
      </w:r>
      <w:r>
        <w:fldChar w:fldCharType="separate"/>
      </w:r>
      <w:r w:rsidR="00DA0B65">
        <w:rPr>
          <w:noProof/>
        </w:rPr>
        <w:t>11</w:t>
      </w:r>
      <w:r>
        <w:fldChar w:fldCharType="end"/>
      </w:r>
      <w:r>
        <w:t xml:space="preserve">; Exemple </w:t>
      </w:r>
      <w:proofErr w:type="spellStart"/>
      <w:r>
        <w:t>json</w:t>
      </w:r>
      <w:proofErr w:type="spellEnd"/>
      <w:r>
        <w:t xml:space="preserve"> d'une </w:t>
      </w:r>
      <w:proofErr w:type="spellStart"/>
      <w:r>
        <w:t>evaluation</w:t>
      </w:r>
      <w:bookmarkEnd w:id="30"/>
      <w:proofErr w:type="spellEnd"/>
    </w:p>
    <w:p w14:paraId="36582460" w14:textId="1FF51DBB" w:rsidR="00A673EC" w:rsidRDefault="00731713" w:rsidP="00731713">
      <w:pPr>
        <w:pStyle w:val="Titre3"/>
      </w:pPr>
      <w:bookmarkStart w:id="31" w:name="_Toc102000397"/>
      <w:r>
        <w:t>Api</w:t>
      </w:r>
      <w:bookmarkEnd w:id="31"/>
      <w:r>
        <w:t xml:space="preserve"> </w:t>
      </w:r>
      <w:r w:rsidR="00A673EC">
        <w:br w:type="page"/>
      </w:r>
    </w:p>
    <w:p w14:paraId="579542FC" w14:textId="77777777" w:rsidR="00A23F5B" w:rsidRPr="00A23F5B" w:rsidRDefault="00A23F5B" w:rsidP="00A23F5B">
      <w:pPr>
        <w:pStyle w:val="Corpsdetexte"/>
        <w:rPr>
          <w:lang w:eastAsia="fr-BE"/>
        </w:rPr>
      </w:pPr>
    </w:p>
    <w:p w14:paraId="37F331BC" w14:textId="52E6B8ED" w:rsidR="007C7022" w:rsidRDefault="007C7022" w:rsidP="004B1EEB">
      <w:pPr>
        <w:pStyle w:val="Titre1"/>
      </w:pPr>
      <w:bookmarkStart w:id="32" w:name="_Toc102000398"/>
      <w:r>
        <w:t>Conclusion</w:t>
      </w:r>
      <w:bookmarkEnd w:id="32"/>
    </w:p>
    <w:bookmarkStart w:id="33" w:name="_Toc102000399" w:displacedByCustomXml="next"/>
    <w:sdt>
      <w:sdtPr>
        <w:rPr>
          <w:rFonts w:eastAsia="Calibri"/>
          <w:bCs w:val="0"/>
          <w:sz w:val="24"/>
          <w:szCs w:val="24"/>
          <w:lang w:val="fr-FR" w:eastAsia="en-US"/>
        </w:rPr>
        <w:id w:val="235134960"/>
        <w:docPartObj>
          <w:docPartGallery w:val="Bibliographies"/>
          <w:docPartUnique/>
        </w:docPartObj>
      </w:sdtPr>
      <w:sdtEndPr>
        <w:rPr>
          <w:lang w:val="fr-BE"/>
        </w:rPr>
      </w:sdtEndPr>
      <w:sdtContent>
        <w:p w14:paraId="68C63D89" w14:textId="5F8BFE7A" w:rsidR="00D04788" w:rsidRDefault="00D04788" w:rsidP="004B1EEB">
          <w:pPr>
            <w:pStyle w:val="Titre1"/>
            <w:rPr>
              <w:lang w:val="fr-FR"/>
            </w:rPr>
          </w:pPr>
          <w:r>
            <w:rPr>
              <w:lang w:val="fr-FR"/>
            </w:rPr>
            <w:t>Bibliographie</w:t>
          </w:r>
          <w:bookmarkEnd w:id="33"/>
        </w:p>
        <w:sdt>
          <w:sdtPr>
            <w:id w:val="111145805"/>
            <w:bibliography/>
          </w:sdtPr>
          <w:sdtEndPr/>
          <w:sdtContent>
            <w:p w14:paraId="36E07827" w14:textId="77777777" w:rsidR="00C143DE" w:rsidRPr="00CB4E8F" w:rsidRDefault="00D04788" w:rsidP="00C143DE">
              <w:pPr>
                <w:pStyle w:val="Bibliographie"/>
                <w:ind w:left="720" w:hanging="720"/>
                <w:rPr>
                  <w:noProof/>
                  <w:lang w:val="en-US"/>
                </w:rPr>
              </w:pPr>
              <w:r>
                <w:fldChar w:fldCharType="begin"/>
              </w:r>
              <w:r>
                <w:instrText>BIBLIOGRAPHY</w:instrText>
              </w:r>
              <w:r>
                <w:fldChar w:fldCharType="separate"/>
              </w:r>
              <w:r w:rsidR="00C143DE">
                <w:rPr>
                  <w:noProof/>
                  <w:lang w:val="fr-FR"/>
                </w:rPr>
                <w:t xml:space="preserve">HELB, D. t. (2020-2021). </w:t>
              </w:r>
              <w:r w:rsidR="00C143DE">
                <w:rPr>
                  <w:i/>
                  <w:iCs/>
                  <w:noProof/>
                  <w:lang w:val="fr-FR"/>
                </w:rPr>
                <w:t>Règlement et consignes TFE IG.</w:t>
              </w:r>
              <w:r w:rsidR="00C143DE">
                <w:rPr>
                  <w:noProof/>
                  <w:lang w:val="fr-FR"/>
                </w:rPr>
                <w:t xml:space="preserve"> </w:t>
              </w:r>
              <w:r w:rsidR="00C143DE" w:rsidRPr="00CB4E8F">
                <w:rPr>
                  <w:noProof/>
                  <w:lang w:val="en-US"/>
                </w:rPr>
                <w:t>Bruxelles.</w:t>
              </w:r>
            </w:p>
            <w:p w14:paraId="6AC7915A" w14:textId="77777777" w:rsidR="00CB4E8F" w:rsidRDefault="00D04788" w:rsidP="00CB4E8F">
              <w:pPr>
                <w:rPr>
                  <w:b/>
                  <w:bCs/>
                  <w:lang w:val="en-US"/>
                </w:rPr>
              </w:pPr>
              <w:r>
                <w:rPr>
                  <w:b/>
                  <w:bCs/>
                </w:rPr>
                <w:fldChar w:fldCharType="end"/>
              </w:r>
              <w:r w:rsidR="00CB4E8F" w:rsidRPr="00CB4E8F">
                <w:rPr>
                  <w:b/>
                  <w:bCs/>
                  <w:lang w:val="en-US"/>
                </w:rPr>
                <w:tab/>
              </w:r>
            </w:p>
            <w:p w14:paraId="472C87EB" w14:textId="51BE4596" w:rsidR="00CB4E8F" w:rsidRPr="001C3AA7" w:rsidRDefault="00CB4E8F" w:rsidP="00CB4E8F">
              <w:pPr>
                <w:rPr>
                  <w:lang w:val="en-US" w:eastAsia="fr-BE"/>
                </w:rPr>
              </w:pPr>
              <w:proofErr w:type="spellStart"/>
              <w:r w:rsidRPr="00602106">
                <w:rPr>
                  <w:lang w:val="en-US" w:eastAsia="fr-BE"/>
                </w:rPr>
                <w:t>Gallasch</w:t>
              </w:r>
              <w:proofErr w:type="spellEnd"/>
              <w:r w:rsidRPr="00602106">
                <w:rPr>
                  <w:lang w:val="en-US" w:eastAsia="fr-BE"/>
                </w:rPr>
                <w:t>, D., Conlon-</w:t>
              </w:r>
              <w:proofErr w:type="spellStart"/>
              <w:r w:rsidRPr="00602106">
                <w:rPr>
                  <w:lang w:val="en-US" w:eastAsia="fr-BE"/>
                </w:rPr>
                <w:t>Leard</w:t>
              </w:r>
              <w:proofErr w:type="spellEnd"/>
              <w:r w:rsidRPr="00602106">
                <w:rPr>
                  <w:lang w:val="en-US" w:eastAsia="fr-BE"/>
                </w:rPr>
                <w:t xml:space="preserve">, A., Hardy, M., Phillips, A., Van Kessel, G., &amp; Stiller, K. (2022). Variable levels of stress and anxiety reported by physiotherapy students during clinical placements: A cohort study. </w:t>
              </w:r>
              <w:r w:rsidRPr="001C3AA7">
                <w:rPr>
                  <w:lang w:val="en-US" w:eastAsia="fr-BE"/>
                </w:rPr>
                <w:t xml:space="preserve">Physiotherapy, 114, 38-46. </w:t>
              </w:r>
              <w:r w:rsidR="007D50FC" w:rsidRPr="001C3AA7">
                <w:rPr>
                  <w:lang w:val="en-US" w:eastAsia="fr-BE"/>
                </w:rPr>
                <w:t>(</w:t>
              </w:r>
              <w:r w:rsidRPr="001C3AA7">
                <w:rPr>
                  <w:lang w:val="en-US" w:eastAsia="fr-BE"/>
                </w:rPr>
                <w:t>https://doi.org/10.1016/j.physio.2021.12.002</w:t>
              </w:r>
              <w:r w:rsidR="007D50FC" w:rsidRPr="001C3AA7">
                <w:rPr>
                  <w:lang w:val="en-US" w:eastAsia="fr-BE"/>
                </w:rPr>
                <w:t>)</w:t>
              </w:r>
              <w:r>
                <w:rPr>
                  <w:lang w:eastAsia="fr-BE"/>
                </w:rPr>
                <w:fldChar w:fldCharType="begin"/>
              </w:r>
              <w:r w:rsidRPr="001C3AA7">
                <w:rPr>
                  <w:lang w:val="en-US"/>
                </w:rPr>
                <w:instrText xml:space="preserve"> TA \l "</w:instrText>
              </w:r>
              <w:r w:rsidRPr="001C3AA7">
                <w:rPr>
                  <w:lang w:val="en-US" w:eastAsia="fr-BE"/>
                </w:rPr>
                <w:instrText>Gallasch, D., Conlon-Leard, A., Hardy, M., Phillips, A., Van Kessel, G., &amp; Stiller, K. (2022). Variable levels of stress and anxiety reported by physiotherapy students during clinical placements: A cohort study. Physiotherapy, 114, 38-46. https://doi.org/10.1016/j.physio.2021.12.002</w:instrText>
              </w:r>
              <w:r w:rsidRPr="001C3AA7">
                <w:rPr>
                  <w:lang w:val="en-US"/>
                </w:rPr>
                <w:instrText xml:space="preserve">" \s "Gallasch, D., Conlon-Leard, A., Hardy, M., Phillips, A., Van Kessel, G., &amp; Stiller, K. (2022). Variable levels of stress and anxiety reported by physiotherapy students during clinical placements: A cohort study. Physiotherapy, 114, 38-46. https://doi.org/" \c 1 </w:instrText>
              </w:r>
              <w:r>
                <w:rPr>
                  <w:lang w:eastAsia="fr-BE"/>
                </w:rPr>
                <w:fldChar w:fldCharType="end"/>
              </w:r>
            </w:p>
            <w:p w14:paraId="13E17034" w14:textId="12672DBF" w:rsidR="00CB4E8F" w:rsidRPr="002B418B" w:rsidRDefault="00CB4E8F" w:rsidP="00CB4E8F">
              <w:pPr>
                <w:tabs>
                  <w:tab w:val="left" w:pos="5442"/>
                </w:tabs>
                <w:rPr>
                  <w:lang w:val="en-US"/>
                </w:rPr>
              </w:pPr>
            </w:p>
            <w:p w14:paraId="4A9A3D0D" w14:textId="7E15EF14" w:rsidR="00CB4E8F" w:rsidRPr="001C3AA7" w:rsidRDefault="00CB4E8F" w:rsidP="00CB4E8F">
              <w:pPr>
                <w:rPr>
                  <w:rStyle w:val="Lienhypertexte"/>
                  <w:color w:val="000000"/>
                  <w:shd w:val="clear" w:color="auto" w:fill="FFFFFF"/>
                  <w:lang w:val="en-US"/>
                </w:rPr>
              </w:pPr>
              <w:r w:rsidRPr="001566ED">
                <w:rPr>
                  <w:color w:val="000000"/>
                  <w:shd w:val="clear" w:color="auto" w:fill="FFFFFF"/>
                  <w:lang w:val="en-GB"/>
                </w:rPr>
                <w:t xml:space="preserve">Kawachi, I., Sparrow, D., </w:t>
              </w:r>
              <w:proofErr w:type="spellStart"/>
              <w:r w:rsidRPr="001566ED">
                <w:rPr>
                  <w:color w:val="000000"/>
                  <w:shd w:val="clear" w:color="auto" w:fill="FFFFFF"/>
                  <w:lang w:val="en-GB"/>
                </w:rPr>
                <w:t>Vokonas</w:t>
              </w:r>
              <w:proofErr w:type="spellEnd"/>
              <w:r w:rsidRPr="001566ED">
                <w:rPr>
                  <w:color w:val="000000"/>
                  <w:shd w:val="clear" w:color="auto" w:fill="FFFFFF"/>
                  <w:lang w:val="en-GB"/>
                </w:rPr>
                <w:t>, P. S., &amp; Weiss, S. T. (1995). Decreased heart rate variability in men with phobic anxiety (data from the normative aging study). </w:t>
              </w:r>
              <w:r w:rsidRPr="007D50FC">
                <w:rPr>
                  <w:rStyle w:val="Accentuation"/>
                  <w:color w:val="000000"/>
                  <w:shd w:val="clear" w:color="auto" w:fill="FFFFFF"/>
                  <w:lang w:val="en-US"/>
                </w:rPr>
                <w:t xml:space="preserve">The American </w:t>
              </w:r>
              <w:bookmarkStart w:id="34" w:name="_Hlk98948376"/>
              <w:r w:rsidRPr="007D50FC">
                <w:rPr>
                  <w:rStyle w:val="Accentuation"/>
                  <w:color w:val="000000"/>
                  <w:shd w:val="clear" w:color="auto" w:fill="FFFFFF"/>
                  <w:lang w:val="en-US"/>
                </w:rPr>
                <w:t>Journal of Cardiology</w:t>
              </w:r>
              <w:bookmarkEnd w:id="34"/>
              <w:r w:rsidRPr="007D50FC">
                <w:rPr>
                  <w:color w:val="000000"/>
                  <w:shd w:val="clear" w:color="auto" w:fill="FFFFFF"/>
                  <w:lang w:val="en-US"/>
                </w:rPr>
                <w:t>, </w:t>
              </w:r>
              <w:r w:rsidRPr="007D50FC">
                <w:rPr>
                  <w:rStyle w:val="Accentuation"/>
                  <w:color w:val="000000"/>
                  <w:shd w:val="clear" w:color="auto" w:fill="FFFFFF"/>
                  <w:lang w:val="en-US"/>
                </w:rPr>
                <w:t>75</w:t>
              </w:r>
              <w:r w:rsidRPr="007D50FC">
                <w:rPr>
                  <w:color w:val="000000"/>
                  <w:shd w:val="clear" w:color="auto" w:fill="FFFFFF"/>
                  <w:lang w:val="en-US"/>
                </w:rPr>
                <w:t>(14), 882-885. </w:t>
              </w:r>
              <w:r w:rsidR="007D50FC">
                <w:rPr>
                  <w:color w:val="000000"/>
                  <w:shd w:val="clear" w:color="auto" w:fill="FFFFFF"/>
                  <w:lang w:val="en-US"/>
                </w:rPr>
                <w:t>(</w:t>
              </w:r>
              <w:hyperlink r:id="rId25" w:history="1">
                <w:r w:rsidR="007D50FC" w:rsidRPr="0071082A">
                  <w:rPr>
                    <w:rStyle w:val="Lienhypertexte"/>
                    <w:shd w:val="clear" w:color="auto" w:fill="FFFFFF"/>
                    <w:lang w:val="en-US"/>
                  </w:rPr>
                  <w:t>https://doi.org/10.1016/s0002-9149(99)80680-8</w:t>
                </w:r>
              </w:hyperlink>
              <w:r w:rsidR="007D50FC" w:rsidRPr="001C3AA7">
                <w:rPr>
                  <w:rStyle w:val="Lienhypertexte"/>
                  <w:color w:val="000000"/>
                  <w:shd w:val="clear" w:color="auto" w:fill="FFFFFF"/>
                  <w:lang w:val="en-US"/>
                </w:rPr>
                <w:t>)</w:t>
              </w:r>
            </w:p>
            <w:p w14:paraId="4157549D" w14:textId="4FC1C0F5" w:rsidR="007D50FC" w:rsidRDefault="007D50FC" w:rsidP="00CB4E8F">
              <w:pPr>
                <w:rPr>
                  <w:rStyle w:val="Lienhypertexte"/>
                  <w:color w:val="000000"/>
                  <w:shd w:val="clear" w:color="auto" w:fill="FFFFFF"/>
                  <w:lang w:val="en-US"/>
                </w:rPr>
              </w:pPr>
            </w:p>
            <w:p w14:paraId="57144FDE" w14:textId="47B55874" w:rsidR="00726E39" w:rsidRDefault="00726E39" w:rsidP="00726E39">
              <w:pPr>
                <w:rPr>
                  <w:rStyle w:val="Lienhypertexte"/>
                  <w:color w:val="000000"/>
                  <w:u w:val="none"/>
                  <w:shd w:val="clear" w:color="auto" w:fill="FFFFFF"/>
                  <w:lang w:val="en-US"/>
                </w:rPr>
              </w:pPr>
              <w:r w:rsidRPr="00726E39">
                <w:rPr>
                  <w:rStyle w:val="Lienhypertexte"/>
                  <w:color w:val="000000"/>
                  <w:u w:val="none"/>
                  <w:shd w:val="clear" w:color="auto" w:fill="FFFFFF"/>
                  <w:lang w:val="en-US"/>
                </w:rPr>
                <w:t xml:space="preserve">Elin </w:t>
              </w:r>
              <w:proofErr w:type="spellStart"/>
              <w:r w:rsidRPr="00726E39">
                <w:rPr>
                  <w:rStyle w:val="Lienhypertexte"/>
                  <w:color w:val="000000"/>
                  <w:u w:val="none"/>
                  <w:shd w:val="clear" w:color="auto" w:fill="FFFFFF"/>
                  <w:lang w:val="en-US"/>
                </w:rPr>
                <w:t>Lindsäter</w:t>
              </w:r>
              <w:proofErr w:type="spellEnd"/>
              <w:r w:rsidRPr="00726E39">
                <w:rPr>
                  <w:rStyle w:val="Lienhypertexte"/>
                  <w:color w:val="000000"/>
                  <w:u w:val="none"/>
                  <w:shd w:val="clear" w:color="auto" w:fill="FFFFFF"/>
                  <w:lang w:val="en-US"/>
                </w:rPr>
                <w:t xml:space="preserve">, </w:t>
              </w:r>
              <w:proofErr w:type="spellStart"/>
              <w:r w:rsidRPr="00726E39">
                <w:rPr>
                  <w:rStyle w:val="Lienhypertexte"/>
                  <w:color w:val="000000"/>
                  <w:u w:val="none"/>
                  <w:shd w:val="clear" w:color="auto" w:fill="FFFFFF"/>
                  <w:lang w:val="en-US"/>
                </w:rPr>
                <w:t>Erland</w:t>
              </w:r>
              <w:proofErr w:type="spellEnd"/>
              <w:r w:rsidRPr="00726E39">
                <w:rPr>
                  <w:rStyle w:val="Lienhypertexte"/>
                  <w:color w:val="000000"/>
                  <w:u w:val="none"/>
                  <w:shd w:val="clear" w:color="auto" w:fill="FFFFFF"/>
                  <w:lang w:val="en-US"/>
                </w:rPr>
                <w:t xml:space="preserve"> </w:t>
              </w:r>
              <w:proofErr w:type="spellStart"/>
              <w:r w:rsidRPr="00726E39">
                <w:rPr>
                  <w:rStyle w:val="Lienhypertexte"/>
                  <w:color w:val="000000"/>
                  <w:u w:val="none"/>
                  <w:shd w:val="clear" w:color="auto" w:fill="FFFFFF"/>
                  <w:lang w:val="en-US"/>
                </w:rPr>
                <w:t>Axelsson</w:t>
              </w:r>
              <w:proofErr w:type="spellEnd"/>
              <w:r w:rsidRPr="00726E39">
                <w:rPr>
                  <w:rStyle w:val="Lienhypertexte"/>
                  <w:color w:val="000000"/>
                  <w:u w:val="none"/>
                  <w:shd w:val="clear" w:color="auto" w:fill="FFFFFF"/>
                  <w:lang w:val="en-US"/>
                </w:rPr>
                <w:t xml:space="preserve">, Sigrid </w:t>
              </w:r>
              <w:proofErr w:type="spellStart"/>
              <w:r w:rsidRPr="00726E39">
                <w:rPr>
                  <w:rStyle w:val="Lienhypertexte"/>
                  <w:color w:val="000000"/>
                  <w:u w:val="none"/>
                  <w:shd w:val="clear" w:color="auto" w:fill="FFFFFF"/>
                  <w:lang w:val="en-US"/>
                </w:rPr>
                <w:t>Salomonsson</w:t>
              </w:r>
              <w:proofErr w:type="spellEnd"/>
              <w:r w:rsidRPr="00726E39">
                <w:rPr>
                  <w:rStyle w:val="Lienhypertexte"/>
                  <w:color w:val="000000"/>
                  <w:u w:val="none"/>
                  <w:shd w:val="clear" w:color="auto" w:fill="FFFFFF"/>
                  <w:lang w:val="en-US"/>
                </w:rPr>
                <w:t xml:space="preserve">, Fredrik </w:t>
              </w:r>
              <w:proofErr w:type="spellStart"/>
              <w:r w:rsidRPr="00726E39">
                <w:rPr>
                  <w:rStyle w:val="Lienhypertexte"/>
                  <w:color w:val="000000"/>
                  <w:u w:val="none"/>
                  <w:shd w:val="clear" w:color="auto" w:fill="FFFFFF"/>
                  <w:lang w:val="en-US"/>
                </w:rPr>
                <w:t>Santoft</w:t>
              </w:r>
              <w:proofErr w:type="spellEnd"/>
              <w:r w:rsidRPr="00726E39">
                <w:rPr>
                  <w:rStyle w:val="Lienhypertexte"/>
                  <w:color w:val="000000"/>
                  <w:u w:val="none"/>
                  <w:shd w:val="clear" w:color="auto" w:fill="FFFFFF"/>
                  <w:lang w:val="en-US"/>
                </w:rPr>
                <w:t xml:space="preserve">, </w:t>
              </w:r>
              <w:proofErr w:type="spellStart"/>
              <w:r w:rsidRPr="00726E39">
                <w:rPr>
                  <w:rStyle w:val="Lienhypertexte"/>
                  <w:color w:val="000000"/>
                  <w:u w:val="none"/>
                  <w:shd w:val="clear" w:color="auto" w:fill="FFFFFF"/>
                  <w:lang w:val="en-US"/>
                </w:rPr>
                <w:t>Brjánn</w:t>
              </w:r>
              <w:proofErr w:type="spellEnd"/>
              <w:r w:rsidRPr="00726E39">
                <w:rPr>
                  <w:rStyle w:val="Lienhypertexte"/>
                  <w:color w:val="000000"/>
                  <w:u w:val="none"/>
                  <w:shd w:val="clear" w:color="auto" w:fill="FFFFFF"/>
                  <w:lang w:val="en-US"/>
                </w:rPr>
                <w:t xml:space="preserve"> </w:t>
              </w:r>
              <w:proofErr w:type="spellStart"/>
              <w:r w:rsidRPr="00726E39">
                <w:rPr>
                  <w:rStyle w:val="Lienhypertexte"/>
                  <w:color w:val="000000"/>
                  <w:u w:val="none"/>
                  <w:shd w:val="clear" w:color="auto" w:fill="FFFFFF"/>
                  <w:lang w:val="en-US"/>
                </w:rPr>
                <w:t>Ljótsson</w:t>
              </w:r>
              <w:proofErr w:type="spellEnd"/>
              <w:r w:rsidRPr="00726E39">
                <w:rPr>
                  <w:rStyle w:val="Lienhypertexte"/>
                  <w:color w:val="000000"/>
                  <w:u w:val="none"/>
                  <w:shd w:val="clear" w:color="auto" w:fill="FFFFFF"/>
                  <w:lang w:val="en-US"/>
                </w:rPr>
                <w:t xml:space="preserve">, </w:t>
              </w:r>
              <w:proofErr w:type="spellStart"/>
              <w:r w:rsidRPr="00726E39">
                <w:rPr>
                  <w:rStyle w:val="Lienhypertexte"/>
                  <w:color w:val="000000"/>
                  <w:u w:val="none"/>
                  <w:shd w:val="clear" w:color="auto" w:fill="FFFFFF"/>
                  <w:lang w:val="en-US"/>
                </w:rPr>
                <w:t>Torbjörn</w:t>
              </w:r>
              <w:proofErr w:type="spellEnd"/>
              <w:r w:rsidRPr="00726E39">
                <w:rPr>
                  <w:rStyle w:val="Lienhypertexte"/>
                  <w:color w:val="000000"/>
                  <w:u w:val="none"/>
                  <w:shd w:val="clear" w:color="auto" w:fill="FFFFFF"/>
                  <w:lang w:val="en-US"/>
                </w:rPr>
                <w:t xml:space="preserve"> </w:t>
              </w:r>
              <w:proofErr w:type="spellStart"/>
              <w:r w:rsidRPr="00726E39">
                <w:rPr>
                  <w:rStyle w:val="Lienhypertexte"/>
                  <w:color w:val="000000"/>
                  <w:u w:val="none"/>
                  <w:shd w:val="clear" w:color="auto" w:fill="FFFFFF"/>
                  <w:lang w:val="en-US"/>
                </w:rPr>
                <w:t>Åkerstedt</w:t>
              </w:r>
              <w:proofErr w:type="spellEnd"/>
              <w:r w:rsidRPr="00726E39">
                <w:rPr>
                  <w:rStyle w:val="Lienhypertexte"/>
                  <w:color w:val="000000"/>
                  <w:u w:val="none"/>
                  <w:shd w:val="clear" w:color="auto" w:fill="FFFFFF"/>
                  <w:lang w:val="en-US"/>
                </w:rPr>
                <w:t xml:space="preserve">, Mats </w:t>
              </w:r>
              <w:proofErr w:type="spellStart"/>
              <w:r w:rsidRPr="00726E39">
                <w:rPr>
                  <w:rStyle w:val="Lienhypertexte"/>
                  <w:color w:val="000000"/>
                  <w:u w:val="none"/>
                  <w:shd w:val="clear" w:color="auto" w:fill="FFFFFF"/>
                  <w:lang w:val="en-US"/>
                </w:rPr>
                <w:t>Lekander</w:t>
              </w:r>
              <w:proofErr w:type="spellEnd"/>
              <w:r w:rsidRPr="00726E39">
                <w:rPr>
                  <w:rStyle w:val="Lienhypertexte"/>
                  <w:color w:val="000000"/>
                  <w:u w:val="none"/>
                  <w:shd w:val="clear" w:color="auto" w:fill="FFFFFF"/>
                  <w:lang w:val="en-US"/>
                </w:rPr>
                <w:t xml:space="preserve">, Erik </w:t>
              </w:r>
              <w:proofErr w:type="spellStart"/>
              <w:r w:rsidRPr="00726E39">
                <w:rPr>
                  <w:rStyle w:val="Lienhypertexte"/>
                  <w:color w:val="000000"/>
                  <w:u w:val="none"/>
                  <w:shd w:val="clear" w:color="auto" w:fill="FFFFFF"/>
                  <w:lang w:val="en-US"/>
                </w:rPr>
                <w:t>Hedman-Lagerlöf</w:t>
              </w:r>
              <w:proofErr w:type="spellEnd"/>
              <w:r w:rsidRPr="00726E39">
                <w:rPr>
                  <w:rStyle w:val="Lienhypertexte"/>
                  <w:color w:val="000000"/>
                  <w:u w:val="none"/>
                  <w:shd w:val="clear" w:color="auto" w:fill="FFFFFF"/>
                  <w:lang w:val="en-US"/>
                </w:rPr>
                <w:t>,</w:t>
              </w:r>
              <w:r>
                <w:rPr>
                  <w:rStyle w:val="Lienhypertexte"/>
                  <w:color w:val="000000"/>
                  <w:u w:val="none"/>
                  <w:shd w:val="clear" w:color="auto" w:fill="FFFFFF"/>
                  <w:lang w:val="en-US"/>
                </w:rPr>
                <w:t xml:space="preserve"> </w:t>
              </w:r>
              <w:r w:rsidRPr="00726E39">
                <w:rPr>
                  <w:rStyle w:val="Lienhypertexte"/>
                  <w:color w:val="000000"/>
                  <w:u w:val="none"/>
                  <w:shd w:val="clear" w:color="auto" w:fill="FFFFFF"/>
                  <w:lang w:val="en-US"/>
                </w:rPr>
                <w:t>The mediating role of insomnia severity in internet-based cognitive behavioral therapy for chronic stress: Secondary analysis of a randomized controlled trial,</w:t>
              </w:r>
              <w:r>
                <w:rPr>
                  <w:rStyle w:val="Lienhypertexte"/>
                  <w:color w:val="000000"/>
                  <w:u w:val="none"/>
                  <w:shd w:val="clear" w:color="auto" w:fill="FFFFFF"/>
                  <w:lang w:val="en-US"/>
                </w:rPr>
                <w:t xml:space="preserve"> </w:t>
              </w:r>
              <w:proofErr w:type="spellStart"/>
              <w:r w:rsidRPr="00726E39">
                <w:rPr>
                  <w:rStyle w:val="Lienhypertexte"/>
                  <w:color w:val="000000"/>
                  <w:u w:val="none"/>
                  <w:shd w:val="clear" w:color="auto" w:fill="FFFFFF"/>
                  <w:lang w:val="en-US"/>
                </w:rPr>
                <w:t>Behaviour</w:t>
              </w:r>
              <w:proofErr w:type="spellEnd"/>
              <w:r w:rsidRPr="00726E39">
                <w:rPr>
                  <w:rStyle w:val="Lienhypertexte"/>
                  <w:color w:val="000000"/>
                  <w:u w:val="none"/>
                  <w:shd w:val="clear" w:color="auto" w:fill="FFFFFF"/>
                  <w:lang w:val="en-US"/>
                </w:rPr>
                <w:t xml:space="preserve"> Research and Therapy,</w:t>
              </w:r>
              <w:r>
                <w:rPr>
                  <w:rStyle w:val="Lienhypertexte"/>
                  <w:color w:val="000000"/>
                  <w:u w:val="none"/>
                  <w:shd w:val="clear" w:color="auto" w:fill="FFFFFF"/>
                  <w:lang w:val="en-US"/>
                </w:rPr>
                <w:t xml:space="preserve"> </w:t>
              </w:r>
              <w:r w:rsidRPr="00726E39">
                <w:rPr>
                  <w:rStyle w:val="Lienhypertexte"/>
                  <w:color w:val="000000"/>
                  <w:u w:val="none"/>
                  <w:shd w:val="clear" w:color="auto" w:fill="FFFFFF"/>
                  <w:lang w:val="en-US"/>
                </w:rPr>
                <w:t>Volume 136,</w:t>
              </w:r>
              <w:r w:rsidR="00B97C4A">
                <w:rPr>
                  <w:rStyle w:val="Lienhypertexte"/>
                  <w:color w:val="000000"/>
                  <w:u w:val="none"/>
                  <w:shd w:val="clear" w:color="auto" w:fill="FFFFFF"/>
                  <w:lang w:val="en-US"/>
                </w:rPr>
                <w:t xml:space="preserve"> </w:t>
              </w:r>
              <w:r w:rsidRPr="00726E39">
                <w:rPr>
                  <w:rStyle w:val="Lienhypertexte"/>
                  <w:color w:val="000000"/>
                  <w:u w:val="none"/>
                  <w:shd w:val="clear" w:color="auto" w:fill="FFFFFF"/>
                  <w:lang w:val="en-US"/>
                </w:rPr>
                <w:t>2021</w:t>
              </w:r>
              <w:r w:rsidR="00B97C4A">
                <w:rPr>
                  <w:rStyle w:val="Lienhypertexte"/>
                  <w:color w:val="000000"/>
                  <w:u w:val="none"/>
                  <w:shd w:val="clear" w:color="auto" w:fill="FFFFFF"/>
                  <w:lang w:val="en-US"/>
                </w:rPr>
                <w:t xml:space="preserve"> </w:t>
              </w:r>
              <w:r w:rsidRPr="00726E39">
                <w:rPr>
                  <w:rStyle w:val="Lienhypertexte"/>
                  <w:color w:val="000000"/>
                  <w:u w:val="none"/>
                  <w:shd w:val="clear" w:color="auto" w:fill="FFFFFF"/>
                  <w:lang w:val="en-US"/>
                </w:rPr>
                <w:t>,103782,</w:t>
              </w:r>
              <w:r>
                <w:rPr>
                  <w:rStyle w:val="Lienhypertexte"/>
                  <w:color w:val="000000"/>
                  <w:u w:val="none"/>
                  <w:shd w:val="clear" w:color="auto" w:fill="FFFFFF"/>
                  <w:lang w:val="en-US"/>
                </w:rPr>
                <w:t xml:space="preserve"> </w:t>
              </w:r>
              <w:r w:rsidRPr="00726E39">
                <w:rPr>
                  <w:rStyle w:val="Lienhypertexte"/>
                  <w:color w:val="000000"/>
                  <w:u w:val="none"/>
                  <w:shd w:val="clear" w:color="auto" w:fill="FFFFFF"/>
                  <w:lang w:val="en-US"/>
                </w:rPr>
                <w:t>ISSN 0005-7967,</w:t>
              </w:r>
              <w:r>
                <w:rPr>
                  <w:rStyle w:val="Lienhypertexte"/>
                  <w:color w:val="000000"/>
                  <w:u w:val="none"/>
                  <w:shd w:val="clear" w:color="auto" w:fill="FFFFFF"/>
                  <w:lang w:val="en-US"/>
                </w:rPr>
                <w:t xml:space="preserve"> </w:t>
              </w:r>
              <w:hyperlink r:id="rId26" w:history="1">
                <w:r w:rsidRPr="00726E39">
                  <w:rPr>
                    <w:rStyle w:val="Lienhypertexte"/>
                    <w:shd w:val="clear" w:color="auto" w:fill="FFFFFF"/>
                    <w:lang w:val="en-US"/>
                  </w:rPr>
                  <w:t>https://doi.org/10.1016/j.brat.2020.103782</w:t>
                </w:r>
              </w:hyperlink>
              <w:r>
                <w:rPr>
                  <w:rStyle w:val="Lienhypertexte"/>
                  <w:color w:val="000000"/>
                  <w:u w:val="none"/>
                  <w:shd w:val="clear" w:color="auto" w:fill="FFFFFF"/>
                  <w:lang w:val="en-US"/>
                </w:rPr>
                <w:t>.</w:t>
              </w:r>
            </w:p>
            <w:p w14:paraId="130F47EA" w14:textId="77777777" w:rsidR="000F12A9" w:rsidRDefault="000F12A9" w:rsidP="00726E39">
              <w:pPr>
                <w:rPr>
                  <w:rStyle w:val="Lienhypertexte"/>
                  <w:color w:val="000000"/>
                  <w:u w:val="none"/>
                  <w:shd w:val="clear" w:color="auto" w:fill="FFFFFF"/>
                  <w:lang w:val="en-US"/>
                </w:rPr>
              </w:pPr>
            </w:p>
            <w:p w14:paraId="16634570" w14:textId="54DE05CE" w:rsidR="000F12A9" w:rsidRDefault="000F12A9" w:rsidP="000F12A9">
              <w:pPr>
                <w:rPr>
                  <w:rStyle w:val="Lienhypertexte"/>
                  <w:color w:val="000000"/>
                  <w:u w:val="none"/>
                  <w:shd w:val="clear" w:color="auto" w:fill="FFFFFF"/>
                  <w:lang w:val="en-US"/>
                </w:rPr>
              </w:pPr>
              <w:r w:rsidRPr="000F12A9">
                <w:rPr>
                  <w:rStyle w:val="Lienhypertexte"/>
                  <w:color w:val="000000"/>
                  <w:u w:val="none"/>
                  <w:shd w:val="clear" w:color="auto" w:fill="FFFFFF"/>
                  <w:lang w:val="en-US"/>
                </w:rPr>
                <w:t xml:space="preserve">Sofia M. </w:t>
              </w:r>
              <w:proofErr w:type="spellStart"/>
              <w:r w:rsidRPr="000F12A9">
                <w:rPr>
                  <w:rStyle w:val="Lienhypertexte"/>
                  <w:color w:val="000000"/>
                  <w:u w:val="none"/>
                  <w:shd w:val="clear" w:color="auto" w:fill="FFFFFF"/>
                  <w:lang w:val="en-US"/>
                </w:rPr>
                <w:t>Safarian</w:t>
              </w:r>
              <w:proofErr w:type="spellEnd"/>
              <w:r w:rsidRPr="000F12A9">
                <w:rPr>
                  <w:rStyle w:val="Lienhypertexte"/>
                  <w:color w:val="000000"/>
                  <w:u w:val="none"/>
                  <w:shd w:val="clear" w:color="auto" w:fill="FFFFFF"/>
                  <w:lang w:val="en-US"/>
                </w:rPr>
                <w:t xml:space="preserve">, Pavel A. </w:t>
              </w:r>
              <w:proofErr w:type="spellStart"/>
              <w:r w:rsidRPr="000F12A9">
                <w:rPr>
                  <w:rStyle w:val="Lienhypertexte"/>
                  <w:color w:val="000000"/>
                  <w:u w:val="none"/>
                  <w:shd w:val="clear" w:color="auto" w:fill="FFFFFF"/>
                  <w:lang w:val="en-US"/>
                </w:rPr>
                <w:t>Kusov</w:t>
              </w:r>
              <w:proofErr w:type="spellEnd"/>
              <w:r w:rsidRPr="000F12A9">
                <w:rPr>
                  <w:rStyle w:val="Lienhypertexte"/>
                  <w:color w:val="000000"/>
                  <w:u w:val="none"/>
                  <w:shd w:val="clear" w:color="auto" w:fill="FFFFFF"/>
                  <w:lang w:val="en-US"/>
                </w:rPr>
                <w:t xml:space="preserve">, Sergey S. </w:t>
              </w:r>
              <w:proofErr w:type="spellStart"/>
              <w:r w:rsidRPr="000F12A9">
                <w:rPr>
                  <w:rStyle w:val="Lienhypertexte"/>
                  <w:color w:val="000000"/>
                  <w:u w:val="none"/>
                  <w:shd w:val="clear" w:color="auto" w:fill="FFFFFF"/>
                  <w:lang w:val="en-US"/>
                </w:rPr>
                <w:t>Kosolobov</w:t>
              </w:r>
              <w:proofErr w:type="spellEnd"/>
              <w:r w:rsidRPr="000F12A9">
                <w:rPr>
                  <w:rStyle w:val="Lienhypertexte"/>
                  <w:color w:val="000000"/>
                  <w:u w:val="none"/>
                  <w:shd w:val="clear" w:color="auto" w:fill="FFFFFF"/>
                  <w:lang w:val="en-US"/>
                </w:rPr>
                <w:t xml:space="preserve">, Oksana V. </w:t>
              </w:r>
              <w:proofErr w:type="spellStart"/>
              <w:r w:rsidRPr="000F12A9">
                <w:rPr>
                  <w:rStyle w:val="Lienhypertexte"/>
                  <w:color w:val="000000"/>
                  <w:u w:val="none"/>
                  <w:shd w:val="clear" w:color="auto" w:fill="FFFFFF"/>
                  <w:lang w:val="en-US"/>
                </w:rPr>
                <w:t>Borzenkova</w:t>
              </w:r>
              <w:proofErr w:type="spellEnd"/>
              <w:r w:rsidRPr="000F12A9">
                <w:rPr>
                  <w:rStyle w:val="Lienhypertexte"/>
                  <w:color w:val="000000"/>
                  <w:u w:val="none"/>
                  <w:shd w:val="clear" w:color="auto" w:fill="FFFFFF"/>
                  <w:lang w:val="en-US"/>
                </w:rPr>
                <w:t xml:space="preserve">, Artem V. </w:t>
              </w:r>
              <w:proofErr w:type="spellStart"/>
              <w:r w:rsidRPr="000F12A9">
                <w:rPr>
                  <w:rStyle w:val="Lienhypertexte"/>
                  <w:color w:val="000000"/>
                  <w:u w:val="none"/>
                  <w:shd w:val="clear" w:color="auto" w:fill="FFFFFF"/>
                  <w:lang w:val="en-US"/>
                </w:rPr>
                <w:t>Khakimov</w:t>
              </w:r>
              <w:proofErr w:type="spellEnd"/>
              <w:r w:rsidRPr="000F12A9">
                <w:rPr>
                  <w:rStyle w:val="Lienhypertexte"/>
                  <w:color w:val="000000"/>
                  <w:u w:val="none"/>
                  <w:shd w:val="clear" w:color="auto" w:fill="FFFFFF"/>
                  <w:lang w:val="en-US"/>
                </w:rPr>
                <w:t xml:space="preserve">, Yuri V. </w:t>
              </w:r>
              <w:proofErr w:type="spellStart"/>
              <w:r w:rsidRPr="000F12A9">
                <w:rPr>
                  <w:rStyle w:val="Lienhypertexte"/>
                  <w:color w:val="000000"/>
                  <w:u w:val="none"/>
                  <w:shd w:val="clear" w:color="auto" w:fill="FFFFFF"/>
                  <w:lang w:val="en-US"/>
                </w:rPr>
                <w:t>Kotelevtsev</w:t>
              </w:r>
              <w:proofErr w:type="spellEnd"/>
              <w:r w:rsidRPr="000F12A9">
                <w:rPr>
                  <w:rStyle w:val="Lienhypertexte"/>
                  <w:color w:val="000000"/>
                  <w:u w:val="none"/>
                  <w:shd w:val="clear" w:color="auto" w:fill="FFFFFF"/>
                  <w:lang w:val="en-US"/>
                </w:rPr>
                <w:t xml:space="preserve">, Vladimir P. </w:t>
              </w:r>
              <w:proofErr w:type="spellStart"/>
              <w:r w:rsidRPr="000F12A9">
                <w:rPr>
                  <w:rStyle w:val="Lienhypertexte"/>
                  <w:color w:val="000000"/>
                  <w:u w:val="none"/>
                  <w:shd w:val="clear" w:color="auto" w:fill="FFFFFF"/>
                  <w:lang w:val="en-US"/>
                </w:rPr>
                <w:t>Drachev</w:t>
              </w:r>
              <w:proofErr w:type="spellEnd"/>
              <w:r w:rsidRPr="000F12A9">
                <w:rPr>
                  <w:rStyle w:val="Lienhypertexte"/>
                  <w:color w:val="000000"/>
                  <w:u w:val="none"/>
                  <w:shd w:val="clear" w:color="auto" w:fill="FFFFFF"/>
                  <w:lang w:val="en-US"/>
                </w:rPr>
                <w:t>,</w:t>
              </w:r>
              <w:r>
                <w:rPr>
                  <w:rStyle w:val="Lienhypertexte"/>
                  <w:color w:val="000000"/>
                  <w:u w:val="none"/>
                  <w:shd w:val="clear" w:color="auto" w:fill="FFFFFF"/>
                  <w:lang w:val="en-US"/>
                </w:rPr>
                <w:t xml:space="preserve"> </w:t>
              </w:r>
              <w:r w:rsidRPr="000F12A9">
                <w:rPr>
                  <w:rStyle w:val="Lienhypertexte"/>
                  <w:color w:val="000000"/>
                  <w:u w:val="none"/>
                  <w:shd w:val="clear" w:color="auto" w:fill="FFFFFF"/>
                  <w:lang w:val="en-US"/>
                </w:rPr>
                <w:t>Surface-specific washing-free immunosensor for time-resolved cortisol monitoring,</w:t>
              </w:r>
              <w:r>
                <w:rPr>
                  <w:rStyle w:val="Lienhypertexte"/>
                  <w:color w:val="000000"/>
                  <w:u w:val="none"/>
                  <w:shd w:val="clear" w:color="auto" w:fill="FFFFFF"/>
                  <w:lang w:val="en-US"/>
                </w:rPr>
                <w:t xml:space="preserve"> </w:t>
              </w:r>
              <w:proofErr w:type="spellStart"/>
              <w:r w:rsidRPr="000F12A9">
                <w:rPr>
                  <w:rStyle w:val="Lienhypertexte"/>
                  <w:color w:val="000000"/>
                  <w:u w:val="none"/>
                  <w:shd w:val="clear" w:color="auto" w:fill="FFFFFF"/>
                  <w:lang w:val="en-US"/>
                </w:rPr>
                <w:t>Talanta</w:t>
              </w:r>
              <w:proofErr w:type="spellEnd"/>
              <w:r w:rsidRPr="000F12A9">
                <w:rPr>
                  <w:rStyle w:val="Lienhypertexte"/>
                  <w:color w:val="000000"/>
                  <w:u w:val="none"/>
                  <w:shd w:val="clear" w:color="auto" w:fill="FFFFFF"/>
                  <w:lang w:val="en-US"/>
                </w:rPr>
                <w:t>,</w:t>
              </w:r>
              <w:r>
                <w:rPr>
                  <w:rStyle w:val="Lienhypertexte"/>
                  <w:color w:val="000000"/>
                  <w:u w:val="none"/>
                  <w:shd w:val="clear" w:color="auto" w:fill="FFFFFF"/>
                  <w:lang w:val="en-US"/>
                </w:rPr>
                <w:t xml:space="preserve"> </w:t>
              </w:r>
              <w:r w:rsidRPr="000F12A9">
                <w:rPr>
                  <w:rStyle w:val="Lienhypertexte"/>
                  <w:color w:val="000000"/>
                  <w:u w:val="none"/>
                  <w:shd w:val="clear" w:color="auto" w:fill="FFFFFF"/>
                  <w:lang w:val="en-US"/>
                </w:rPr>
                <w:t>Volume 225,</w:t>
              </w:r>
              <w:r>
                <w:rPr>
                  <w:rStyle w:val="Lienhypertexte"/>
                  <w:color w:val="000000"/>
                  <w:u w:val="none"/>
                  <w:shd w:val="clear" w:color="auto" w:fill="FFFFFF"/>
                  <w:lang w:val="en-US"/>
                </w:rPr>
                <w:t xml:space="preserve"> </w:t>
              </w:r>
              <w:r w:rsidRPr="000F12A9">
                <w:rPr>
                  <w:rStyle w:val="Lienhypertexte"/>
                  <w:color w:val="000000"/>
                  <w:u w:val="none"/>
                  <w:shd w:val="clear" w:color="auto" w:fill="FFFFFF"/>
                  <w:lang w:val="en-US"/>
                </w:rPr>
                <w:t>2021,</w:t>
              </w:r>
              <w:r>
                <w:rPr>
                  <w:rStyle w:val="Lienhypertexte"/>
                  <w:color w:val="000000"/>
                  <w:u w:val="none"/>
                  <w:shd w:val="clear" w:color="auto" w:fill="FFFFFF"/>
                  <w:lang w:val="en-US"/>
                </w:rPr>
                <w:t xml:space="preserve"> </w:t>
              </w:r>
              <w:r w:rsidRPr="000F12A9">
                <w:rPr>
                  <w:rStyle w:val="Lienhypertexte"/>
                  <w:color w:val="000000"/>
                  <w:u w:val="none"/>
                  <w:shd w:val="clear" w:color="auto" w:fill="FFFFFF"/>
                  <w:lang w:val="en-US"/>
                </w:rPr>
                <w:t>122070,</w:t>
              </w:r>
              <w:r>
                <w:rPr>
                  <w:rStyle w:val="Lienhypertexte"/>
                  <w:color w:val="000000"/>
                  <w:u w:val="none"/>
                  <w:shd w:val="clear" w:color="auto" w:fill="FFFFFF"/>
                  <w:lang w:val="en-US"/>
                </w:rPr>
                <w:t xml:space="preserve"> </w:t>
              </w:r>
              <w:r w:rsidRPr="000F12A9">
                <w:rPr>
                  <w:rStyle w:val="Lienhypertexte"/>
                  <w:color w:val="000000"/>
                  <w:u w:val="none"/>
                  <w:shd w:val="clear" w:color="auto" w:fill="FFFFFF"/>
                  <w:lang w:val="en-US"/>
                </w:rPr>
                <w:t>ISSN 0039-9140,</w:t>
              </w:r>
              <w:r>
                <w:rPr>
                  <w:rStyle w:val="Lienhypertexte"/>
                  <w:color w:val="000000"/>
                  <w:u w:val="none"/>
                  <w:shd w:val="clear" w:color="auto" w:fill="FFFFFF"/>
                  <w:lang w:val="en-US"/>
                </w:rPr>
                <w:t xml:space="preserve"> </w:t>
              </w:r>
              <w:r w:rsidRPr="000F12A9">
                <w:rPr>
                  <w:rStyle w:val="Lienhypertexte"/>
                  <w:color w:val="000000"/>
                  <w:u w:val="none"/>
                  <w:shd w:val="clear" w:color="auto" w:fill="FFFFFF"/>
                  <w:lang w:val="en-US"/>
                </w:rPr>
                <w:t>https://doi.org/10.1016/j.talanta.2020.122070.</w:t>
              </w:r>
            </w:p>
            <w:p w14:paraId="0906A1C1" w14:textId="77777777" w:rsidR="00633719" w:rsidRDefault="00633719" w:rsidP="00726E39">
              <w:pPr>
                <w:rPr>
                  <w:rStyle w:val="Lienhypertexte"/>
                  <w:color w:val="000000"/>
                  <w:u w:val="none"/>
                  <w:shd w:val="clear" w:color="auto" w:fill="FFFFFF"/>
                  <w:lang w:val="en-US"/>
                </w:rPr>
              </w:pPr>
            </w:p>
            <w:p w14:paraId="18A22D97" w14:textId="1611C676" w:rsidR="00633719" w:rsidRDefault="00633719" w:rsidP="00633719">
              <w:pPr>
                <w:rPr>
                  <w:rStyle w:val="Lienhypertexte"/>
                  <w:color w:val="000000"/>
                  <w:u w:val="none"/>
                  <w:shd w:val="clear" w:color="auto" w:fill="FFFFFF"/>
                  <w:lang w:val="en-US"/>
                </w:rPr>
              </w:pPr>
              <w:r w:rsidRPr="00633719">
                <w:rPr>
                  <w:rStyle w:val="Lienhypertexte"/>
                  <w:color w:val="000000"/>
                  <w:u w:val="none"/>
                  <w:shd w:val="clear" w:color="auto" w:fill="FFFFFF"/>
                  <w:lang w:val="en-US"/>
                </w:rPr>
                <w:t xml:space="preserve">Gopi </w:t>
              </w:r>
              <w:proofErr w:type="spellStart"/>
              <w:r w:rsidRPr="00633719">
                <w:rPr>
                  <w:rStyle w:val="Lienhypertexte"/>
                  <w:color w:val="000000"/>
                  <w:u w:val="none"/>
                  <w:shd w:val="clear" w:color="auto" w:fill="FFFFFF"/>
                  <w:lang w:val="en-US"/>
                </w:rPr>
                <w:t>Karuppaiah</w:t>
              </w:r>
              <w:proofErr w:type="spellEnd"/>
              <w:r w:rsidRPr="00633719">
                <w:rPr>
                  <w:rStyle w:val="Lienhypertexte"/>
                  <w:color w:val="000000"/>
                  <w:u w:val="none"/>
                  <w:shd w:val="clear" w:color="auto" w:fill="FFFFFF"/>
                  <w:lang w:val="en-US"/>
                </w:rPr>
                <w:t xml:space="preserve">, </w:t>
              </w:r>
              <w:proofErr w:type="spellStart"/>
              <w:r w:rsidRPr="00633719">
                <w:rPr>
                  <w:rStyle w:val="Lienhypertexte"/>
                  <w:color w:val="000000"/>
                  <w:u w:val="none"/>
                  <w:shd w:val="clear" w:color="auto" w:fill="FFFFFF"/>
                  <w:lang w:val="en-US"/>
                </w:rPr>
                <w:t>Jayasudha</w:t>
              </w:r>
              <w:proofErr w:type="spellEnd"/>
              <w:r w:rsidRPr="00633719">
                <w:rPr>
                  <w:rStyle w:val="Lienhypertexte"/>
                  <w:color w:val="000000"/>
                  <w:u w:val="none"/>
                  <w:shd w:val="clear" w:color="auto" w:fill="FFFFFF"/>
                  <w:lang w:val="en-US"/>
                </w:rPr>
                <w:t xml:space="preserve"> </w:t>
              </w:r>
              <w:proofErr w:type="spellStart"/>
              <w:r w:rsidRPr="00633719">
                <w:rPr>
                  <w:rStyle w:val="Lienhypertexte"/>
                  <w:color w:val="000000"/>
                  <w:u w:val="none"/>
                  <w:shd w:val="clear" w:color="auto" w:fill="FFFFFF"/>
                  <w:lang w:val="en-US"/>
                </w:rPr>
                <w:t>Velayutham</w:t>
              </w:r>
              <w:proofErr w:type="spellEnd"/>
              <w:r w:rsidRPr="00633719">
                <w:rPr>
                  <w:rStyle w:val="Lienhypertexte"/>
                  <w:color w:val="000000"/>
                  <w:u w:val="none"/>
                  <w:shd w:val="clear" w:color="auto" w:fill="FFFFFF"/>
                  <w:lang w:val="en-US"/>
                </w:rPr>
                <w:t xml:space="preserve">, Shekhar </w:t>
              </w:r>
              <w:proofErr w:type="spellStart"/>
              <w:r w:rsidRPr="00633719">
                <w:rPr>
                  <w:rStyle w:val="Lienhypertexte"/>
                  <w:color w:val="000000"/>
                  <w:u w:val="none"/>
                  <w:shd w:val="clear" w:color="auto" w:fill="FFFFFF"/>
                  <w:lang w:val="en-US"/>
                </w:rPr>
                <w:t>Hansda</w:t>
              </w:r>
              <w:proofErr w:type="spellEnd"/>
              <w:r w:rsidRPr="00633719">
                <w:rPr>
                  <w:rStyle w:val="Lienhypertexte"/>
                  <w:color w:val="000000"/>
                  <w:u w:val="none"/>
                  <w:shd w:val="clear" w:color="auto" w:fill="FFFFFF"/>
                  <w:lang w:val="en-US"/>
                </w:rPr>
                <w:t xml:space="preserve">, Nagesh Narayana, Shekhar Bhansali, </w:t>
              </w:r>
              <w:proofErr w:type="spellStart"/>
              <w:r w:rsidRPr="00633719">
                <w:rPr>
                  <w:rStyle w:val="Lienhypertexte"/>
                  <w:color w:val="000000"/>
                  <w:u w:val="none"/>
                  <w:shd w:val="clear" w:color="auto" w:fill="FFFFFF"/>
                  <w:lang w:val="en-US"/>
                </w:rPr>
                <w:t>Pandiaraj</w:t>
              </w:r>
              <w:proofErr w:type="spellEnd"/>
              <w:r w:rsidRPr="00633719">
                <w:rPr>
                  <w:rStyle w:val="Lienhypertexte"/>
                  <w:color w:val="000000"/>
                  <w:u w:val="none"/>
                  <w:shd w:val="clear" w:color="auto" w:fill="FFFFFF"/>
                  <w:lang w:val="en-US"/>
                </w:rPr>
                <w:t xml:space="preserve"> Manickam,</w:t>
              </w:r>
              <w:r>
                <w:rPr>
                  <w:rStyle w:val="Lienhypertexte"/>
                  <w:color w:val="000000"/>
                  <w:u w:val="none"/>
                  <w:shd w:val="clear" w:color="auto" w:fill="FFFFFF"/>
                  <w:lang w:val="en-US"/>
                </w:rPr>
                <w:t xml:space="preserve"> </w:t>
              </w:r>
              <w:r w:rsidRPr="00633719">
                <w:rPr>
                  <w:rStyle w:val="Lienhypertexte"/>
                  <w:color w:val="000000"/>
                  <w:u w:val="none"/>
                  <w:shd w:val="clear" w:color="auto" w:fill="FFFFFF"/>
                  <w:lang w:val="en-US"/>
                </w:rPr>
                <w:t>Towards the development of reagent-free and reusable electrochemical aptamer-based cortisol sensor,</w:t>
              </w:r>
              <w:r>
                <w:rPr>
                  <w:rStyle w:val="Lienhypertexte"/>
                  <w:color w:val="000000"/>
                  <w:u w:val="none"/>
                  <w:shd w:val="clear" w:color="auto" w:fill="FFFFFF"/>
                  <w:lang w:val="en-US"/>
                </w:rPr>
                <w:t xml:space="preserve"> </w:t>
              </w:r>
              <w:r w:rsidRPr="00633719">
                <w:rPr>
                  <w:rStyle w:val="Lienhypertexte"/>
                  <w:color w:val="000000"/>
                  <w:u w:val="none"/>
                  <w:shd w:val="clear" w:color="auto" w:fill="FFFFFF"/>
                  <w:lang w:val="en-US"/>
                </w:rPr>
                <w:t>Bioelectrochemistry,</w:t>
              </w:r>
              <w:r>
                <w:rPr>
                  <w:rStyle w:val="Lienhypertexte"/>
                  <w:color w:val="000000"/>
                  <w:u w:val="none"/>
                  <w:shd w:val="clear" w:color="auto" w:fill="FFFFFF"/>
                  <w:lang w:val="en-US"/>
                </w:rPr>
                <w:t xml:space="preserve"> </w:t>
              </w:r>
              <w:r w:rsidRPr="00633719">
                <w:rPr>
                  <w:rStyle w:val="Lienhypertexte"/>
                  <w:color w:val="000000"/>
                  <w:u w:val="none"/>
                  <w:shd w:val="clear" w:color="auto" w:fill="FFFFFF"/>
                  <w:lang w:val="en-US"/>
                </w:rPr>
                <w:t>Volume 145,</w:t>
              </w:r>
              <w:r>
                <w:rPr>
                  <w:rStyle w:val="Lienhypertexte"/>
                  <w:color w:val="000000"/>
                  <w:u w:val="none"/>
                  <w:shd w:val="clear" w:color="auto" w:fill="FFFFFF"/>
                  <w:lang w:val="en-US"/>
                </w:rPr>
                <w:t xml:space="preserve"> </w:t>
              </w:r>
              <w:r w:rsidRPr="00633719">
                <w:rPr>
                  <w:rStyle w:val="Lienhypertexte"/>
                  <w:color w:val="000000"/>
                  <w:u w:val="none"/>
                  <w:shd w:val="clear" w:color="auto" w:fill="FFFFFF"/>
                  <w:lang w:val="en-US"/>
                </w:rPr>
                <w:t>2022,</w:t>
              </w:r>
              <w:r>
                <w:rPr>
                  <w:rStyle w:val="Lienhypertexte"/>
                  <w:color w:val="000000"/>
                  <w:u w:val="none"/>
                  <w:shd w:val="clear" w:color="auto" w:fill="FFFFFF"/>
                  <w:lang w:val="en-US"/>
                </w:rPr>
                <w:t xml:space="preserve"> </w:t>
              </w:r>
              <w:r w:rsidRPr="00633719">
                <w:rPr>
                  <w:rStyle w:val="Lienhypertexte"/>
                  <w:color w:val="000000"/>
                  <w:u w:val="none"/>
                  <w:shd w:val="clear" w:color="auto" w:fill="FFFFFF"/>
                  <w:lang w:val="en-US"/>
                </w:rPr>
                <w:t>108098,</w:t>
              </w:r>
              <w:r>
                <w:rPr>
                  <w:rStyle w:val="Lienhypertexte"/>
                  <w:color w:val="000000"/>
                  <w:u w:val="none"/>
                  <w:shd w:val="clear" w:color="auto" w:fill="FFFFFF"/>
                  <w:lang w:val="en-US"/>
                </w:rPr>
                <w:t xml:space="preserve"> </w:t>
              </w:r>
              <w:r w:rsidRPr="00633719">
                <w:rPr>
                  <w:rStyle w:val="Lienhypertexte"/>
                  <w:color w:val="000000"/>
                  <w:u w:val="none"/>
                  <w:shd w:val="clear" w:color="auto" w:fill="FFFFFF"/>
                  <w:lang w:val="en-US"/>
                </w:rPr>
                <w:t>ISSN 1567-5394,</w:t>
              </w:r>
              <w:r>
                <w:rPr>
                  <w:rStyle w:val="Lienhypertexte"/>
                  <w:color w:val="000000"/>
                  <w:u w:val="none"/>
                  <w:shd w:val="clear" w:color="auto" w:fill="FFFFFF"/>
                  <w:lang w:val="en-US"/>
                </w:rPr>
                <w:t xml:space="preserve"> </w:t>
              </w:r>
              <w:hyperlink r:id="rId27" w:history="1">
                <w:r w:rsidRPr="00633719">
                  <w:rPr>
                    <w:rStyle w:val="Lienhypertexte"/>
                    <w:shd w:val="clear" w:color="auto" w:fill="FFFFFF"/>
                    <w:lang w:val="en-US"/>
                  </w:rPr>
                  <w:t>https://doi.org/10.1016/j.bioelechem.2022.108098</w:t>
                </w:r>
              </w:hyperlink>
              <w:r w:rsidRPr="00633719">
                <w:rPr>
                  <w:rStyle w:val="Lienhypertexte"/>
                  <w:color w:val="000000"/>
                  <w:u w:val="none"/>
                  <w:shd w:val="clear" w:color="auto" w:fill="FFFFFF"/>
                  <w:lang w:val="en-US"/>
                </w:rPr>
                <w:t>.</w:t>
              </w:r>
            </w:p>
            <w:p w14:paraId="42F762ED" w14:textId="77777777" w:rsidR="00CA3639" w:rsidRDefault="00CA3639" w:rsidP="00633719">
              <w:pPr>
                <w:rPr>
                  <w:rStyle w:val="Lienhypertexte"/>
                  <w:color w:val="000000"/>
                  <w:u w:val="none"/>
                  <w:shd w:val="clear" w:color="auto" w:fill="FFFFFF"/>
                  <w:lang w:val="en-US"/>
                </w:rPr>
              </w:pPr>
            </w:p>
            <w:p w14:paraId="76CC4F30" w14:textId="67F529A1" w:rsidR="00CA3639" w:rsidRPr="00726E39" w:rsidRDefault="00CA3639" w:rsidP="00633719">
              <w:pPr>
                <w:rPr>
                  <w:rStyle w:val="Lienhypertexte"/>
                  <w:color w:val="000000"/>
                  <w:u w:val="none"/>
                  <w:shd w:val="clear" w:color="auto" w:fill="FFFFFF"/>
                  <w:lang w:val="en-US"/>
                </w:rPr>
              </w:pPr>
              <w:bookmarkStart w:id="35" w:name="_Hlk101104346"/>
              <w:proofErr w:type="spellStart"/>
              <w:r w:rsidRPr="00CA3639">
                <w:rPr>
                  <w:rStyle w:val="Lienhypertexte"/>
                  <w:color w:val="000000"/>
                  <w:u w:val="none"/>
                  <w:shd w:val="clear" w:color="auto" w:fill="FFFFFF"/>
                  <w:lang w:val="en-US"/>
                </w:rPr>
                <w:t>Jérôme</w:t>
              </w:r>
              <w:proofErr w:type="spellEnd"/>
              <w:r w:rsidRPr="00CA3639">
                <w:rPr>
                  <w:rStyle w:val="Lienhypertexte"/>
                  <w:color w:val="000000"/>
                  <w:u w:val="none"/>
                  <w:shd w:val="clear" w:color="auto" w:fill="FFFFFF"/>
                  <w:lang w:val="en-US"/>
                </w:rPr>
                <w:t xml:space="preserve"> </w:t>
              </w:r>
              <w:proofErr w:type="spellStart"/>
              <w:r w:rsidRPr="00CA3639">
                <w:rPr>
                  <w:rStyle w:val="Lienhypertexte"/>
                  <w:color w:val="000000"/>
                  <w:u w:val="none"/>
                  <w:shd w:val="clear" w:color="auto" w:fill="FFFFFF"/>
                  <w:lang w:val="en-US"/>
                </w:rPr>
                <w:t>Bertherat</w:t>
              </w:r>
              <w:proofErr w:type="spellEnd"/>
              <w:r w:rsidRPr="00CA3639">
                <w:rPr>
                  <w:rStyle w:val="Lienhypertexte"/>
                  <w:color w:val="000000"/>
                  <w:u w:val="none"/>
                  <w:shd w:val="clear" w:color="auto" w:fill="FFFFFF"/>
                  <w:lang w:val="en-US"/>
                </w:rPr>
                <w:t xml:space="preserve">, Vincent </w:t>
              </w:r>
              <w:proofErr w:type="spellStart"/>
              <w:r w:rsidRPr="00CA3639">
                <w:rPr>
                  <w:rStyle w:val="Lienhypertexte"/>
                  <w:color w:val="000000"/>
                  <w:u w:val="none"/>
                  <w:shd w:val="clear" w:color="auto" w:fill="FFFFFF"/>
                  <w:lang w:val="en-US"/>
                </w:rPr>
                <w:t>Contesse</w:t>
              </w:r>
              <w:proofErr w:type="spellEnd"/>
              <w:r w:rsidRPr="00CA3639">
                <w:rPr>
                  <w:rStyle w:val="Lienhypertexte"/>
                  <w:color w:val="000000"/>
                  <w:u w:val="none"/>
                  <w:shd w:val="clear" w:color="auto" w:fill="FFFFFF"/>
                  <w:lang w:val="en-US"/>
                </w:rPr>
                <w:t xml:space="preserve">, Estelle </w:t>
              </w:r>
              <w:proofErr w:type="spellStart"/>
              <w:r w:rsidRPr="00CA3639">
                <w:rPr>
                  <w:rStyle w:val="Lienhypertexte"/>
                  <w:color w:val="000000"/>
                  <w:u w:val="none"/>
                  <w:shd w:val="clear" w:color="auto" w:fill="FFFFFF"/>
                  <w:lang w:val="en-US"/>
                </w:rPr>
                <w:t>Louiset</w:t>
              </w:r>
              <w:proofErr w:type="spellEnd"/>
              <w:r w:rsidRPr="00CA3639">
                <w:rPr>
                  <w:rStyle w:val="Lienhypertexte"/>
                  <w:color w:val="000000"/>
                  <w:u w:val="none"/>
                  <w:shd w:val="clear" w:color="auto" w:fill="FFFFFF"/>
                  <w:lang w:val="en-US"/>
                </w:rPr>
                <w:t xml:space="preserve">, </w:t>
              </w:r>
              <w:proofErr w:type="spellStart"/>
              <w:r w:rsidRPr="00CA3639">
                <w:rPr>
                  <w:rStyle w:val="Lienhypertexte"/>
                  <w:color w:val="000000"/>
                  <w:u w:val="none"/>
                  <w:shd w:val="clear" w:color="auto" w:fill="FFFFFF"/>
                  <w:lang w:val="en-US"/>
                </w:rPr>
                <w:t>Gaëlle</w:t>
              </w:r>
              <w:proofErr w:type="spellEnd"/>
              <w:r w:rsidRPr="00CA3639">
                <w:rPr>
                  <w:rStyle w:val="Lienhypertexte"/>
                  <w:color w:val="000000"/>
                  <w:u w:val="none"/>
                  <w:shd w:val="clear" w:color="auto" w:fill="FFFFFF"/>
                  <w:lang w:val="en-US"/>
                </w:rPr>
                <w:t xml:space="preserve"> </w:t>
              </w:r>
              <w:proofErr w:type="spellStart"/>
              <w:r w:rsidRPr="00CA3639">
                <w:rPr>
                  <w:rStyle w:val="Lienhypertexte"/>
                  <w:color w:val="000000"/>
                  <w:u w:val="none"/>
                  <w:shd w:val="clear" w:color="auto" w:fill="FFFFFF"/>
                  <w:lang w:val="en-US"/>
                </w:rPr>
                <w:t>Barrande</w:t>
              </w:r>
              <w:proofErr w:type="spellEnd"/>
              <w:r w:rsidRPr="00CA3639">
                <w:rPr>
                  <w:rStyle w:val="Lienhypertexte"/>
                  <w:color w:val="000000"/>
                  <w:u w:val="none"/>
                  <w:shd w:val="clear" w:color="auto" w:fill="FFFFFF"/>
                  <w:lang w:val="en-US"/>
                </w:rPr>
                <w:t xml:space="preserve">, </w:t>
              </w:r>
              <w:proofErr w:type="spellStart"/>
              <w:r w:rsidRPr="00CA3639">
                <w:rPr>
                  <w:rStyle w:val="Lienhypertexte"/>
                  <w:color w:val="000000"/>
                  <w:u w:val="none"/>
                  <w:shd w:val="clear" w:color="auto" w:fill="FFFFFF"/>
                  <w:lang w:val="en-US"/>
                </w:rPr>
                <w:t>Céline</w:t>
              </w:r>
              <w:proofErr w:type="spellEnd"/>
              <w:r w:rsidRPr="00CA3639">
                <w:rPr>
                  <w:rStyle w:val="Lienhypertexte"/>
                  <w:color w:val="000000"/>
                  <w:u w:val="none"/>
                  <w:shd w:val="clear" w:color="auto" w:fill="FFFFFF"/>
                  <w:lang w:val="en-US"/>
                </w:rPr>
                <w:t xml:space="preserve"> </w:t>
              </w:r>
              <w:proofErr w:type="spellStart"/>
              <w:r w:rsidRPr="00CA3639">
                <w:rPr>
                  <w:rStyle w:val="Lienhypertexte"/>
                  <w:color w:val="000000"/>
                  <w:u w:val="none"/>
                  <w:shd w:val="clear" w:color="auto" w:fill="FFFFFF"/>
                  <w:lang w:val="en-US"/>
                </w:rPr>
                <w:t>Duparc</w:t>
              </w:r>
              <w:proofErr w:type="spellEnd"/>
              <w:r w:rsidRPr="00CA3639">
                <w:rPr>
                  <w:rStyle w:val="Lienhypertexte"/>
                  <w:color w:val="000000"/>
                  <w:u w:val="none"/>
                  <w:shd w:val="clear" w:color="auto" w:fill="FFFFFF"/>
                  <w:lang w:val="en-US"/>
                </w:rPr>
                <w:t xml:space="preserve">, Lionel </w:t>
              </w:r>
              <w:proofErr w:type="spellStart"/>
              <w:r w:rsidRPr="00CA3639">
                <w:rPr>
                  <w:rStyle w:val="Lienhypertexte"/>
                  <w:color w:val="000000"/>
                  <w:u w:val="none"/>
                  <w:shd w:val="clear" w:color="auto" w:fill="FFFFFF"/>
                  <w:lang w:val="en-US"/>
                </w:rPr>
                <w:t>Groussin</w:t>
              </w:r>
              <w:proofErr w:type="spellEnd"/>
              <w:r w:rsidRPr="00CA3639">
                <w:rPr>
                  <w:rStyle w:val="Lienhypertexte"/>
                  <w:color w:val="000000"/>
                  <w:u w:val="none"/>
                  <w:shd w:val="clear" w:color="auto" w:fill="FFFFFF"/>
                  <w:lang w:val="en-US"/>
                </w:rPr>
                <w:t xml:space="preserve">, Philippe </w:t>
              </w:r>
              <w:proofErr w:type="spellStart"/>
              <w:r w:rsidRPr="00CA3639">
                <w:rPr>
                  <w:rStyle w:val="Lienhypertexte"/>
                  <w:color w:val="000000"/>
                  <w:u w:val="none"/>
                  <w:shd w:val="clear" w:color="auto" w:fill="FFFFFF"/>
                  <w:lang w:val="en-US"/>
                </w:rPr>
                <w:t>Émy</w:t>
              </w:r>
              <w:proofErr w:type="spellEnd"/>
              <w:r w:rsidRPr="00CA3639">
                <w:rPr>
                  <w:rStyle w:val="Lienhypertexte"/>
                  <w:color w:val="000000"/>
                  <w:u w:val="none"/>
                  <w:shd w:val="clear" w:color="auto" w:fill="FFFFFF"/>
                  <w:lang w:val="en-US"/>
                </w:rPr>
                <w:t xml:space="preserve">, Xavier </w:t>
              </w:r>
              <w:proofErr w:type="spellStart"/>
              <w:r w:rsidRPr="00CA3639">
                <w:rPr>
                  <w:rStyle w:val="Lienhypertexte"/>
                  <w:color w:val="000000"/>
                  <w:u w:val="none"/>
                  <w:shd w:val="clear" w:color="auto" w:fill="FFFFFF"/>
                  <w:lang w:val="en-US"/>
                </w:rPr>
                <w:t>Bertagna</w:t>
              </w:r>
              <w:proofErr w:type="spellEnd"/>
              <w:r w:rsidRPr="00CA3639">
                <w:rPr>
                  <w:rStyle w:val="Lienhypertexte"/>
                  <w:color w:val="000000"/>
                  <w:u w:val="none"/>
                  <w:shd w:val="clear" w:color="auto" w:fill="FFFFFF"/>
                  <w:lang w:val="en-US"/>
                </w:rPr>
                <w:t xml:space="preserve">, Jean-Marc Kuhn, Hubert </w:t>
              </w:r>
              <w:proofErr w:type="spellStart"/>
              <w:r w:rsidRPr="00CA3639">
                <w:rPr>
                  <w:rStyle w:val="Lienhypertexte"/>
                  <w:color w:val="000000"/>
                  <w:u w:val="none"/>
                  <w:shd w:val="clear" w:color="auto" w:fill="FFFFFF"/>
                  <w:lang w:val="en-US"/>
                </w:rPr>
                <w:t>Vaudry</w:t>
              </w:r>
              <w:proofErr w:type="spellEnd"/>
              <w:r w:rsidRPr="00CA3639">
                <w:rPr>
                  <w:rStyle w:val="Lienhypertexte"/>
                  <w:color w:val="000000"/>
                  <w:u w:val="none"/>
                  <w:shd w:val="clear" w:color="auto" w:fill="FFFFFF"/>
                  <w:lang w:val="en-US"/>
                </w:rPr>
                <w:t>, Hervé Lefebvre</w:t>
              </w:r>
              <w:bookmarkEnd w:id="35"/>
              <w:r w:rsidRPr="00CA3639">
                <w:rPr>
                  <w:rStyle w:val="Lienhypertexte"/>
                  <w:color w:val="000000"/>
                  <w:u w:val="none"/>
                  <w:shd w:val="clear" w:color="auto" w:fill="FFFFFF"/>
                  <w:lang w:val="en-US"/>
                </w:rPr>
                <w:t xml:space="preserve">, In Vivo and in Vitro Screening for Illegitimate Receptors in Adrenocorticotropin-Independent Macronodular Adrenal Hyperplasia Causing Cushing’s Syndrome: Identification of Two Cases of Gonadotropin/Gastric Inhibitory Polypeptide-Dependent Hypercortisolism, The Journal of Clinical Endocrinology &amp; Metabolism, Volume 90, Issue 3, 1 March 2005, Pages 1302–1310, </w:t>
              </w:r>
              <w:hyperlink r:id="rId28" w:history="1">
                <w:r w:rsidRPr="00CA3639">
                  <w:rPr>
                    <w:rStyle w:val="Lienhypertexte"/>
                    <w:shd w:val="clear" w:color="auto" w:fill="FFFFFF"/>
                    <w:lang w:val="en-US"/>
                  </w:rPr>
                  <w:t>https://doi.org/10.1210/jc.2004-1256</w:t>
                </w:r>
              </w:hyperlink>
            </w:p>
            <w:p w14:paraId="240C1DE4" w14:textId="77777777" w:rsidR="00726E39" w:rsidRPr="007D50FC" w:rsidRDefault="00726E39" w:rsidP="00CB4E8F">
              <w:pPr>
                <w:rPr>
                  <w:rStyle w:val="Lienhypertexte"/>
                  <w:color w:val="000000"/>
                  <w:shd w:val="clear" w:color="auto" w:fill="FFFFFF"/>
                  <w:lang w:val="en-US"/>
                </w:rPr>
              </w:pPr>
            </w:p>
            <w:p w14:paraId="3AD44061" w14:textId="43D612D8" w:rsidR="00280DD4" w:rsidRDefault="007D50FC" w:rsidP="007D50FC">
              <w:pPr>
                <w:rPr>
                  <w:lang w:val="en-US"/>
                </w:rPr>
              </w:pPr>
              <w:r w:rsidRPr="007D50FC">
                <w:rPr>
                  <w:lang w:val="en-US"/>
                </w:rPr>
                <w:t xml:space="preserve">J </w:t>
              </w:r>
              <w:proofErr w:type="spellStart"/>
              <w:r w:rsidRPr="007D50FC">
                <w:rPr>
                  <w:lang w:val="en-US"/>
                </w:rPr>
                <w:t>Aubets</w:t>
              </w:r>
              <w:proofErr w:type="spellEnd"/>
              <w:r w:rsidRPr="007D50FC">
                <w:rPr>
                  <w:lang w:val="en-US"/>
                </w:rPr>
                <w:t>, J Segura,</w:t>
              </w:r>
              <w:r>
                <w:rPr>
                  <w:lang w:val="en-US"/>
                </w:rPr>
                <w:t xml:space="preserve"> </w:t>
              </w:r>
              <w:r w:rsidRPr="007D50FC">
                <w:rPr>
                  <w:lang w:val="en-US"/>
                </w:rPr>
                <w:t>Salivary cortisol as a marker of competition related stress,</w:t>
              </w:r>
              <w:r>
                <w:rPr>
                  <w:lang w:val="en-US"/>
                </w:rPr>
                <w:t xml:space="preserve"> </w:t>
              </w:r>
              <w:r w:rsidRPr="007D50FC">
                <w:rPr>
                  <w:lang w:val="en-US"/>
                </w:rPr>
                <w:t>Science &amp; Sports, Volume 10, Issue 3,</w:t>
              </w:r>
              <w:r>
                <w:rPr>
                  <w:lang w:val="en-US"/>
                </w:rPr>
                <w:t xml:space="preserve"> </w:t>
              </w:r>
              <w:r w:rsidRPr="007D50FC">
                <w:rPr>
                  <w:lang w:val="en-US"/>
                </w:rPr>
                <w:t>1995, Pages 149-154,</w:t>
              </w:r>
              <w:r>
                <w:rPr>
                  <w:lang w:val="en-US"/>
                </w:rPr>
                <w:t xml:space="preserve"> </w:t>
              </w:r>
              <w:r w:rsidRPr="007D50FC">
                <w:rPr>
                  <w:lang w:val="en-US"/>
                </w:rPr>
                <w:t>ISSN 0765-1597,</w:t>
              </w:r>
              <w:r>
                <w:rPr>
                  <w:lang w:val="en-US"/>
                </w:rPr>
                <w:t xml:space="preserve"> </w:t>
              </w:r>
              <w:hyperlink r:id="rId29" w:history="1">
                <w:r w:rsidRPr="0071082A">
                  <w:rPr>
                    <w:rStyle w:val="Lienhypertexte"/>
                    <w:lang w:val="en-US"/>
                  </w:rPr>
                  <w:t>https://doi.org/10.1016/0765-1597(96)89361-0</w:t>
                </w:r>
              </w:hyperlink>
              <w:r w:rsidRPr="007D50FC">
                <w:rPr>
                  <w:lang w:val="en-US"/>
                </w:rPr>
                <w:t>.</w:t>
              </w:r>
            </w:p>
            <w:p w14:paraId="069DC16A" w14:textId="77777777" w:rsidR="009A0BA9" w:rsidRDefault="009A0BA9" w:rsidP="007D50FC">
              <w:pPr>
                <w:rPr>
                  <w:lang w:val="en-US"/>
                </w:rPr>
              </w:pPr>
            </w:p>
            <w:p w14:paraId="5D782AFA" w14:textId="1AA79AE3" w:rsidR="0069308E" w:rsidRDefault="0069308E" w:rsidP="0069308E">
              <w:pPr>
                <w:rPr>
                  <w:lang w:val="en-US"/>
                </w:rPr>
              </w:pPr>
              <w:r w:rsidRPr="009A0BA9">
                <w:rPr>
                  <w:lang w:val="en-US"/>
                </w:rPr>
                <w:t xml:space="preserve">Rachel </w:t>
              </w:r>
              <w:proofErr w:type="spellStart"/>
              <w:r w:rsidRPr="009A0BA9">
                <w:rPr>
                  <w:lang w:val="en-US"/>
                </w:rPr>
                <w:t>Volentine</w:t>
              </w:r>
              <w:proofErr w:type="spellEnd"/>
              <w:r w:rsidRPr="009A0BA9">
                <w:rPr>
                  <w:lang w:val="en-US"/>
                </w:rPr>
                <w:t xml:space="preserve">, Alison Specht, Suzie Allard, Mike Frame, Rachael Hu, Lisa </w:t>
              </w:r>
              <w:proofErr w:type="spellStart"/>
              <w:r w:rsidRPr="009A0BA9">
                <w:rPr>
                  <w:lang w:val="en-US"/>
                </w:rPr>
                <w:t>Zolly</w:t>
              </w:r>
              <w:proofErr w:type="spellEnd"/>
              <w:r w:rsidRPr="009A0BA9">
                <w:rPr>
                  <w:lang w:val="en-US"/>
                </w:rPr>
                <w:t>,</w:t>
              </w:r>
              <w:r w:rsidR="009A0BA9" w:rsidRPr="009A0BA9">
                <w:rPr>
                  <w:lang w:val="en-US"/>
                </w:rPr>
                <w:t xml:space="preserve"> </w:t>
              </w:r>
              <w:r w:rsidRPr="0069308E">
                <w:rPr>
                  <w:lang w:val="en-US"/>
                </w:rPr>
                <w:t>Accessibility of environmental data for sharing: The role of UX in large cyberinfrastructure projects,</w:t>
              </w:r>
              <w:r w:rsidR="009A0BA9">
                <w:rPr>
                  <w:lang w:val="en-US"/>
                </w:rPr>
                <w:t xml:space="preserve"> </w:t>
              </w:r>
              <w:r w:rsidRPr="0069308E">
                <w:rPr>
                  <w:lang w:val="en-US"/>
                </w:rPr>
                <w:t>Ecological Informatics,</w:t>
              </w:r>
              <w:r w:rsidR="009A0BA9">
                <w:rPr>
                  <w:lang w:val="en-US"/>
                </w:rPr>
                <w:t xml:space="preserve"> </w:t>
              </w:r>
              <w:r w:rsidRPr="0069308E">
                <w:rPr>
                  <w:lang w:val="en-US"/>
                </w:rPr>
                <w:t>Volume 63,</w:t>
              </w:r>
              <w:r w:rsidR="009A0BA9">
                <w:rPr>
                  <w:lang w:val="en-US"/>
                </w:rPr>
                <w:t xml:space="preserve"> </w:t>
              </w:r>
              <w:r w:rsidRPr="0069308E">
                <w:rPr>
                  <w:lang w:val="en-US"/>
                </w:rPr>
                <w:t>2021,</w:t>
              </w:r>
              <w:r w:rsidR="009A0BA9">
                <w:rPr>
                  <w:lang w:val="en-US"/>
                </w:rPr>
                <w:t xml:space="preserve"> </w:t>
              </w:r>
              <w:r w:rsidRPr="0069308E">
                <w:rPr>
                  <w:lang w:val="en-US"/>
                </w:rPr>
                <w:t>101317,</w:t>
              </w:r>
              <w:r w:rsidR="009A0BA9">
                <w:rPr>
                  <w:lang w:val="en-US"/>
                </w:rPr>
                <w:t xml:space="preserve"> </w:t>
              </w:r>
              <w:r w:rsidRPr="0069308E">
                <w:rPr>
                  <w:lang w:val="en-US"/>
                </w:rPr>
                <w:t>ISSN 1574-9541,</w:t>
              </w:r>
              <w:r w:rsidR="009A0BA9">
                <w:rPr>
                  <w:lang w:val="en-US"/>
                </w:rPr>
                <w:t xml:space="preserve"> </w:t>
              </w:r>
              <w:hyperlink r:id="rId30" w:history="1">
                <w:r w:rsidRPr="009A0BA9">
                  <w:rPr>
                    <w:rStyle w:val="Lienhypertexte"/>
                    <w:lang w:val="en-US"/>
                  </w:rPr>
                  <w:t>https://doi.org/10.1016/j.ecoinf.2021.101317</w:t>
                </w:r>
              </w:hyperlink>
              <w:r w:rsidRPr="0069308E">
                <w:rPr>
                  <w:lang w:val="en-US"/>
                </w:rPr>
                <w:t>.</w:t>
              </w:r>
            </w:p>
            <w:p w14:paraId="2AEDC31E" w14:textId="77777777" w:rsidR="00405AB8" w:rsidRPr="007D50FC" w:rsidRDefault="00405AB8" w:rsidP="0069308E">
              <w:pPr>
                <w:rPr>
                  <w:lang w:val="en-US"/>
                </w:rPr>
              </w:pPr>
            </w:p>
            <w:p w14:paraId="767B335B" w14:textId="77777777" w:rsidR="002A4B56" w:rsidRDefault="00405AB8" w:rsidP="00405AB8">
              <w:pPr>
                <w:rPr>
                  <w:lang w:val="en-US"/>
                </w:rPr>
              </w:pPr>
              <w:r w:rsidRPr="00405AB8">
                <w:rPr>
                  <w:lang w:val="en-US"/>
                </w:rPr>
                <w:lastRenderedPageBreak/>
                <w:t xml:space="preserve">Linnea A. Zimmerman, Dana O. </w:t>
              </w:r>
              <w:proofErr w:type="spellStart"/>
              <w:r w:rsidRPr="00405AB8">
                <w:rPr>
                  <w:lang w:val="en-US"/>
                </w:rPr>
                <w:t>Sarnak</w:t>
              </w:r>
              <w:proofErr w:type="spellEnd"/>
              <w:r w:rsidRPr="00405AB8">
                <w:rPr>
                  <w:lang w:val="en-US"/>
                </w:rPr>
                <w:t xml:space="preserve">, Celia Karp, Shannon N. Wood, </w:t>
              </w:r>
              <w:proofErr w:type="spellStart"/>
              <w:r w:rsidRPr="00405AB8">
                <w:rPr>
                  <w:lang w:val="en-US"/>
                </w:rPr>
                <w:t>Mahari</w:t>
              </w:r>
              <w:proofErr w:type="spellEnd"/>
              <w:r w:rsidRPr="00405AB8">
                <w:rPr>
                  <w:lang w:val="en-US"/>
                </w:rPr>
                <w:t xml:space="preserve"> </w:t>
              </w:r>
              <w:proofErr w:type="spellStart"/>
              <w:r w:rsidRPr="00405AB8">
                <w:rPr>
                  <w:lang w:val="en-US"/>
                </w:rPr>
                <w:t>Yihdego</w:t>
              </w:r>
              <w:proofErr w:type="spellEnd"/>
              <w:r w:rsidRPr="00405AB8">
                <w:rPr>
                  <w:lang w:val="en-US"/>
                </w:rPr>
                <w:t>, Solomon Shiferaw, Assefa Seme,</w:t>
              </w:r>
              <w:r>
                <w:rPr>
                  <w:lang w:val="en-US"/>
                </w:rPr>
                <w:t xml:space="preserve"> </w:t>
              </w:r>
              <w:r w:rsidRPr="00405AB8">
                <w:rPr>
                  <w:lang w:val="en-US"/>
                </w:rPr>
                <w:t>Measuring experiences and concerns surrounding contraceptive induced side-effects in a nationally representative sample of contraceptive users: Evidence from PMA Ethiopia,</w:t>
              </w:r>
              <w:r>
                <w:rPr>
                  <w:lang w:val="en-US"/>
                </w:rPr>
                <w:t xml:space="preserve"> </w:t>
              </w:r>
              <w:r w:rsidRPr="00405AB8">
                <w:rPr>
                  <w:lang w:val="en-US"/>
                </w:rPr>
                <w:t>Contraception: X,</w:t>
              </w:r>
              <w:r>
                <w:rPr>
                  <w:lang w:val="en-US"/>
                </w:rPr>
                <w:t xml:space="preserve"> </w:t>
              </w:r>
              <w:r w:rsidRPr="00405AB8">
                <w:rPr>
                  <w:lang w:val="en-US"/>
                </w:rPr>
                <w:t>Volume 4,</w:t>
              </w:r>
              <w:r>
                <w:rPr>
                  <w:lang w:val="en-US"/>
                </w:rPr>
                <w:t xml:space="preserve"> </w:t>
              </w:r>
              <w:r w:rsidRPr="00405AB8">
                <w:rPr>
                  <w:lang w:val="en-US"/>
                </w:rPr>
                <w:t>2022,</w:t>
              </w:r>
              <w:r>
                <w:rPr>
                  <w:lang w:val="en-US"/>
                </w:rPr>
                <w:t xml:space="preserve"> </w:t>
              </w:r>
              <w:r w:rsidRPr="00405AB8">
                <w:rPr>
                  <w:lang w:val="en-US"/>
                </w:rPr>
                <w:t>100074,</w:t>
              </w:r>
              <w:r>
                <w:rPr>
                  <w:lang w:val="en-US"/>
                </w:rPr>
                <w:t xml:space="preserve"> </w:t>
              </w:r>
              <w:r w:rsidRPr="00405AB8">
                <w:rPr>
                  <w:lang w:val="en-US"/>
                </w:rPr>
                <w:t>ISSN 2590-1516,</w:t>
              </w:r>
              <w:r>
                <w:rPr>
                  <w:lang w:val="en-US"/>
                </w:rPr>
                <w:t xml:space="preserve"> </w:t>
              </w:r>
              <w:hyperlink r:id="rId31" w:history="1">
                <w:r w:rsidRPr="00405AB8">
                  <w:rPr>
                    <w:rStyle w:val="Lienhypertexte"/>
                    <w:lang w:val="en-US"/>
                  </w:rPr>
                  <w:t>https://doi.org/10.1016/j.conx.2022.100074</w:t>
                </w:r>
              </w:hyperlink>
              <w:r w:rsidRPr="00405AB8">
                <w:rPr>
                  <w:lang w:val="en-US"/>
                </w:rPr>
                <w:t>.</w:t>
              </w:r>
            </w:p>
            <w:p w14:paraId="6FB72554" w14:textId="77777777" w:rsidR="002A4B56" w:rsidRDefault="002A4B56" w:rsidP="00405AB8">
              <w:pPr>
                <w:rPr>
                  <w:lang w:val="en-US"/>
                </w:rPr>
              </w:pPr>
            </w:p>
            <w:p w14:paraId="1833B2C6" w14:textId="5E4E9416" w:rsidR="00D04788" w:rsidRPr="00405AB8" w:rsidRDefault="002A4B56" w:rsidP="002A4B56">
              <w:pPr>
                <w:rPr>
                  <w:b/>
                  <w:bCs/>
                  <w:lang w:val="en-US"/>
                </w:rPr>
              </w:pPr>
              <w:r w:rsidRPr="002A4B56">
                <w:rPr>
                  <w:lang w:val="en-US"/>
                </w:rPr>
                <w:t xml:space="preserve">Francesco Gesualdo, Francesco Marino, Jas </w:t>
              </w:r>
              <w:proofErr w:type="spellStart"/>
              <w:r w:rsidRPr="002A4B56">
                <w:rPr>
                  <w:lang w:val="en-US"/>
                </w:rPr>
                <w:t>Mantero</w:t>
              </w:r>
              <w:proofErr w:type="spellEnd"/>
              <w:r w:rsidRPr="002A4B56">
                <w:rPr>
                  <w:lang w:val="en-US"/>
                </w:rPr>
                <w:t xml:space="preserve">, Andrea </w:t>
              </w:r>
              <w:proofErr w:type="spellStart"/>
              <w:r w:rsidRPr="002A4B56">
                <w:rPr>
                  <w:lang w:val="en-US"/>
                </w:rPr>
                <w:t>Spadoni</w:t>
              </w:r>
              <w:proofErr w:type="spellEnd"/>
              <w:r w:rsidRPr="002A4B56">
                <w:rPr>
                  <w:lang w:val="en-US"/>
                </w:rPr>
                <w:t xml:space="preserve">, Luigi </w:t>
              </w:r>
              <w:proofErr w:type="spellStart"/>
              <w:r w:rsidRPr="002A4B56">
                <w:rPr>
                  <w:lang w:val="en-US"/>
                </w:rPr>
                <w:t>Sambucini</w:t>
              </w:r>
              <w:proofErr w:type="spellEnd"/>
              <w:r w:rsidRPr="002A4B56">
                <w:rPr>
                  <w:lang w:val="en-US"/>
                </w:rPr>
                <w:t xml:space="preserve">, </w:t>
              </w:r>
              <w:proofErr w:type="spellStart"/>
              <w:r w:rsidRPr="002A4B56">
                <w:rPr>
                  <w:lang w:val="en-US"/>
                </w:rPr>
                <w:t>Giammarco</w:t>
              </w:r>
              <w:proofErr w:type="spellEnd"/>
              <w:r w:rsidRPr="002A4B56">
                <w:rPr>
                  <w:lang w:val="en-US"/>
                </w:rPr>
                <w:t xml:space="preserve"> </w:t>
              </w:r>
              <w:proofErr w:type="spellStart"/>
              <w:r w:rsidRPr="002A4B56">
                <w:rPr>
                  <w:lang w:val="en-US"/>
                </w:rPr>
                <w:t>Quaglia</w:t>
              </w:r>
              <w:proofErr w:type="spellEnd"/>
              <w:r w:rsidRPr="002A4B56">
                <w:rPr>
                  <w:lang w:val="en-US"/>
                </w:rPr>
                <w:t xml:space="preserve">, Caterina Rizzo, Isabelle </w:t>
              </w:r>
              <w:proofErr w:type="spellStart"/>
              <w:r w:rsidRPr="002A4B56">
                <w:rPr>
                  <w:lang w:val="en-US"/>
                </w:rPr>
                <w:t>Sahinovic</w:t>
              </w:r>
              <w:proofErr w:type="spellEnd"/>
              <w:r w:rsidRPr="002A4B56">
                <w:rPr>
                  <w:lang w:val="en-US"/>
                </w:rPr>
                <w:t xml:space="preserve">, Patrick L.F. Zuber, Alberto E. </w:t>
              </w:r>
              <w:proofErr w:type="spellStart"/>
              <w:r w:rsidRPr="002A4B56">
                <w:rPr>
                  <w:lang w:val="en-US"/>
                </w:rPr>
                <w:t>Tozzi</w:t>
              </w:r>
              <w:proofErr w:type="spellEnd"/>
              <w:r w:rsidRPr="002A4B56">
                <w:rPr>
                  <w:lang w:val="en-US"/>
                </w:rPr>
                <w:t>,</w:t>
              </w:r>
              <w:r>
                <w:rPr>
                  <w:lang w:val="en-US"/>
                </w:rPr>
                <w:t xml:space="preserve"> </w:t>
              </w:r>
              <w:r w:rsidRPr="002A4B56">
                <w:rPr>
                  <w:lang w:val="en-US"/>
                </w:rPr>
                <w:t>The use of web analytics combined with other data streams for tailoring online vaccine safety information at global level: The Vaccine Safety Net’s web analytics project,</w:t>
              </w:r>
              <w:r>
                <w:rPr>
                  <w:lang w:val="en-US"/>
                </w:rPr>
                <w:t xml:space="preserve"> </w:t>
              </w:r>
              <w:proofErr w:type="spellStart"/>
              <w:r w:rsidRPr="002A4B56">
                <w:rPr>
                  <w:lang w:val="en-US"/>
                </w:rPr>
                <w:t>Vaccine,Volume</w:t>
              </w:r>
              <w:proofErr w:type="spellEnd"/>
              <w:r w:rsidRPr="002A4B56">
                <w:rPr>
                  <w:lang w:val="en-US"/>
                </w:rPr>
                <w:t xml:space="preserve"> 38, Issue 41,</w:t>
              </w:r>
              <w:r>
                <w:rPr>
                  <w:lang w:val="en-US"/>
                </w:rPr>
                <w:t xml:space="preserve"> </w:t>
              </w:r>
              <w:r w:rsidRPr="002A4B56">
                <w:rPr>
                  <w:lang w:val="en-US"/>
                </w:rPr>
                <w:t>2020,</w:t>
              </w:r>
              <w:r>
                <w:rPr>
                  <w:lang w:val="en-US"/>
                </w:rPr>
                <w:t xml:space="preserve"> </w:t>
              </w:r>
              <w:r w:rsidRPr="002A4B56">
                <w:rPr>
                  <w:lang w:val="en-US"/>
                </w:rPr>
                <w:t>Pages 6418-6426,</w:t>
              </w:r>
              <w:r>
                <w:rPr>
                  <w:lang w:val="en-US"/>
                </w:rPr>
                <w:t xml:space="preserve"> </w:t>
              </w:r>
              <w:r w:rsidRPr="002A4B56">
                <w:rPr>
                  <w:lang w:val="en-US"/>
                </w:rPr>
                <w:t>ISSN 0264-410X,</w:t>
              </w:r>
              <w:r>
                <w:rPr>
                  <w:lang w:val="en-US"/>
                </w:rPr>
                <w:t xml:space="preserve"> </w:t>
              </w:r>
              <w:hyperlink r:id="rId32" w:history="1">
                <w:r w:rsidRPr="002A4B56">
                  <w:rPr>
                    <w:rStyle w:val="Lienhypertexte"/>
                    <w:lang w:val="en-US"/>
                  </w:rPr>
                  <w:t>https://doi.org/10.1016/j.vaccine.2020.07.070</w:t>
                </w:r>
              </w:hyperlink>
              <w:r w:rsidRPr="002A4B56">
                <w:rPr>
                  <w:lang w:val="en-US"/>
                </w:rPr>
                <w:t>.</w:t>
              </w:r>
            </w:p>
          </w:sdtContent>
        </w:sdt>
      </w:sdtContent>
    </w:sdt>
    <w:p w14:paraId="11DF6D01" w14:textId="2D047B5C" w:rsidR="007C7022" w:rsidRPr="00405AB8" w:rsidRDefault="007C7022" w:rsidP="002E1FA0">
      <w:pPr>
        <w:rPr>
          <w:lang w:val="en-US" w:eastAsia="fr-BE"/>
        </w:rPr>
      </w:pPr>
    </w:p>
    <w:p w14:paraId="24C8813B" w14:textId="77777777" w:rsidR="007C7022" w:rsidRPr="00405AB8" w:rsidRDefault="007C7022" w:rsidP="00212D74">
      <w:pPr>
        <w:ind w:left="113"/>
        <w:rPr>
          <w:lang w:val="en-US" w:eastAsia="fr-BE"/>
        </w:rPr>
      </w:pPr>
    </w:p>
    <w:sectPr w:rsidR="007C7022" w:rsidRPr="00405AB8" w:rsidSect="002E1FA0">
      <w:footerReference w:type="default" r:id="rId33"/>
      <w:headerReference w:type="first" r:id="rId34"/>
      <w:footerReference w:type="first" r:id="rId35"/>
      <w:pgSz w:w="11906" w:h="16838"/>
      <w:pgMar w:top="1276" w:right="1128" w:bottom="1695" w:left="1134" w:header="0" w:footer="567"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66338A" w14:textId="77777777" w:rsidR="00A048A0" w:rsidRDefault="00A048A0" w:rsidP="002E1FA0">
      <w:r>
        <w:separator/>
      </w:r>
    </w:p>
  </w:endnote>
  <w:endnote w:type="continuationSeparator" w:id="0">
    <w:p w14:paraId="6E9C2698" w14:textId="77777777" w:rsidR="00A048A0" w:rsidRDefault="00A048A0" w:rsidP="002E1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quot;Arial&quot;,&quot;sans-serif&quot;">
    <w:panose1 w:val="00000000000000000000"/>
    <w:charset w:val="00"/>
    <w:family w:val="roman"/>
    <w:notTrueType/>
    <w:pitch w:val="default"/>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Symbol">
    <w:charset w:val="00"/>
    <w:family w:val="auto"/>
    <w:pitch w:val="variable"/>
    <w:sig w:usb0="800000AF" w:usb1="1001ECEA"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21800518"/>
      <w:docPartObj>
        <w:docPartGallery w:val="Page Numbers (Bottom of Page)"/>
        <w:docPartUnique/>
      </w:docPartObj>
    </w:sdtPr>
    <w:sdtEndPr/>
    <w:sdtContent>
      <w:p w14:paraId="2B0FF6C4" w14:textId="12EEB9A9" w:rsidR="00231CB2" w:rsidRDefault="00231CB2" w:rsidP="002E1FA0">
        <w:pPr>
          <w:pStyle w:val="Pieddepage"/>
        </w:pPr>
      </w:p>
      <w:p w14:paraId="68F3650E" w14:textId="110E21A1" w:rsidR="00414552" w:rsidRDefault="006E043E" w:rsidP="002E1FA0">
        <w:pPr>
          <w:pStyle w:val="Pieddepage"/>
        </w:pPr>
        <w:r>
          <w:fldChar w:fldCharType="begin"/>
        </w:r>
        <w:r>
          <w:instrText>PAGE   \* MERGEFORMAT</w:instrText>
        </w:r>
        <w:r>
          <w:fldChar w:fldCharType="separate"/>
        </w:r>
        <w:r w:rsidR="009E5D74" w:rsidRPr="009E5D74">
          <w:rPr>
            <w:noProof/>
            <w:lang w:val="fr-FR"/>
          </w:rPr>
          <w:t>4</w:t>
        </w:r>
        <w:r>
          <w:fldChar w:fldCharType="end"/>
        </w:r>
        <w:r w:rsidR="00414552">
          <w:t xml:space="preserve">  </w:t>
        </w:r>
      </w:p>
      <w:p w14:paraId="7D0EC603" w14:textId="6C26974A" w:rsidR="008F0527" w:rsidRDefault="00A048A0" w:rsidP="002E1FA0">
        <w:pPr>
          <w:pStyle w:val="Pieddepage"/>
        </w:pP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BE7563" w14:textId="37893D73" w:rsidR="00D04788" w:rsidRDefault="00D04788" w:rsidP="00D04788">
    <w:pPr>
      <w:jc w:val="center"/>
    </w:pPr>
    <w:r>
      <w:t xml:space="preserve">© </w:t>
    </w:r>
    <w:r w:rsidR="00280672">
      <w:t>202</w:t>
    </w:r>
    <w:r w:rsidR="00B15BAD">
      <w:t>2</w:t>
    </w:r>
    <w:r>
      <w:t xml:space="preserve"> </w:t>
    </w:r>
    <w:r w:rsidR="007E25FA">
      <w:t>Youssef</w:t>
    </w:r>
    <w:r>
      <w:t xml:space="preserve"> </w:t>
    </w:r>
    <w:r w:rsidR="007E25FA">
      <w:t>Seddiki</w:t>
    </w:r>
    <w:r w:rsidR="007C643A">
      <w:t xml:space="preserve"> </w:t>
    </w:r>
  </w:p>
  <w:p w14:paraId="3E9FEE4E" w14:textId="2102F6B0" w:rsidR="006E043E" w:rsidRDefault="006E043E" w:rsidP="002E1FA0">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798239" w14:textId="77777777" w:rsidR="00A048A0" w:rsidRDefault="00A048A0" w:rsidP="002E1FA0">
      <w:r>
        <w:separator/>
      </w:r>
    </w:p>
  </w:footnote>
  <w:footnote w:type="continuationSeparator" w:id="0">
    <w:p w14:paraId="11F7C8D6" w14:textId="77777777" w:rsidR="00A048A0" w:rsidRDefault="00A048A0" w:rsidP="002E1FA0">
      <w:r>
        <w:continuationSeparator/>
      </w:r>
    </w:p>
  </w:footnote>
  <w:footnote w:id="1">
    <w:p w14:paraId="2F803336" w14:textId="5B3720A8" w:rsidR="00267229" w:rsidRDefault="00267229">
      <w:pPr>
        <w:pStyle w:val="Notedebasdepage"/>
      </w:pPr>
      <w:r>
        <w:rPr>
          <w:rStyle w:val="Appelnotedebasdep"/>
        </w:rPr>
        <w:footnoteRef/>
      </w:r>
      <w:r>
        <w:t xml:space="preserve"> </w:t>
      </w:r>
      <w:r w:rsidR="00030EED" w:rsidRPr="00560535">
        <w:rPr>
          <w:lang w:eastAsia="fr-BE"/>
        </w:rPr>
        <w:t>Cette</w:t>
      </w:r>
      <w:r w:rsidR="00560535" w:rsidRPr="00560535">
        <w:rPr>
          <w:lang w:eastAsia="fr-BE"/>
        </w:rPr>
        <w:t xml:space="preserve"> discipline de la santé intervient dans le traitement d’incapacités physiques qui découlent de blessures et de maladies qui peuvent toucher</w:t>
      </w:r>
      <w:r w:rsidR="00560535">
        <w:rPr>
          <w:lang w:eastAsia="fr-BE"/>
        </w:rPr>
        <w:t>.</w:t>
      </w:r>
    </w:p>
  </w:footnote>
  <w:footnote w:id="2">
    <w:p w14:paraId="6D20D91D" w14:textId="733546FC" w:rsidR="00C143DE" w:rsidRDefault="00C143DE">
      <w:pPr>
        <w:pStyle w:val="Notedebasdepage"/>
      </w:pPr>
      <w:r>
        <w:rPr>
          <w:rStyle w:val="Appelnotedebasdep"/>
        </w:rPr>
        <w:footnoteRef/>
      </w:r>
      <w:r>
        <w:t xml:space="preserve">  </w:t>
      </w:r>
      <w:r w:rsidR="00030EED" w:rsidRPr="0031067D">
        <w:t>L’intensité</w:t>
      </w:r>
      <w:r w:rsidR="0031067D" w:rsidRPr="0031067D">
        <w:t xml:space="preserve"> de la douleur sur une échelle allant de 0 à 10</w:t>
      </w:r>
      <w:r w:rsidR="0001202C">
        <w:t>0</w:t>
      </w:r>
    </w:p>
  </w:footnote>
  <w:footnote w:id="3">
    <w:p w14:paraId="601EDB03" w14:textId="32499B05" w:rsidR="00030EED" w:rsidRDefault="00030EED">
      <w:pPr>
        <w:pStyle w:val="Notedebasdepage"/>
      </w:pPr>
      <w:r>
        <w:rPr>
          <w:rStyle w:val="Appelnotedebasdep"/>
        </w:rPr>
        <w:footnoteRef/>
      </w:r>
      <w:r>
        <w:t xml:space="preserve"> U</w:t>
      </w:r>
      <w:r w:rsidRPr="00030EED">
        <w:t>n instrument de mesure de caractéristiques ou d'attitudes subjectives qui ne peuvent pas être mesurées directement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648DBC" w14:textId="019E3998" w:rsidR="002E1FA0" w:rsidRDefault="002E1FA0" w:rsidP="002E1FA0">
    <w:pPr>
      <w:pStyle w:val="En-tte"/>
    </w:pPr>
    <w:r>
      <w:rPr>
        <w:noProof/>
        <w:lang w:val="en-GB" w:eastAsia="en-GB"/>
      </w:rPr>
      <w:drawing>
        <wp:inline distT="0" distB="0" distL="0" distR="0" wp14:anchorId="2E143CF5" wp14:editId="261F0C4C">
          <wp:extent cx="6123940" cy="1202055"/>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tete technoeco.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6123940" cy="120205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24F98"/>
    <w:multiLevelType w:val="hybridMultilevel"/>
    <w:tmpl w:val="855A6F18"/>
    <w:lvl w:ilvl="0" w:tplc="080C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C3A1BA6"/>
    <w:multiLevelType w:val="hybridMultilevel"/>
    <w:tmpl w:val="D532869C"/>
    <w:lvl w:ilvl="0" w:tplc="42F0727E">
      <w:numFmt w:val="bullet"/>
      <w:lvlText w:val="-"/>
      <w:lvlJc w:val="left"/>
      <w:pPr>
        <w:ind w:left="720" w:hanging="360"/>
      </w:pPr>
      <w:rPr>
        <w:rFonts w:ascii="Times New Roman" w:eastAsia="Calibri" w:hAnsi="Times New Roman" w:cs="Times New Roman" w:hint="default"/>
      </w:rPr>
    </w:lvl>
    <w:lvl w:ilvl="1" w:tplc="080C0003">
      <w:start w:val="1"/>
      <w:numFmt w:val="bullet"/>
      <w:lvlText w:val="o"/>
      <w:lvlJc w:val="left"/>
      <w:pPr>
        <w:ind w:left="1440" w:hanging="360"/>
      </w:pPr>
      <w:rPr>
        <w:rFonts w:ascii="Courier New" w:hAnsi="Courier New" w:cs="Courier New" w:hint="default"/>
      </w:rPr>
    </w:lvl>
    <w:lvl w:ilvl="2" w:tplc="080C0005">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 w15:restartNumberingAfterBreak="0">
    <w:nsid w:val="22EC756A"/>
    <w:multiLevelType w:val="multilevel"/>
    <w:tmpl w:val="59555733"/>
    <w:lvl w:ilvl="0">
      <w:start w:val="1"/>
      <w:numFmt w:val="bullet"/>
      <w:lvlText w:val=""/>
      <w:lvlJc w:val="left"/>
      <w:rPr>
        <w:rFonts w:ascii="Symbol" w:hAnsi="Symbol"/>
      </w:rPr>
    </w:lvl>
    <w:lvl w:ilvl="1">
      <w:start w:val="1"/>
      <w:numFmt w:val="bullet"/>
      <w:lvlText w:val="o"/>
      <w:lvlJc w:val="left"/>
      <w:rPr>
        <w:rFonts w:ascii="Courier New" w:hAnsi="Courier New"/>
      </w:rPr>
    </w:lvl>
    <w:lvl w:ilvl="2">
      <w:start w:val="1"/>
      <w:numFmt w:val="bullet"/>
      <w:lvlText w:val=""/>
      <w:lvlJc w:val="left"/>
      <w:rPr>
        <w:rFonts w:ascii="Wingdings" w:hAnsi="Wingdings"/>
      </w:rPr>
    </w:lvl>
    <w:lvl w:ilvl="3">
      <w:start w:val="1"/>
      <w:numFmt w:val="bullet"/>
      <w:lvlText w:val=""/>
      <w:lvlJc w:val="left"/>
      <w:rPr>
        <w:rFonts w:ascii="Symbol" w:hAnsi="Symbol"/>
      </w:rPr>
    </w:lvl>
    <w:lvl w:ilvl="4">
      <w:start w:val="1"/>
      <w:numFmt w:val="bullet"/>
      <w:lvlText w:val="o"/>
      <w:lvlJc w:val="left"/>
      <w:rPr>
        <w:rFonts w:ascii="Courier New" w:hAnsi="Courier New"/>
      </w:rPr>
    </w:lvl>
    <w:lvl w:ilvl="5">
      <w:start w:val="1"/>
      <w:numFmt w:val="bullet"/>
      <w:lvlText w:val=""/>
      <w:lvlJc w:val="left"/>
      <w:rPr>
        <w:rFonts w:ascii="Wingdings" w:hAnsi="Wingdings"/>
      </w:rPr>
    </w:lvl>
    <w:lvl w:ilvl="6">
      <w:start w:val="1"/>
      <w:numFmt w:val="bullet"/>
      <w:lvlText w:val=""/>
      <w:lvlJc w:val="left"/>
      <w:rPr>
        <w:rFonts w:ascii="Symbol" w:hAnsi="Symbol"/>
      </w:rPr>
    </w:lvl>
    <w:lvl w:ilvl="7">
      <w:start w:val="1"/>
      <w:numFmt w:val="bullet"/>
      <w:lvlText w:val="o"/>
      <w:lvlJc w:val="left"/>
      <w:rPr>
        <w:rFonts w:ascii="Courier New" w:hAnsi="Courier New"/>
      </w:rPr>
    </w:lvl>
    <w:lvl w:ilvl="8">
      <w:start w:val="1"/>
      <w:numFmt w:val="bullet"/>
      <w:lvlText w:val=""/>
      <w:lvlJc w:val="left"/>
      <w:rPr>
        <w:rFonts w:ascii="Wingdings" w:hAnsi="Wingdings"/>
      </w:rPr>
    </w:lvl>
  </w:abstractNum>
  <w:abstractNum w:abstractNumId="3" w15:restartNumberingAfterBreak="0">
    <w:nsid w:val="2E801942"/>
    <w:multiLevelType w:val="hybridMultilevel"/>
    <w:tmpl w:val="5146665E"/>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4" w15:restartNumberingAfterBreak="0">
    <w:nsid w:val="2E953EC0"/>
    <w:multiLevelType w:val="multilevel"/>
    <w:tmpl w:val="3870B450"/>
    <w:lvl w:ilvl="0">
      <w:start w:val="1"/>
      <w:numFmt w:val="bullet"/>
      <w:lvlText w:val=""/>
      <w:lvlJc w:val="left"/>
      <w:rPr>
        <w:rFonts w:ascii="Symbol" w:hAnsi="Symbol" w:hint="default"/>
      </w:rPr>
    </w:lvl>
    <w:lvl w:ilvl="1">
      <w:start w:val="1"/>
      <w:numFmt w:val="lowerLetter"/>
      <w:lvlText w:val="%2."/>
      <w:lvlJc w:val="left"/>
    </w:lvl>
    <w:lvl w:ilvl="2">
      <w:start w:val="1"/>
      <w:numFmt w:val="lowerRoman"/>
      <w:lvlText w:val="%3."/>
      <w:lvlJc w:val="left"/>
    </w:lvl>
    <w:lvl w:ilvl="3">
      <w:start w:val="1"/>
      <w:numFmt w:val="decimal"/>
      <w:lvlText w:val="%4."/>
      <w:lvlJc w:val="left"/>
    </w:lvl>
    <w:lvl w:ilvl="4">
      <w:start w:val="1"/>
      <w:numFmt w:val="lowerLetter"/>
      <w:lvlText w:val="%5."/>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start w:val="1"/>
      <w:numFmt w:val="lowerRoman"/>
      <w:lvlText w:val="%9."/>
      <w:lvlJc w:val="left"/>
    </w:lvl>
  </w:abstractNum>
  <w:abstractNum w:abstractNumId="5" w15:restartNumberingAfterBreak="0">
    <w:nsid w:val="38597F6F"/>
    <w:multiLevelType w:val="hybridMultilevel"/>
    <w:tmpl w:val="1C00ABF8"/>
    <w:lvl w:ilvl="0" w:tplc="080C0001">
      <w:start w:val="1"/>
      <w:numFmt w:val="bullet"/>
      <w:lvlText w:val=""/>
      <w:lvlJc w:val="left"/>
      <w:pPr>
        <w:ind w:left="1434" w:hanging="360"/>
      </w:pPr>
      <w:rPr>
        <w:rFonts w:ascii="Symbol" w:hAnsi="Symbol" w:hint="default"/>
      </w:rPr>
    </w:lvl>
    <w:lvl w:ilvl="1" w:tplc="080C0003">
      <w:start w:val="1"/>
      <w:numFmt w:val="bullet"/>
      <w:lvlText w:val="o"/>
      <w:lvlJc w:val="left"/>
      <w:pPr>
        <w:ind w:left="2154" w:hanging="360"/>
      </w:pPr>
      <w:rPr>
        <w:rFonts w:ascii="Courier New" w:hAnsi="Courier New" w:cs="Courier New" w:hint="default"/>
      </w:rPr>
    </w:lvl>
    <w:lvl w:ilvl="2" w:tplc="080C0005" w:tentative="1">
      <w:start w:val="1"/>
      <w:numFmt w:val="bullet"/>
      <w:lvlText w:val=""/>
      <w:lvlJc w:val="left"/>
      <w:pPr>
        <w:ind w:left="2874" w:hanging="360"/>
      </w:pPr>
      <w:rPr>
        <w:rFonts w:ascii="Wingdings" w:hAnsi="Wingdings" w:hint="default"/>
      </w:rPr>
    </w:lvl>
    <w:lvl w:ilvl="3" w:tplc="080C0001" w:tentative="1">
      <w:start w:val="1"/>
      <w:numFmt w:val="bullet"/>
      <w:lvlText w:val=""/>
      <w:lvlJc w:val="left"/>
      <w:pPr>
        <w:ind w:left="3594" w:hanging="360"/>
      </w:pPr>
      <w:rPr>
        <w:rFonts w:ascii="Symbol" w:hAnsi="Symbol" w:hint="default"/>
      </w:rPr>
    </w:lvl>
    <w:lvl w:ilvl="4" w:tplc="080C0003" w:tentative="1">
      <w:start w:val="1"/>
      <w:numFmt w:val="bullet"/>
      <w:lvlText w:val="o"/>
      <w:lvlJc w:val="left"/>
      <w:pPr>
        <w:ind w:left="4314" w:hanging="360"/>
      </w:pPr>
      <w:rPr>
        <w:rFonts w:ascii="Courier New" w:hAnsi="Courier New" w:cs="Courier New" w:hint="default"/>
      </w:rPr>
    </w:lvl>
    <w:lvl w:ilvl="5" w:tplc="080C0005" w:tentative="1">
      <w:start w:val="1"/>
      <w:numFmt w:val="bullet"/>
      <w:lvlText w:val=""/>
      <w:lvlJc w:val="left"/>
      <w:pPr>
        <w:ind w:left="5034" w:hanging="360"/>
      </w:pPr>
      <w:rPr>
        <w:rFonts w:ascii="Wingdings" w:hAnsi="Wingdings" w:hint="default"/>
      </w:rPr>
    </w:lvl>
    <w:lvl w:ilvl="6" w:tplc="080C0001" w:tentative="1">
      <w:start w:val="1"/>
      <w:numFmt w:val="bullet"/>
      <w:lvlText w:val=""/>
      <w:lvlJc w:val="left"/>
      <w:pPr>
        <w:ind w:left="5754" w:hanging="360"/>
      </w:pPr>
      <w:rPr>
        <w:rFonts w:ascii="Symbol" w:hAnsi="Symbol" w:hint="default"/>
      </w:rPr>
    </w:lvl>
    <w:lvl w:ilvl="7" w:tplc="080C0003" w:tentative="1">
      <w:start w:val="1"/>
      <w:numFmt w:val="bullet"/>
      <w:lvlText w:val="o"/>
      <w:lvlJc w:val="left"/>
      <w:pPr>
        <w:ind w:left="6474" w:hanging="360"/>
      </w:pPr>
      <w:rPr>
        <w:rFonts w:ascii="Courier New" w:hAnsi="Courier New" w:cs="Courier New" w:hint="default"/>
      </w:rPr>
    </w:lvl>
    <w:lvl w:ilvl="8" w:tplc="080C0005" w:tentative="1">
      <w:start w:val="1"/>
      <w:numFmt w:val="bullet"/>
      <w:lvlText w:val=""/>
      <w:lvlJc w:val="left"/>
      <w:pPr>
        <w:ind w:left="7194" w:hanging="360"/>
      </w:pPr>
      <w:rPr>
        <w:rFonts w:ascii="Wingdings" w:hAnsi="Wingdings" w:hint="default"/>
      </w:rPr>
    </w:lvl>
  </w:abstractNum>
  <w:abstractNum w:abstractNumId="6" w15:restartNumberingAfterBreak="0">
    <w:nsid w:val="3B992A4E"/>
    <w:multiLevelType w:val="hybridMultilevel"/>
    <w:tmpl w:val="B2B66A48"/>
    <w:lvl w:ilvl="0" w:tplc="430C95AE">
      <w:numFmt w:val="bullet"/>
      <w:lvlText w:val="-"/>
      <w:lvlJc w:val="left"/>
      <w:pPr>
        <w:ind w:left="1069" w:hanging="360"/>
      </w:pPr>
      <w:rPr>
        <w:rFonts w:ascii="Times New Roman" w:eastAsia="Calibri" w:hAnsi="Times New Roman" w:cs="Times New Roman" w:hint="default"/>
      </w:rPr>
    </w:lvl>
    <w:lvl w:ilvl="1" w:tplc="080C0003">
      <w:start w:val="1"/>
      <w:numFmt w:val="bullet"/>
      <w:lvlText w:val="o"/>
      <w:lvlJc w:val="left"/>
      <w:pPr>
        <w:ind w:left="1789" w:hanging="360"/>
      </w:pPr>
      <w:rPr>
        <w:rFonts w:ascii="Courier New" w:hAnsi="Courier New" w:cs="Courier New" w:hint="default"/>
      </w:rPr>
    </w:lvl>
    <w:lvl w:ilvl="2" w:tplc="080C0005" w:tentative="1">
      <w:start w:val="1"/>
      <w:numFmt w:val="bullet"/>
      <w:lvlText w:val=""/>
      <w:lvlJc w:val="left"/>
      <w:pPr>
        <w:ind w:left="2509" w:hanging="360"/>
      </w:pPr>
      <w:rPr>
        <w:rFonts w:ascii="Wingdings" w:hAnsi="Wingdings" w:hint="default"/>
      </w:rPr>
    </w:lvl>
    <w:lvl w:ilvl="3" w:tplc="080C0001" w:tentative="1">
      <w:start w:val="1"/>
      <w:numFmt w:val="bullet"/>
      <w:lvlText w:val=""/>
      <w:lvlJc w:val="left"/>
      <w:pPr>
        <w:ind w:left="3229" w:hanging="360"/>
      </w:pPr>
      <w:rPr>
        <w:rFonts w:ascii="Symbol" w:hAnsi="Symbol" w:hint="default"/>
      </w:rPr>
    </w:lvl>
    <w:lvl w:ilvl="4" w:tplc="080C0003" w:tentative="1">
      <w:start w:val="1"/>
      <w:numFmt w:val="bullet"/>
      <w:lvlText w:val="o"/>
      <w:lvlJc w:val="left"/>
      <w:pPr>
        <w:ind w:left="3949" w:hanging="360"/>
      </w:pPr>
      <w:rPr>
        <w:rFonts w:ascii="Courier New" w:hAnsi="Courier New" w:cs="Courier New" w:hint="default"/>
      </w:rPr>
    </w:lvl>
    <w:lvl w:ilvl="5" w:tplc="080C0005" w:tentative="1">
      <w:start w:val="1"/>
      <w:numFmt w:val="bullet"/>
      <w:lvlText w:val=""/>
      <w:lvlJc w:val="left"/>
      <w:pPr>
        <w:ind w:left="4669" w:hanging="360"/>
      </w:pPr>
      <w:rPr>
        <w:rFonts w:ascii="Wingdings" w:hAnsi="Wingdings" w:hint="default"/>
      </w:rPr>
    </w:lvl>
    <w:lvl w:ilvl="6" w:tplc="080C0001" w:tentative="1">
      <w:start w:val="1"/>
      <w:numFmt w:val="bullet"/>
      <w:lvlText w:val=""/>
      <w:lvlJc w:val="left"/>
      <w:pPr>
        <w:ind w:left="5389" w:hanging="360"/>
      </w:pPr>
      <w:rPr>
        <w:rFonts w:ascii="Symbol" w:hAnsi="Symbol" w:hint="default"/>
      </w:rPr>
    </w:lvl>
    <w:lvl w:ilvl="7" w:tplc="080C0003" w:tentative="1">
      <w:start w:val="1"/>
      <w:numFmt w:val="bullet"/>
      <w:lvlText w:val="o"/>
      <w:lvlJc w:val="left"/>
      <w:pPr>
        <w:ind w:left="6109" w:hanging="360"/>
      </w:pPr>
      <w:rPr>
        <w:rFonts w:ascii="Courier New" w:hAnsi="Courier New" w:cs="Courier New" w:hint="default"/>
      </w:rPr>
    </w:lvl>
    <w:lvl w:ilvl="8" w:tplc="080C0005" w:tentative="1">
      <w:start w:val="1"/>
      <w:numFmt w:val="bullet"/>
      <w:lvlText w:val=""/>
      <w:lvlJc w:val="left"/>
      <w:pPr>
        <w:ind w:left="6829" w:hanging="360"/>
      </w:pPr>
      <w:rPr>
        <w:rFonts w:ascii="Wingdings" w:hAnsi="Wingdings" w:hint="default"/>
      </w:rPr>
    </w:lvl>
  </w:abstractNum>
  <w:abstractNum w:abstractNumId="7" w15:restartNumberingAfterBreak="0">
    <w:nsid w:val="4AF3089C"/>
    <w:multiLevelType w:val="hybridMultilevel"/>
    <w:tmpl w:val="0240A8B6"/>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8" w15:restartNumberingAfterBreak="0">
    <w:nsid w:val="504C2840"/>
    <w:multiLevelType w:val="hybridMultilevel"/>
    <w:tmpl w:val="C89C7AF6"/>
    <w:lvl w:ilvl="0" w:tplc="519424DE">
      <w:numFmt w:val="bullet"/>
      <w:lvlText w:val="-"/>
      <w:lvlJc w:val="left"/>
      <w:pPr>
        <w:ind w:left="1069" w:hanging="360"/>
      </w:pPr>
      <w:rPr>
        <w:rFonts w:ascii="Times New Roman" w:eastAsia="Calibri" w:hAnsi="Times New Roman" w:cs="Times New Roman" w:hint="default"/>
      </w:rPr>
    </w:lvl>
    <w:lvl w:ilvl="1" w:tplc="080C0003" w:tentative="1">
      <w:start w:val="1"/>
      <w:numFmt w:val="bullet"/>
      <w:lvlText w:val="o"/>
      <w:lvlJc w:val="left"/>
      <w:pPr>
        <w:ind w:left="1789" w:hanging="360"/>
      </w:pPr>
      <w:rPr>
        <w:rFonts w:ascii="Courier New" w:hAnsi="Courier New" w:cs="Courier New" w:hint="default"/>
      </w:rPr>
    </w:lvl>
    <w:lvl w:ilvl="2" w:tplc="080C0005" w:tentative="1">
      <w:start w:val="1"/>
      <w:numFmt w:val="bullet"/>
      <w:lvlText w:val=""/>
      <w:lvlJc w:val="left"/>
      <w:pPr>
        <w:ind w:left="2509" w:hanging="360"/>
      </w:pPr>
      <w:rPr>
        <w:rFonts w:ascii="Wingdings" w:hAnsi="Wingdings" w:hint="default"/>
      </w:rPr>
    </w:lvl>
    <w:lvl w:ilvl="3" w:tplc="080C0001" w:tentative="1">
      <w:start w:val="1"/>
      <w:numFmt w:val="bullet"/>
      <w:lvlText w:val=""/>
      <w:lvlJc w:val="left"/>
      <w:pPr>
        <w:ind w:left="3229" w:hanging="360"/>
      </w:pPr>
      <w:rPr>
        <w:rFonts w:ascii="Symbol" w:hAnsi="Symbol" w:hint="default"/>
      </w:rPr>
    </w:lvl>
    <w:lvl w:ilvl="4" w:tplc="080C0003" w:tentative="1">
      <w:start w:val="1"/>
      <w:numFmt w:val="bullet"/>
      <w:lvlText w:val="o"/>
      <w:lvlJc w:val="left"/>
      <w:pPr>
        <w:ind w:left="3949" w:hanging="360"/>
      </w:pPr>
      <w:rPr>
        <w:rFonts w:ascii="Courier New" w:hAnsi="Courier New" w:cs="Courier New" w:hint="default"/>
      </w:rPr>
    </w:lvl>
    <w:lvl w:ilvl="5" w:tplc="080C0005" w:tentative="1">
      <w:start w:val="1"/>
      <w:numFmt w:val="bullet"/>
      <w:lvlText w:val=""/>
      <w:lvlJc w:val="left"/>
      <w:pPr>
        <w:ind w:left="4669" w:hanging="360"/>
      </w:pPr>
      <w:rPr>
        <w:rFonts w:ascii="Wingdings" w:hAnsi="Wingdings" w:hint="default"/>
      </w:rPr>
    </w:lvl>
    <w:lvl w:ilvl="6" w:tplc="080C0001" w:tentative="1">
      <w:start w:val="1"/>
      <w:numFmt w:val="bullet"/>
      <w:lvlText w:val=""/>
      <w:lvlJc w:val="left"/>
      <w:pPr>
        <w:ind w:left="5389" w:hanging="360"/>
      </w:pPr>
      <w:rPr>
        <w:rFonts w:ascii="Symbol" w:hAnsi="Symbol" w:hint="default"/>
      </w:rPr>
    </w:lvl>
    <w:lvl w:ilvl="7" w:tplc="080C0003" w:tentative="1">
      <w:start w:val="1"/>
      <w:numFmt w:val="bullet"/>
      <w:lvlText w:val="o"/>
      <w:lvlJc w:val="left"/>
      <w:pPr>
        <w:ind w:left="6109" w:hanging="360"/>
      </w:pPr>
      <w:rPr>
        <w:rFonts w:ascii="Courier New" w:hAnsi="Courier New" w:cs="Courier New" w:hint="default"/>
      </w:rPr>
    </w:lvl>
    <w:lvl w:ilvl="8" w:tplc="080C0005" w:tentative="1">
      <w:start w:val="1"/>
      <w:numFmt w:val="bullet"/>
      <w:lvlText w:val=""/>
      <w:lvlJc w:val="left"/>
      <w:pPr>
        <w:ind w:left="6829" w:hanging="360"/>
      </w:pPr>
      <w:rPr>
        <w:rFonts w:ascii="Wingdings" w:hAnsi="Wingdings" w:hint="default"/>
      </w:rPr>
    </w:lvl>
  </w:abstractNum>
  <w:abstractNum w:abstractNumId="9" w15:restartNumberingAfterBreak="0">
    <w:nsid w:val="54631DFC"/>
    <w:multiLevelType w:val="hybridMultilevel"/>
    <w:tmpl w:val="12FE07E8"/>
    <w:lvl w:ilvl="0" w:tplc="92E62F42">
      <w:start w:val="1"/>
      <w:numFmt w:val="bullet"/>
      <w:lvlText w:val="-"/>
      <w:lvlJc w:val="left"/>
      <w:pPr>
        <w:ind w:left="720" w:hanging="360"/>
      </w:pPr>
      <w:rPr>
        <w:rFonts w:ascii="&quot;Arial&quot;,&quot;sans-serif&quot;" w:hAnsi="&quot;Arial&quot;,&quot;sans-serif&quot;" w:hint="default"/>
      </w:rPr>
    </w:lvl>
    <w:lvl w:ilvl="1" w:tplc="62D0234E">
      <w:start w:val="1"/>
      <w:numFmt w:val="bullet"/>
      <w:lvlText w:val="o"/>
      <w:lvlJc w:val="left"/>
      <w:pPr>
        <w:ind w:left="1440" w:hanging="360"/>
      </w:pPr>
      <w:rPr>
        <w:rFonts w:ascii="Courier New" w:hAnsi="Courier New" w:hint="default"/>
      </w:rPr>
    </w:lvl>
    <w:lvl w:ilvl="2" w:tplc="DCBE16E8">
      <w:start w:val="1"/>
      <w:numFmt w:val="bullet"/>
      <w:lvlText w:val=""/>
      <w:lvlJc w:val="left"/>
      <w:pPr>
        <w:ind w:left="2160" w:hanging="360"/>
      </w:pPr>
      <w:rPr>
        <w:rFonts w:ascii="Wingdings" w:hAnsi="Wingdings" w:hint="default"/>
      </w:rPr>
    </w:lvl>
    <w:lvl w:ilvl="3" w:tplc="1256B54E">
      <w:start w:val="1"/>
      <w:numFmt w:val="bullet"/>
      <w:lvlText w:val=""/>
      <w:lvlJc w:val="left"/>
      <w:pPr>
        <w:ind w:left="2880" w:hanging="360"/>
      </w:pPr>
      <w:rPr>
        <w:rFonts w:ascii="Symbol" w:hAnsi="Symbol" w:hint="default"/>
      </w:rPr>
    </w:lvl>
    <w:lvl w:ilvl="4" w:tplc="16DA1290">
      <w:start w:val="1"/>
      <w:numFmt w:val="bullet"/>
      <w:lvlText w:val="o"/>
      <w:lvlJc w:val="left"/>
      <w:pPr>
        <w:ind w:left="3600" w:hanging="360"/>
      </w:pPr>
      <w:rPr>
        <w:rFonts w:ascii="Courier New" w:hAnsi="Courier New" w:hint="default"/>
      </w:rPr>
    </w:lvl>
    <w:lvl w:ilvl="5" w:tplc="910CE0C0">
      <w:start w:val="1"/>
      <w:numFmt w:val="bullet"/>
      <w:lvlText w:val=""/>
      <w:lvlJc w:val="left"/>
      <w:pPr>
        <w:ind w:left="4320" w:hanging="360"/>
      </w:pPr>
      <w:rPr>
        <w:rFonts w:ascii="Wingdings" w:hAnsi="Wingdings" w:hint="default"/>
      </w:rPr>
    </w:lvl>
    <w:lvl w:ilvl="6" w:tplc="D316AF6E">
      <w:start w:val="1"/>
      <w:numFmt w:val="bullet"/>
      <w:lvlText w:val=""/>
      <w:lvlJc w:val="left"/>
      <w:pPr>
        <w:ind w:left="5040" w:hanging="360"/>
      </w:pPr>
      <w:rPr>
        <w:rFonts w:ascii="Symbol" w:hAnsi="Symbol" w:hint="default"/>
      </w:rPr>
    </w:lvl>
    <w:lvl w:ilvl="7" w:tplc="7AD0E69E">
      <w:start w:val="1"/>
      <w:numFmt w:val="bullet"/>
      <w:lvlText w:val="o"/>
      <w:lvlJc w:val="left"/>
      <w:pPr>
        <w:ind w:left="5760" w:hanging="360"/>
      </w:pPr>
      <w:rPr>
        <w:rFonts w:ascii="Courier New" w:hAnsi="Courier New" w:hint="default"/>
      </w:rPr>
    </w:lvl>
    <w:lvl w:ilvl="8" w:tplc="BDBC7B20">
      <w:start w:val="1"/>
      <w:numFmt w:val="bullet"/>
      <w:lvlText w:val=""/>
      <w:lvlJc w:val="left"/>
      <w:pPr>
        <w:ind w:left="6480" w:hanging="360"/>
      </w:pPr>
      <w:rPr>
        <w:rFonts w:ascii="Wingdings" w:hAnsi="Wingdings" w:hint="default"/>
      </w:rPr>
    </w:lvl>
  </w:abstractNum>
  <w:abstractNum w:abstractNumId="10" w15:restartNumberingAfterBreak="0">
    <w:nsid w:val="5955572A"/>
    <w:multiLevelType w:val="multilevel"/>
    <w:tmpl w:val="14DE0C9E"/>
    <w:lvl w:ilvl="0">
      <w:start w:val="1"/>
      <w:numFmt w:val="decimal"/>
      <w:lvlText w:val="%1."/>
      <w:lvlJc w:val="left"/>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rPr>
    </w:lvl>
    <w:lvl w:ilvl="1">
      <w:start w:val="1"/>
      <w:numFmt w:val="decimal"/>
      <w:lvlText w:val="%1.%2."/>
      <w:lvlJc w:val="left"/>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5955572B"/>
    <w:multiLevelType w:val="multilevel"/>
    <w:tmpl w:val="5955572B"/>
    <w:name w:val="Liste numérotée 2"/>
    <w:lvl w:ilvl="0">
      <w:start w:val="1"/>
      <w:numFmt w:val="bullet"/>
      <w:lvlText w:val=""/>
      <w:lvlJc w:val="left"/>
      <w:rPr>
        <w:rFonts w:ascii="Symbol" w:hAnsi="Symbol"/>
      </w:rPr>
    </w:lvl>
    <w:lvl w:ilvl="1">
      <w:start w:val="1"/>
      <w:numFmt w:val="decimal"/>
      <w:lvlText w:val="%2)"/>
      <w:lvlJc w:val="left"/>
    </w:lvl>
    <w:lvl w:ilvl="2">
      <w:start w:val="1"/>
      <w:numFmt w:val="bullet"/>
      <w:lvlText w:val=""/>
      <w:lvlJc w:val="left"/>
      <w:rPr>
        <w:rFonts w:ascii="Wingdings" w:hAnsi="Wingdings"/>
      </w:rPr>
    </w:lvl>
    <w:lvl w:ilvl="3">
      <w:start w:val="1"/>
      <w:numFmt w:val="bullet"/>
      <w:lvlText w:val=""/>
      <w:lvlJc w:val="left"/>
      <w:rPr>
        <w:rFonts w:ascii="Symbol" w:hAnsi="Symbol"/>
      </w:rPr>
    </w:lvl>
    <w:lvl w:ilvl="4">
      <w:start w:val="1"/>
      <w:numFmt w:val="bullet"/>
      <w:lvlText w:val="o"/>
      <w:lvlJc w:val="left"/>
      <w:rPr>
        <w:rFonts w:ascii="Courier New" w:hAnsi="Courier New"/>
      </w:rPr>
    </w:lvl>
    <w:lvl w:ilvl="5">
      <w:start w:val="1"/>
      <w:numFmt w:val="bullet"/>
      <w:lvlText w:val=""/>
      <w:lvlJc w:val="left"/>
      <w:rPr>
        <w:rFonts w:ascii="Wingdings" w:hAnsi="Wingdings"/>
      </w:rPr>
    </w:lvl>
    <w:lvl w:ilvl="6">
      <w:start w:val="1"/>
      <w:numFmt w:val="bullet"/>
      <w:lvlText w:val=""/>
      <w:lvlJc w:val="left"/>
      <w:rPr>
        <w:rFonts w:ascii="Symbol" w:hAnsi="Symbol"/>
      </w:rPr>
    </w:lvl>
    <w:lvl w:ilvl="7">
      <w:start w:val="1"/>
      <w:numFmt w:val="bullet"/>
      <w:lvlText w:val="o"/>
      <w:lvlJc w:val="left"/>
      <w:rPr>
        <w:rFonts w:ascii="Courier New" w:hAnsi="Courier New"/>
      </w:rPr>
    </w:lvl>
    <w:lvl w:ilvl="8">
      <w:start w:val="1"/>
      <w:numFmt w:val="bullet"/>
      <w:lvlText w:val=""/>
      <w:lvlJc w:val="left"/>
      <w:rPr>
        <w:rFonts w:ascii="Wingdings" w:hAnsi="Wingdings"/>
      </w:rPr>
    </w:lvl>
  </w:abstractNum>
  <w:abstractNum w:abstractNumId="12" w15:restartNumberingAfterBreak="0">
    <w:nsid w:val="5955572C"/>
    <w:multiLevelType w:val="multilevel"/>
    <w:tmpl w:val="5955572C"/>
    <w:name w:val="Liste numérotée 3"/>
    <w:lvl w:ilvl="0">
      <w:start w:val="1"/>
      <w:numFmt w:val="bullet"/>
      <w:lvlText w:val=""/>
      <w:lvlJc w:val="left"/>
      <w:rPr>
        <w:rFonts w:ascii="Symbol" w:hAnsi="Symbol"/>
      </w:rPr>
    </w:lvl>
    <w:lvl w:ilvl="1">
      <w:start w:val="1"/>
      <w:numFmt w:val="bullet"/>
      <w:lvlText w:val="o"/>
      <w:lvlJc w:val="left"/>
      <w:rPr>
        <w:rFonts w:ascii="Courier New" w:hAnsi="Courier New"/>
      </w:rPr>
    </w:lvl>
    <w:lvl w:ilvl="2">
      <w:start w:val="1"/>
      <w:numFmt w:val="bullet"/>
      <w:lvlText w:val=""/>
      <w:lvlJc w:val="left"/>
      <w:rPr>
        <w:rFonts w:ascii="Wingdings" w:hAnsi="Wingdings"/>
      </w:rPr>
    </w:lvl>
    <w:lvl w:ilvl="3">
      <w:start w:val="1"/>
      <w:numFmt w:val="bullet"/>
      <w:lvlText w:val=""/>
      <w:lvlJc w:val="left"/>
      <w:rPr>
        <w:rFonts w:ascii="Symbol" w:hAnsi="Symbol"/>
      </w:rPr>
    </w:lvl>
    <w:lvl w:ilvl="4">
      <w:start w:val="1"/>
      <w:numFmt w:val="bullet"/>
      <w:lvlText w:val="o"/>
      <w:lvlJc w:val="left"/>
      <w:rPr>
        <w:rFonts w:ascii="Courier New" w:hAnsi="Courier New"/>
      </w:rPr>
    </w:lvl>
    <w:lvl w:ilvl="5">
      <w:start w:val="1"/>
      <w:numFmt w:val="bullet"/>
      <w:lvlText w:val=""/>
      <w:lvlJc w:val="left"/>
      <w:rPr>
        <w:rFonts w:ascii="Wingdings" w:hAnsi="Wingdings"/>
      </w:rPr>
    </w:lvl>
    <w:lvl w:ilvl="6">
      <w:start w:val="1"/>
      <w:numFmt w:val="bullet"/>
      <w:lvlText w:val=""/>
      <w:lvlJc w:val="left"/>
      <w:rPr>
        <w:rFonts w:ascii="Symbol" w:hAnsi="Symbol"/>
      </w:rPr>
    </w:lvl>
    <w:lvl w:ilvl="7">
      <w:start w:val="1"/>
      <w:numFmt w:val="bullet"/>
      <w:lvlText w:val="o"/>
      <w:lvlJc w:val="left"/>
      <w:rPr>
        <w:rFonts w:ascii="Courier New" w:hAnsi="Courier New"/>
      </w:rPr>
    </w:lvl>
    <w:lvl w:ilvl="8">
      <w:start w:val="1"/>
      <w:numFmt w:val="bullet"/>
      <w:lvlText w:val=""/>
      <w:lvlJc w:val="left"/>
      <w:rPr>
        <w:rFonts w:ascii="Wingdings" w:hAnsi="Wingdings"/>
      </w:rPr>
    </w:lvl>
  </w:abstractNum>
  <w:abstractNum w:abstractNumId="13" w15:restartNumberingAfterBreak="0">
    <w:nsid w:val="5955572D"/>
    <w:multiLevelType w:val="multilevel"/>
    <w:tmpl w:val="5955572D"/>
    <w:name w:val="Liste numérotée 4"/>
    <w:lvl w:ilvl="0">
      <w:start w:val="1"/>
      <w:numFmt w:val="decimal"/>
      <w:lvlText w:val="%1)"/>
      <w:lvlJc w:val="left"/>
    </w:lvl>
    <w:lvl w:ilvl="1">
      <w:start w:val="1"/>
      <w:numFmt w:val="lowerLetter"/>
      <w:lvlText w:val="%2."/>
      <w:lvlJc w:val="left"/>
    </w:lvl>
    <w:lvl w:ilvl="2">
      <w:start w:val="1"/>
      <w:numFmt w:val="lowerRoman"/>
      <w:lvlText w:val="%3."/>
      <w:lvlJc w:val="left"/>
    </w:lvl>
    <w:lvl w:ilvl="3">
      <w:start w:val="1"/>
      <w:numFmt w:val="decimal"/>
      <w:lvlText w:val="%4."/>
      <w:lvlJc w:val="left"/>
    </w:lvl>
    <w:lvl w:ilvl="4">
      <w:start w:val="1"/>
      <w:numFmt w:val="lowerLetter"/>
      <w:lvlText w:val="%5."/>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start w:val="1"/>
      <w:numFmt w:val="lowerRoman"/>
      <w:lvlText w:val="%9."/>
      <w:lvlJc w:val="left"/>
    </w:lvl>
  </w:abstractNum>
  <w:abstractNum w:abstractNumId="14" w15:restartNumberingAfterBreak="0">
    <w:nsid w:val="5955572E"/>
    <w:multiLevelType w:val="multilevel"/>
    <w:tmpl w:val="5955572E"/>
    <w:name w:val="Liste numérotée 5"/>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5" w15:restartNumberingAfterBreak="0">
    <w:nsid w:val="5955572F"/>
    <w:multiLevelType w:val="multilevel"/>
    <w:tmpl w:val="5955572F"/>
    <w:name w:val="Liste numérotée 6"/>
    <w:lvl w:ilvl="0">
      <w:start w:val="1"/>
      <w:numFmt w:val="bullet"/>
      <w:lvlText w:val=""/>
      <w:lvlJc w:val="left"/>
      <w:rPr>
        <w:rFonts w:ascii="Symbol" w:hAnsi="Symbol"/>
      </w:rPr>
    </w:lvl>
    <w:lvl w:ilvl="1">
      <w:start w:val="1"/>
      <w:numFmt w:val="bullet"/>
      <w:lvlText w:val="o"/>
      <w:lvlJc w:val="left"/>
      <w:rPr>
        <w:rFonts w:ascii="Courier New" w:hAnsi="Courier New"/>
      </w:rPr>
    </w:lvl>
    <w:lvl w:ilvl="2">
      <w:start w:val="1"/>
      <w:numFmt w:val="bullet"/>
      <w:lvlText w:val=""/>
      <w:lvlJc w:val="left"/>
      <w:rPr>
        <w:rFonts w:ascii="Wingdings" w:hAnsi="Wingdings"/>
      </w:rPr>
    </w:lvl>
    <w:lvl w:ilvl="3">
      <w:start w:val="1"/>
      <w:numFmt w:val="bullet"/>
      <w:lvlText w:val=""/>
      <w:lvlJc w:val="left"/>
      <w:rPr>
        <w:rFonts w:ascii="Symbol" w:hAnsi="Symbol"/>
      </w:rPr>
    </w:lvl>
    <w:lvl w:ilvl="4">
      <w:start w:val="1"/>
      <w:numFmt w:val="bullet"/>
      <w:lvlText w:val="o"/>
      <w:lvlJc w:val="left"/>
      <w:rPr>
        <w:rFonts w:ascii="Courier New" w:hAnsi="Courier New"/>
      </w:rPr>
    </w:lvl>
    <w:lvl w:ilvl="5">
      <w:start w:val="1"/>
      <w:numFmt w:val="bullet"/>
      <w:lvlText w:val=""/>
      <w:lvlJc w:val="left"/>
      <w:rPr>
        <w:rFonts w:ascii="Wingdings" w:hAnsi="Wingdings"/>
      </w:rPr>
    </w:lvl>
    <w:lvl w:ilvl="6">
      <w:start w:val="1"/>
      <w:numFmt w:val="bullet"/>
      <w:lvlText w:val=""/>
      <w:lvlJc w:val="left"/>
      <w:rPr>
        <w:rFonts w:ascii="Symbol" w:hAnsi="Symbol"/>
      </w:rPr>
    </w:lvl>
    <w:lvl w:ilvl="7">
      <w:start w:val="1"/>
      <w:numFmt w:val="bullet"/>
      <w:lvlText w:val="o"/>
      <w:lvlJc w:val="left"/>
      <w:rPr>
        <w:rFonts w:ascii="Courier New" w:hAnsi="Courier New"/>
      </w:rPr>
    </w:lvl>
    <w:lvl w:ilvl="8">
      <w:start w:val="1"/>
      <w:numFmt w:val="bullet"/>
      <w:lvlText w:val=""/>
      <w:lvlJc w:val="left"/>
      <w:rPr>
        <w:rFonts w:ascii="Wingdings" w:hAnsi="Wingdings"/>
      </w:rPr>
    </w:lvl>
  </w:abstractNum>
  <w:abstractNum w:abstractNumId="16" w15:restartNumberingAfterBreak="0">
    <w:nsid w:val="59555730"/>
    <w:multiLevelType w:val="multilevel"/>
    <w:tmpl w:val="7240986E"/>
    <w:name w:val="Liste numérotée 7"/>
    <w:lvl w:ilvl="0">
      <w:start w:val="1"/>
      <w:numFmt w:val="bullet"/>
      <w:pStyle w:val="Paragraphedeliste"/>
      <w:lvlText w:val=""/>
      <w:lvlJc w:val="left"/>
      <w:rPr>
        <w:rFonts w:ascii="Wingdings" w:hAnsi="Wingdings" w:hint="default"/>
      </w:rPr>
    </w:lvl>
    <w:lvl w:ilvl="1">
      <w:start w:val="1"/>
      <w:numFmt w:val="bullet"/>
      <w:lvlText w:val="o"/>
      <w:lvlJc w:val="left"/>
      <w:rPr>
        <w:rFonts w:ascii="Courier New" w:hAnsi="Courier New"/>
      </w:rPr>
    </w:lvl>
    <w:lvl w:ilvl="2">
      <w:start w:val="1"/>
      <w:numFmt w:val="bullet"/>
      <w:lvlText w:val=""/>
      <w:lvlJc w:val="left"/>
      <w:rPr>
        <w:rFonts w:ascii="Wingdings" w:hAnsi="Wingdings"/>
      </w:rPr>
    </w:lvl>
    <w:lvl w:ilvl="3">
      <w:start w:val="1"/>
      <w:numFmt w:val="bullet"/>
      <w:lvlText w:val=""/>
      <w:lvlJc w:val="left"/>
      <w:rPr>
        <w:rFonts w:ascii="Symbol" w:hAnsi="Symbol"/>
      </w:rPr>
    </w:lvl>
    <w:lvl w:ilvl="4">
      <w:start w:val="1"/>
      <w:numFmt w:val="bullet"/>
      <w:lvlText w:val="o"/>
      <w:lvlJc w:val="left"/>
      <w:rPr>
        <w:rFonts w:ascii="Courier New" w:hAnsi="Courier New"/>
      </w:rPr>
    </w:lvl>
    <w:lvl w:ilvl="5">
      <w:start w:val="1"/>
      <w:numFmt w:val="bullet"/>
      <w:lvlText w:val=""/>
      <w:lvlJc w:val="left"/>
      <w:rPr>
        <w:rFonts w:ascii="Wingdings" w:hAnsi="Wingdings"/>
      </w:rPr>
    </w:lvl>
    <w:lvl w:ilvl="6">
      <w:start w:val="1"/>
      <w:numFmt w:val="bullet"/>
      <w:lvlText w:val=""/>
      <w:lvlJc w:val="left"/>
      <w:rPr>
        <w:rFonts w:ascii="Symbol" w:hAnsi="Symbol"/>
      </w:rPr>
    </w:lvl>
    <w:lvl w:ilvl="7">
      <w:start w:val="1"/>
      <w:numFmt w:val="bullet"/>
      <w:lvlText w:val="o"/>
      <w:lvlJc w:val="left"/>
      <w:rPr>
        <w:rFonts w:ascii="Courier New" w:hAnsi="Courier New"/>
      </w:rPr>
    </w:lvl>
    <w:lvl w:ilvl="8">
      <w:start w:val="1"/>
      <w:numFmt w:val="bullet"/>
      <w:lvlText w:val=""/>
      <w:lvlJc w:val="left"/>
      <w:rPr>
        <w:rFonts w:ascii="Wingdings" w:hAnsi="Wingdings"/>
      </w:rPr>
    </w:lvl>
  </w:abstractNum>
  <w:abstractNum w:abstractNumId="17" w15:restartNumberingAfterBreak="0">
    <w:nsid w:val="59555731"/>
    <w:multiLevelType w:val="multilevel"/>
    <w:tmpl w:val="59555731"/>
    <w:name w:val="Liste numérotée 8"/>
    <w:lvl w:ilvl="0">
      <w:start w:val="1"/>
      <w:numFmt w:val="bullet"/>
      <w:lvlText w:val=""/>
      <w:lvlJc w:val="left"/>
      <w:rPr>
        <w:rFonts w:ascii="Symbol" w:hAnsi="Symbol"/>
      </w:rPr>
    </w:lvl>
    <w:lvl w:ilvl="1">
      <w:start w:val="1"/>
      <w:numFmt w:val="bullet"/>
      <w:lvlText w:val="o"/>
      <w:lvlJc w:val="left"/>
      <w:rPr>
        <w:rFonts w:ascii="Courier New" w:hAnsi="Courier New"/>
      </w:rPr>
    </w:lvl>
    <w:lvl w:ilvl="2">
      <w:start w:val="1"/>
      <w:numFmt w:val="bullet"/>
      <w:lvlText w:val=""/>
      <w:lvlJc w:val="left"/>
      <w:rPr>
        <w:rFonts w:ascii="Wingdings" w:hAnsi="Wingdings"/>
      </w:rPr>
    </w:lvl>
    <w:lvl w:ilvl="3">
      <w:start w:val="1"/>
      <w:numFmt w:val="bullet"/>
      <w:lvlText w:val=""/>
      <w:lvlJc w:val="left"/>
      <w:rPr>
        <w:rFonts w:ascii="Symbol" w:hAnsi="Symbol"/>
      </w:rPr>
    </w:lvl>
    <w:lvl w:ilvl="4">
      <w:start w:val="1"/>
      <w:numFmt w:val="bullet"/>
      <w:lvlText w:val="o"/>
      <w:lvlJc w:val="left"/>
      <w:rPr>
        <w:rFonts w:ascii="Courier New" w:hAnsi="Courier New"/>
      </w:rPr>
    </w:lvl>
    <w:lvl w:ilvl="5">
      <w:start w:val="1"/>
      <w:numFmt w:val="bullet"/>
      <w:lvlText w:val=""/>
      <w:lvlJc w:val="left"/>
      <w:rPr>
        <w:rFonts w:ascii="Wingdings" w:hAnsi="Wingdings"/>
      </w:rPr>
    </w:lvl>
    <w:lvl w:ilvl="6">
      <w:start w:val="1"/>
      <w:numFmt w:val="bullet"/>
      <w:lvlText w:val=""/>
      <w:lvlJc w:val="left"/>
      <w:rPr>
        <w:rFonts w:ascii="Symbol" w:hAnsi="Symbol"/>
      </w:rPr>
    </w:lvl>
    <w:lvl w:ilvl="7">
      <w:start w:val="1"/>
      <w:numFmt w:val="bullet"/>
      <w:lvlText w:val="o"/>
      <w:lvlJc w:val="left"/>
      <w:rPr>
        <w:rFonts w:ascii="Courier New" w:hAnsi="Courier New"/>
      </w:rPr>
    </w:lvl>
    <w:lvl w:ilvl="8">
      <w:start w:val="1"/>
      <w:numFmt w:val="bullet"/>
      <w:lvlText w:val=""/>
      <w:lvlJc w:val="left"/>
      <w:rPr>
        <w:rFonts w:ascii="Wingdings" w:hAnsi="Wingdings"/>
      </w:rPr>
    </w:lvl>
  </w:abstractNum>
  <w:abstractNum w:abstractNumId="18" w15:restartNumberingAfterBreak="0">
    <w:nsid w:val="59555732"/>
    <w:multiLevelType w:val="multilevel"/>
    <w:tmpl w:val="59555732"/>
    <w:name w:val="Liste numérotée 9"/>
    <w:lvl w:ilvl="0">
      <w:start w:val="1"/>
      <w:numFmt w:val="bullet"/>
      <w:lvlText w:val=""/>
      <w:lvlJc w:val="left"/>
      <w:rPr>
        <w:rFonts w:ascii="Symbol" w:hAnsi="Symbol"/>
      </w:rPr>
    </w:lvl>
    <w:lvl w:ilvl="1">
      <w:start w:val="1"/>
      <w:numFmt w:val="bullet"/>
      <w:lvlText w:val="o"/>
      <w:lvlJc w:val="left"/>
      <w:rPr>
        <w:rFonts w:ascii="Courier New" w:hAnsi="Courier New"/>
      </w:rPr>
    </w:lvl>
    <w:lvl w:ilvl="2">
      <w:start w:val="1"/>
      <w:numFmt w:val="bullet"/>
      <w:lvlText w:val=""/>
      <w:lvlJc w:val="left"/>
      <w:rPr>
        <w:rFonts w:ascii="Wingdings" w:hAnsi="Wingdings"/>
      </w:rPr>
    </w:lvl>
    <w:lvl w:ilvl="3">
      <w:start w:val="1"/>
      <w:numFmt w:val="bullet"/>
      <w:lvlText w:val=""/>
      <w:lvlJc w:val="left"/>
      <w:rPr>
        <w:rFonts w:ascii="Symbol" w:hAnsi="Symbol"/>
      </w:rPr>
    </w:lvl>
    <w:lvl w:ilvl="4">
      <w:start w:val="1"/>
      <w:numFmt w:val="bullet"/>
      <w:lvlText w:val="o"/>
      <w:lvlJc w:val="left"/>
      <w:rPr>
        <w:rFonts w:ascii="Courier New" w:hAnsi="Courier New"/>
      </w:rPr>
    </w:lvl>
    <w:lvl w:ilvl="5">
      <w:start w:val="1"/>
      <w:numFmt w:val="bullet"/>
      <w:lvlText w:val=""/>
      <w:lvlJc w:val="left"/>
      <w:rPr>
        <w:rFonts w:ascii="Wingdings" w:hAnsi="Wingdings"/>
      </w:rPr>
    </w:lvl>
    <w:lvl w:ilvl="6">
      <w:start w:val="1"/>
      <w:numFmt w:val="bullet"/>
      <w:lvlText w:val=""/>
      <w:lvlJc w:val="left"/>
      <w:rPr>
        <w:rFonts w:ascii="Symbol" w:hAnsi="Symbol"/>
      </w:rPr>
    </w:lvl>
    <w:lvl w:ilvl="7">
      <w:start w:val="1"/>
      <w:numFmt w:val="bullet"/>
      <w:lvlText w:val="o"/>
      <w:lvlJc w:val="left"/>
      <w:rPr>
        <w:rFonts w:ascii="Courier New" w:hAnsi="Courier New"/>
      </w:rPr>
    </w:lvl>
    <w:lvl w:ilvl="8">
      <w:start w:val="1"/>
      <w:numFmt w:val="bullet"/>
      <w:lvlText w:val=""/>
      <w:lvlJc w:val="left"/>
      <w:rPr>
        <w:rFonts w:ascii="Wingdings" w:hAnsi="Wingdings"/>
      </w:rPr>
    </w:lvl>
  </w:abstractNum>
  <w:abstractNum w:abstractNumId="19" w15:restartNumberingAfterBreak="0">
    <w:nsid w:val="59555733"/>
    <w:multiLevelType w:val="multilevel"/>
    <w:tmpl w:val="08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0" w15:restartNumberingAfterBreak="0">
    <w:nsid w:val="59555734"/>
    <w:multiLevelType w:val="hybridMultilevel"/>
    <w:tmpl w:val="59555734"/>
    <w:name w:val="Liste numérotée 11"/>
    <w:lvl w:ilvl="0" w:tplc="FA94B7C0">
      <w:start w:val="1"/>
      <w:numFmt w:val="bullet"/>
      <w:lvlText w:val=""/>
      <w:lvlJc w:val="left"/>
      <w:rPr>
        <w:rFonts w:ascii="Symbol" w:hAnsi="Symbol"/>
      </w:rPr>
    </w:lvl>
    <w:lvl w:ilvl="1" w:tplc="CBCCCC9E">
      <w:start w:val="1"/>
      <w:numFmt w:val="bullet"/>
      <w:lvlText w:val="o"/>
      <w:lvlJc w:val="left"/>
      <w:rPr>
        <w:rFonts w:ascii="Courier New" w:hAnsi="Courier New"/>
      </w:rPr>
    </w:lvl>
    <w:lvl w:ilvl="2" w:tplc="639020E2">
      <w:start w:val="1"/>
      <w:numFmt w:val="bullet"/>
      <w:lvlText w:val=""/>
      <w:lvlJc w:val="left"/>
      <w:rPr>
        <w:rFonts w:ascii="Wingdings" w:hAnsi="Wingdings"/>
      </w:rPr>
    </w:lvl>
    <w:lvl w:ilvl="3" w:tplc="E7622ABE">
      <w:start w:val="1"/>
      <w:numFmt w:val="bullet"/>
      <w:lvlText w:val=""/>
      <w:lvlJc w:val="left"/>
      <w:rPr>
        <w:rFonts w:ascii="Symbol" w:hAnsi="Symbol"/>
      </w:rPr>
    </w:lvl>
    <w:lvl w:ilvl="4" w:tplc="44E69BCA">
      <w:start w:val="1"/>
      <w:numFmt w:val="bullet"/>
      <w:lvlText w:val="o"/>
      <w:lvlJc w:val="left"/>
      <w:rPr>
        <w:rFonts w:ascii="Courier New" w:hAnsi="Courier New"/>
      </w:rPr>
    </w:lvl>
    <w:lvl w:ilvl="5" w:tplc="3A483FA8">
      <w:start w:val="1"/>
      <w:numFmt w:val="bullet"/>
      <w:lvlText w:val=""/>
      <w:lvlJc w:val="left"/>
      <w:rPr>
        <w:rFonts w:ascii="Wingdings" w:hAnsi="Wingdings"/>
      </w:rPr>
    </w:lvl>
    <w:lvl w:ilvl="6" w:tplc="60E0D79C">
      <w:start w:val="1"/>
      <w:numFmt w:val="bullet"/>
      <w:lvlText w:val=""/>
      <w:lvlJc w:val="left"/>
      <w:rPr>
        <w:rFonts w:ascii="Symbol" w:hAnsi="Symbol"/>
      </w:rPr>
    </w:lvl>
    <w:lvl w:ilvl="7" w:tplc="FA809614">
      <w:start w:val="1"/>
      <w:numFmt w:val="bullet"/>
      <w:lvlText w:val="o"/>
      <w:lvlJc w:val="left"/>
      <w:rPr>
        <w:rFonts w:ascii="Courier New" w:hAnsi="Courier New"/>
      </w:rPr>
    </w:lvl>
    <w:lvl w:ilvl="8" w:tplc="20AE10D8">
      <w:start w:val="1"/>
      <w:numFmt w:val="bullet"/>
      <w:lvlText w:val=""/>
      <w:lvlJc w:val="left"/>
      <w:rPr>
        <w:rFonts w:ascii="Wingdings" w:hAnsi="Wingdings"/>
      </w:rPr>
    </w:lvl>
  </w:abstractNum>
  <w:abstractNum w:abstractNumId="21" w15:restartNumberingAfterBreak="0">
    <w:nsid w:val="59555735"/>
    <w:multiLevelType w:val="multilevel"/>
    <w:tmpl w:val="59555735"/>
    <w:lvl w:ilvl="0">
      <w:start w:val="1"/>
      <w:numFmt w:val="bullet"/>
      <w:lvlText w:val=""/>
      <w:lvlJc w:val="left"/>
      <w:pPr>
        <w:tabs>
          <w:tab w:val="left" w:pos="360"/>
        </w:tabs>
      </w:pPr>
      <w:rPr>
        <w:rFonts w:ascii="Wingdings" w:hAnsi="Wingding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5F7A1D66"/>
    <w:multiLevelType w:val="multilevel"/>
    <w:tmpl w:val="59555733"/>
    <w:lvl w:ilvl="0">
      <w:start w:val="1"/>
      <w:numFmt w:val="bullet"/>
      <w:lvlText w:val=""/>
      <w:lvlJc w:val="left"/>
      <w:rPr>
        <w:rFonts w:ascii="Symbol" w:hAnsi="Symbol"/>
      </w:rPr>
    </w:lvl>
    <w:lvl w:ilvl="1">
      <w:start w:val="1"/>
      <w:numFmt w:val="bullet"/>
      <w:lvlText w:val="o"/>
      <w:lvlJc w:val="left"/>
      <w:rPr>
        <w:rFonts w:ascii="Courier New" w:hAnsi="Courier New"/>
      </w:rPr>
    </w:lvl>
    <w:lvl w:ilvl="2">
      <w:start w:val="1"/>
      <w:numFmt w:val="bullet"/>
      <w:lvlText w:val=""/>
      <w:lvlJc w:val="left"/>
      <w:rPr>
        <w:rFonts w:ascii="Wingdings" w:hAnsi="Wingdings"/>
      </w:rPr>
    </w:lvl>
    <w:lvl w:ilvl="3">
      <w:start w:val="1"/>
      <w:numFmt w:val="bullet"/>
      <w:lvlText w:val=""/>
      <w:lvlJc w:val="left"/>
      <w:rPr>
        <w:rFonts w:ascii="Symbol" w:hAnsi="Symbol"/>
      </w:rPr>
    </w:lvl>
    <w:lvl w:ilvl="4">
      <w:start w:val="1"/>
      <w:numFmt w:val="bullet"/>
      <w:lvlText w:val="o"/>
      <w:lvlJc w:val="left"/>
      <w:rPr>
        <w:rFonts w:ascii="Courier New" w:hAnsi="Courier New"/>
      </w:rPr>
    </w:lvl>
    <w:lvl w:ilvl="5">
      <w:start w:val="1"/>
      <w:numFmt w:val="bullet"/>
      <w:lvlText w:val=""/>
      <w:lvlJc w:val="left"/>
      <w:rPr>
        <w:rFonts w:ascii="Wingdings" w:hAnsi="Wingdings"/>
      </w:rPr>
    </w:lvl>
    <w:lvl w:ilvl="6">
      <w:start w:val="1"/>
      <w:numFmt w:val="bullet"/>
      <w:lvlText w:val=""/>
      <w:lvlJc w:val="left"/>
      <w:rPr>
        <w:rFonts w:ascii="Symbol" w:hAnsi="Symbol"/>
      </w:rPr>
    </w:lvl>
    <w:lvl w:ilvl="7">
      <w:start w:val="1"/>
      <w:numFmt w:val="bullet"/>
      <w:lvlText w:val="o"/>
      <w:lvlJc w:val="left"/>
      <w:rPr>
        <w:rFonts w:ascii="Courier New" w:hAnsi="Courier New"/>
      </w:rPr>
    </w:lvl>
    <w:lvl w:ilvl="8">
      <w:start w:val="1"/>
      <w:numFmt w:val="bullet"/>
      <w:lvlText w:val=""/>
      <w:lvlJc w:val="left"/>
      <w:rPr>
        <w:rFonts w:ascii="Wingdings" w:hAnsi="Wingdings"/>
      </w:rPr>
    </w:lvl>
  </w:abstractNum>
  <w:abstractNum w:abstractNumId="23" w15:restartNumberingAfterBreak="0">
    <w:nsid w:val="61A37756"/>
    <w:multiLevelType w:val="multilevel"/>
    <w:tmpl w:val="02D4F9C4"/>
    <w:lvl w:ilvl="0">
      <w:start w:val="1"/>
      <w:numFmt w:val="decimal"/>
      <w:lvlText w:val="%1."/>
      <w:lvlJc w:val="left"/>
      <w:pPr>
        <w:ind w:left="360" w:hanging="360"/>
      </w:pPr>
      <w:rPr>
        <w:sz w:val="28"/>
        <w:szCs w:val="28"/>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68FA7F11"/>
    <w:multiLevelType w:val="multilevel"/>
    <w:tmpl w:val="08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5" w15:restartNumberingAfterBreak="0">
    <w:nsid w:val="6DDC51A7"/>
    <w:multiLevelType w:val="multilevel"/>
    <w:tmpl w:val="08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73CF17E3"/>
    <w:multiLevelType w:val="hybridMultilevel"/>
    <w:tmpl w:val="15DABC60"/>
    <w:lvl w:ilvl="0" w:tplc="080C0001">
      <w:start w:val="1"/>
      <w:numFmt w:val="bullet"/>
      <w:lvlText w:val=""/>
      <w:lvlJc w:val="left"/>
      <w:pPr>
        <w:ind w:left="3600" w:hanging="360"/>
      </w:pPr>
      <w:rPr>
        <w:rFonts w:ascii="Symbol" w:hAnsi="Symbol" w:hint="default"/>
      </w:rPr>
    </w:lvl>
    <w:lvl w:ilvl="1" w:tplc="080C0003" w:tentative="1">
      <w:start w:val="1"/>
      <w:numFmt w:val="bullet"/>
      <w:lvlText w:val="o"/>
      <w:lvlJc w:val="left"/>
      <w:pPr>
        <w:ind w:left="4320" w:hanging="360"/>
      </w:pPr>
      <w:rPr>
        <w:rFonts w:ascii="Courier New" w:hAnsi="Courier New" w:cs="Courier New" w:hint="default"/>
      </w:rPr>
    </w:lvl>
    <w:lvl w:ilvl="2" w:tplc="080C0005" w:tentative="1">
      <w:start w:val="1"/>
      <w:numFmt w:val="bullet"/>
      <w:lvlText w:val=""/>
      <w:lvlJc w:val="left"/>
      <w:pPr>
        <w:ind w:left="5040" w:hanging="360"/>
      </w:pPr>
      <w:rPr>
        <w:rFonts w:ascii="Wingdings" w:hAnsi="Wingdings" w:hint="default"/>
      </w:rPr>
    </w:lvl>
    <w:lvl w:ilvl="3" w:tplc="080C0001" w:tentative="1">
      <w:start w:val="1"/>
      <w:numFmt w:val="bullet"/>
      <w:lvlText w:val=""/>
      <w:lvlJc w:val="left"/>
      <w:pPr>
        <w:ind w:left="5760" w:hanging="360"/>
      </w:pPr>
      <w:rPr>
        <w:rFonts w:ascii="Symbol" w:hAnsi="Symbol" w:hint="default"/>
      </w:rPr>
    </w:lvl>
    <w:lvl w:ilvl="4" w:tplc="080C0003" w:tentative="1">
      <w:start w:val="1"/>
      <w:numFmt w:val="bullet"/>
      <w:lvlText w:val="o"/>
      <w:lvlJc w:val="left"/>
      <w:pPr>
        <w:ind w:left="6480" w:hanging="360"/>
      </w:pPr>
      <w:rPr>
        <w:rFonts w:ascii="Courier New" w:hAnsi="Courier New" w:cs="Courier New" w:hint="default"/>
      </w:rPr>
    </w:lvl>
    <w:lvl w:ilvl="5" w:tplc="080C0005" w:tentative="1">
      <w:start w:val="1"/>
      <w:numFmt w:val="bullet"/>
      <w:lvlText w:val=""/>
      <w:lvlJc w:val="left"/>
      <w:pPr>
        <w:ind w:left="7200" w:hanging="360"/>
      </w:pPr>
      <w:rPr>
        <w:rFonts w:ascii="Wingdings" w:hAnsi="Wingdings" w:hint="default"/>
      </w:rPr>
    </w:lvl>
    <w:lvl w:ilvl="6" w:tplc="080C0001" w:tentative="1">
      <w:start w:val="1"/>
      <w:numFmt w:val="bullet"/>
      <w:lvlText w:val=""/>
      <w:lvlJc w:val="left"/>
      <w:pPr>
        <w:ind w:left="7920" w:hanging="360"/>
      </w:pPr>
      <w:rPr>
        <w:rFonts w:ascii="Symbol" w:hAnsi="Symbol" w:hint="default"/>
      </w:rPr>
    </w:lvl>
    <w:lvl w:ilvl="7" w:tplc="080C0003" w:tentative="1">
      <w:start w:val="1"/>
      <w:numFmt w:val="bullet"/>
      <w:lvlText w:val="o"/>
      <w:lvlJc w:val="left"/>
      <w:pPr>
        <w:ind w:left="8640" w:hanging="360"/>
      </w:pPr>
      <w:rPr>
        <w:rFonts w:ascii="Courier New" w:hAnsi="Courier New" w:cs="Courier New" w:hint="default"/>
      </w:rPr>
    </w:lvl>
    <w:lvl w:ilvl="8" w:tplc="080C0005" w:tentative="1">
      <w:start w:val="1"/>
      <w:numFmt w:val="bullet"/>
      <w:lvlText w:val=""/>
      <w:lvlJc w:val="left"/>
      <w:pPr>
        <w:ind w:left="9360" w:hanging="360"/>
      </w:pPr>
      <w:rPr>
        <w:rFonts w:ascii="Wingdings" w:hAnsi="Wingdings" w:hint="default"/>
      </w:rPr>
    </w:lvl>
  </w:abstractNum>
  <w:abstractNum w:abstractNumId="27" w15:restartNumberingAfterBreak="0">
    <w:nsid w:val="77A540E1"/>
    <w:multiLevelType w:val="multilevel"/>
    <w:tmpl w:val="5A90A110"/>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pStyle w:val="Titre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77DA480E"/>
    <w:multiLevelType w:val="hybridMultilevel"/>
    <w:tmpl w:val="F354805C"/>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9" w15:restartNumberingAfterBreak="0">
    <w:nsid w:val="7AAA1D2C"/>
    <w:multiLevelType w:val="hybridMultilevel"/>
    <w:tmpl w:val="F9B2E250"/>
    <w:lvl w:ilvl="0" w:tplc="080C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72396017">
    <w:abstractNumId w:val="9"/>
  </w:num>
  <w:num w:numId="2" w16cid:durableId="59642579">
    <w:abstractNumId w:val="10"/>
  </w:num>
  <w:num w:numId="3" w16cid:durableId="1937397808">
    <w:abstractNumId w:val="11"/>
  </w:num>
  <w:num w:numId="4" w16cid:durableId="377825656">
    <w:abstractNumId w:val="12"/>
  </w:num>
  <w:num w:numId="5" w16cid:durableId="1053626972">
    <w:abstractNumId w:val="13"/>
  </w:num>
  <w:num w:numId="6" w16cid:durableId="748426399">
    <w:abstractNumId w:val="14"/>
  </w:num>
  <w:num w:numId="7" w16cid:durableId="5526823">
    <w:abstractNumId w:val="15"/>
  </w:num>
  <w:num w:numId="8" w16cid:durableId="125316985">
    <w:abstractNumId w:val="16"/>
  </w:num>
  <w:num w:numId="9" w16cid:durableId="266162580">
    <w:abstractNumId w:val="17"/>
  </w:num>
  <w:num w:numId="10" w16cid:durableId="1293638234">
    <w:abstractNumId w:val="18"/>
  </w:num>
  <w:num w:numId="11" w16cid:durableId="1638486470">
    <w:abstractNumId w:val="19"/>
  </w:num>
  <w:num w:numId="12" w16cid:durableId="1474635845">
    <w:abstractNumId w:val="20"/>
  </w:num>
  <w:num w:numId="13" w16cid:durableId="80688499">
    <w:abstractNumId w:val="21"/>
  </w:num>
  <w:num w:numId="14" w16cid:durableId="852916103">
    <w:abstractNumId w:val="5"/>
  </w:num>
  <w:num w:numId="15" w16cid:durableId="1409693762">
    <w:abstractNumId w:val="4"/>
  </w:num>
  <w:num w:numId="16" w16cid:durableId="282731327">
    <w:abstractNumId w:val="22"/>
  </w:num>
  <w:num w:numId="17" w16cid:durableId="1911962287">
    <w:abstractNumId w:val="2"/>
  </w:num>
  <w:num w:numId="18" w16cid:durableId="439762963">
    <w:abstractNumId w:val="29"/>
  </w:num>
  <w:num w:numId="19" w16cid:durableId="1710832999">
    <w:abstractNumId w:val="24"/>
  </w:num>
  <w:num w:numId="20" w16cid:durableId="2077782934">
    <w:abstractNumId w:val="0"/>
  </w:num>
  <w:num w:numId="21" w16cid:durableId="745688959">
    <w:abstractNumId w:val="23"/>
  </w:num>
  <w:num w:numId="22" w16cid:durableId="1124420716">
    <w:abstractNumId w:val="25"/>
  </w:num>
  <w:num w:numId="23" w16cid:durableId="1053044826">
    <w:abstractNumId w:val="27"/>
  </w:num>
  <w:num w:numId="24" w16cid:durableId="2137484075">
    <w:abstractNumId w:val="8"/>
  </w:num>
  <w:num w:numId="25" w16cid:durableId="558054679">
    <w:abstractNumId w:val="6"/>
  </w:num>
  <w:num w:numId="26" w16cid:durableId="1879391906">
    <w:abstractNumId w:val="7"/>
  </w:num>
  <w:num w:numId="27" w16cid:durableId="891308411">
    <w:abstractNumId w:val="3"/>
  </w:num>
  <w:num w:numId="28" w16cid:durableId="1963000158">
    <w:abstractNumId w:val="1"/>
  </w:num>
  <w:num w:numId="29" w16cid:durableId="118844002">
    <w:abstractNumId w:val="28"/>
  </w:num>
  <w:num w:numId="30" w16cid:durableId="1286346092">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isplayBackgroundShape/>
  <w:gutterAtTop/>
  <w:proofState w:spelling="clean" w:grammar="clean"/>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efaultTableStyle w:val="Normal"/>
  <w:characterSpacingControl w:val="doNotCompress"/>
  <w:hdrShapeDefaults>
    <o:shapedefaults v:ext="edit" spidmax="2050" fillcolor="white">
      <v:fill color="white" color2="black" angle="90"/>
      <v:stroke weight="1pt"/>
      <v:textbox inset="2.8pt,2.8pt,2.8pt,2.8pt"/>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3C31"/>
    <w:rsid w:val="000006B7"/>
    <w:rsid w:val="00005C95"/>
    <w:rsid w:val="0001202C"/>
    <w:rsid w:val="00014E7D"/>
    <w:rsid w:val="00026ED5"/>
    <w:rsid w:val="00030EED"/>
    <w:rsid w:val="000312A8"/>
    <w:rsid w:val="00040508"/>
    <w:rsid w:val="00050BC8"/>
    <w:rsid w:val="00052EDF"/>
    <w:rsid w:val="00054BF0"/>
    <w:rsid w:val="00061736"/>
    <w:rsid w:val="000637EA"/>
    <w:rsid w:val="00066A86"/>
    <w:rsid w:val="00081576"/>
    <w:rsid w:val="00081FFA"/>
    <w:rsid w:val="00082396"/>
    <w:rsid w:val="00087C4B"/>
    <w:rsid w:val="00096AA0"/>
    <w:rsid w:val="000A074A"/>
    <w:rsid w:val="000A3810"/>
    <w:rsid w:val="000A49E1"/>
    <w:rsid w:val="000B3BC8"/>
    <w:rsid w:val="000C28C7"/>
    <w:rsid w:val="000C552D"/>
    <w:rsid w:val="000D1CA8"/>
    <w:rsid w:val="000D2329"/>
    <w:rsid w:val="000E31C3"/>
    <w:rsid w:val="000E7DE0"/>
    <w:rsid w:val="000F12A9"/>
    <w:rsid w:val="000F134F"/>
    <w:rsid w:val="000F7324"/>
    <w:rsid w:val="000F739E"/>
    <w:rsid w:val="00107F30"/>
    <w:rsid w:val="00116A33"/>
    <w:rsid w:val="00123DCA"/>
    <w:rsid w:val="00124295"/>
    <w:rsid w:val="001256F6"/>
    <w:rsid w:val="00125A2E"/>
    <w:rsid w:val="001414DA"/>
    <w:rsid w:val="00146DD1"/>
    <w:rsid w:val="001566ED"/>
    <w:rsid w:val="001650B9"/>
    <w:rsid w:val="001653D8"/>
    <w:rsid w:val="00165511"/>
    <w:rsid w:val="001662CE"/>
    <w:rsid w:val="00171ED7"/>
    <w:rsid w:val="00180983"/>
    <w:rsid w:val="0019048F"/>
    <w:rsid w:val="001920D2"/>
    <w:rsid w:val="00196A6F"/>
    <w:rsid w:val="001B2C15"/>
    <w:rsid w:val="001C0E68"/>
    <w:rsid w:val="001C208D"/>
    <w:rsid w:val="001C3031"/>
    <w:rsid w:val="001C3AA7"/>
    <w:rsid w:val="001C5775"/>
    <w:rsid w:val="001D31E1"/>
    <w:rsid w:val="001E1127"/>
    <w:rsid w:val="001E1A9B"/>
    <w:rsid w:val="001F1DE6"/>
    <w:rsid w:val="001F3051"/>
    <w:rsid w:val="00212D74"/>
    <w:rsid w:val="0022248B"/>
    <w:rsid w:val="00223BB8"/>
    <w:rsid w:val="00225BA8"/>
    <w:rsid w:val="00226C00"/>
    <w:rsid w:val="00227D9D"/>
    <w:rsid w:val="00231CB2"/>
    <w:rsid w:val="00242D4E"/>
    <w:rsid w:val="00244923"/>
    <w:rsid w:val="0024564D"/>
    <w:rsid w:val="00255A07"/>
    <w:rsid w:val="00263BB1"/>
    <w:rsid w:val="0026627C"/>
    <w:rsid w:val="00267229"/>
    <w:rsid w:val="00273D86"/>
    <w:rsid w:val="00280672"/>
    <w:rsid w:val="00280DD4"/>
    <w:rsid w:val="002862FB"/>
    <w:rsid w:val="00287018"/>
    <w:rsid w:val="0028781C"/>
    <w:rsid w:val="002879DF"/>
    <w:rsid w:val="0029530B"/>
    <w:rsid w:val="002A03F4"/>
    <w:rsid w:val="002A4B56"/>
    <w:rsid w:val="002A6CFD"/>
    <w:rsid w:val="002A6E44"/>
    <w:rsid w:val="002B418B"/>
    <w:rsid w:val="002B4580"/>
    <w:rsid w:val="002D55BB"/>
    <w:rsid w:val="002D60CA"/>
    <w:rsid w:val="002D703D"/>
    <w:rsid w:val="002E0B55"/>
    <w:rsid w:val="002E1FA0"/>
    <w:rsid w:val="002E458E"/>
    <w:rsid w:val="002E4993"/>
    <w:rsid w:val="002E5860"/>
    <w:rsid w:val="002F0CEE"/>
    <w:rsid w:val="002F1D61"/>
    <w:rsid w:val="00300328"/>
    <w:rsid w:val="0030509D"/>
    <w:rsid w:val="003050E9"/>
    <w:rsid w:val="0031067D"/>
    <w:rsid w:val="003246B6"/>
    <w:rsid w:val="00335DA5"/>
    <w:rsid w:val="003360CB"/>
    <w:rsid w:val="0034265D"/>
    <w:rsid w:val="00343BB8"/>
    <w:rsid w:val="003463A1"/>
    <w:rsid w:val="0035182D"/>
    <w:rsid w:val="0036195F"/>
    <w:rsid w:val="0036601E"/>
    <w:rsid w:val="00370B12"/>
    <w:rsid w:val="00390B27"/>
    <w:rsid w:val="00394E1F"/>
    <w:rsid w:val="003C7081"/>
    <w:rsid w:val="003D2850"/>
    <w:rsid w:val="003D324A"/>
    <w:rsid w:val="003D5AE2"/>
    <w:rsid w:val="003E18DF"/>
    <w:rsid w:val="003E51D5"/>
    <w:rsid w:val="003F0FFC"/>
    <w:rsid w:val="003F1C5B"/>
    <w:rsid w:val="003F6E9B"/>
    <w:rsid w:val="00405AB8"/>
    <w:rsid w:val="00405EF3"/>
    <w:rsid w:val="00412A54"/>
    <w:rsid w:val="00414552"/>
    <w:rsid w:val="0042057D"/>
    <w:rsid w:val="004212AF"/>
    <w:rsid w:val="00430D8C"/>
    <w:rsid w:val="004314B7"/>
    <w:rsid w:val="00443385"/>
    <w:rsid w:val="004436DF"/>
    <w:rsid w:val="004463BD"/>
    <w:rsid w:val="00455A11"/>
    <w:rsid w:val="00455D1B"/>
    <w:rsid w:val="00456ABB"/>
    <w:rsid w:val="0048319D"/>
    <w:rsid w:val="00483373"/>
    <w:rsid w:val="00495007"/>
    <w:rsid w:val="0049560E"/>
    <w:rsid w:val="00496451"/>
    <w:rsid w:val="00496905"/>
    <w:rsid w:val="004A2DF4"/>
    <w:rsid w:val="004A66C6"/>
    <w:rsid w:val="004B1EEB"/>
    <w:rsid w:val="004B2C0C"/>
    <w:rsid w:val="004C5751"/>
    <w:rsid w:val="004D0A93"/>
    <w:rsid w:val="004E241F"/>
    <w:rsid w:val="004E6B95"/>
    <w:rsid w:val="004E751D"/>
    <w:rsid w:val="004F12AE"/>
    <w:rsid w:val="004F4298"/>
    <w:rsid w:val="00500A9E"/>
    <w:rsid w:val="00507605"/>
    <w:rsid w:val="00524EB2"/>
    <w:rsid w:val="005272D9"/>
    <w:rsid w:val="00527B0B"/>
    <w:rsid w:val="0053009F"/>
    <w:rsid w:val="00560535"/>
    <w:rsid w:val="00561253"/>
    <w:rsid w:val="00561516"/>
    <w:rsid w:val="00562763"/>
    <w:rsid w:val="00565221"/>
    <w:rsid w:val="0056608D"/>
    <w:rsid w:val="0057051E"/>
    <w:rsid w:val="00583E8D"/>
    <w:rsid w:val="00594048"/>
    <w:rsid w:val="005A28DE"/>
    <w:rsid w:val="005A2972"/>
    <w:rsid w:val="005C5145"/>
    <w:rsid w:val="005C7873"/>
    <w:rsid w:val="005D4787"/>
    <w:rsid w:val="005D7F89"/>
    <w:rsid w:val="005E0C30"/>
    <w:rsid w:val="005F6D30"/>
    <w:rsid w:val="00602106"/>
    <w:rsid w:val="00602FE5"/>
    <w:rsid w:val="00622A82"/>
    <w:rsid w:val="00633719"/>
    <w:rsid w:val="006576F1"/>
    <w:rsid w:val="00662D79"/>
    <w:rsid w:val="006641B4"/>
    <w:rsid w:val="0067072A"/>
    <w:rsid w:val="00673679"/>
    <w:rsid w:val="006736A0"/>
    <w:rsid w:val="00675031"/>
    <w:rsid w:val="00675BA8"/>
    <w:rsid w:val="0067674A"/>
    <w:rsid w:val="00676A7A"/>
    <w:rsid w:val="00676E46"/>
    <w:rsid w:val="00685059"/>
    <w:rsid w:val="00690E36"/>
    <w:rsid w:val="0069270F"/>
    <w:rsid w:val="0069308E"/>
    <w:rsid w:val="006A723B"/>
    <w:rsid w:val="006B1D4B"/>
    <w:rsid w:val="006B1DAB"/>
    <w:rsid w:val="006B7352"/>
    <w:rsid w:val="006D63F1"/>
    <w:rsid w:val="006E043E"/>
    <w:rsid w:val="006E2898"/>
    <w:rsid w:val="006E4103"/>
    <w:rsid w:val="006F265F"/>
    <w:rsid w:val="006F45A0"/>
    <w:rsid w:val="006F5325"/>
    <w:rsid w:val="00700DFE"/>
    <w:rsid w:val="007047BE"/>
    <w:rsid w:val="007050F0"/>
    <w:rsid w:val="007059A8"/>
    <w:rsid w:val="00706091"/>
    <w:rsid w:val="0072188B"/>
    <w:rsid w:val="007256F4"/>
    <w:rsid w:val="00726E39"/>
    <w:rsid w:val="00731713"/>
    <w:rsid w:val="00742518"/>
    <w:rsid w:val="007447C9"/>
    <w:rsid w:val="00745D48"/>
    <w:rsid w:val="00750BB5"/>
    <w:rsid w:val="0075706A"/>
    <w:rsid w:val="00765375"/>
    <w:rsid w:val="00766445"/>
    <w:rsid w:val="00780792"/>
    <w:rsid w:val="00792B4B"/>
    <w:rsid w:val="00797BEF"/>
    <w:rsid w:val="007B016D"/>
    <w:rsid w:val="007B4765"/>
    <w:rsid w:val="007B7E93"/>
    <w:rsid w:val="007C3805"/>
    <w:rsid w:val="007C458D"/>
    <w:rsid w:val="007C460F"/>
    <w:rsid w:val="007C5617"/>
    <w:rsid w:val="007C643A"/>
    <w:rsid w:val="007C7022"/>
    <w:rsid w:val="007D50FC"/>
    <w:rsid w:val="007D5BBD"/>
    <w:rsid w:val="007E234E"/>
    <w:rsid w:val="007E25FA"/>
    <w:rsid w:val="007E3A72"/>
    <w:rsid w:val="007E648C"/>
    <w:rsid w:val="007F51BA"/>
    <w:rsid w:val="007F7077"/>
    <w:rsid w:val="007F7F1A"/>
    <w:rsid w:val="0080C1B3"/>
    <w:rsid w:val="00814929"/>
    <w:rsid w:val="00824E8A"/>
    <w:rsid w:val="008307A2"/>
    <w:rsid w:val="00830A62"/>
    <w:rsid w:val="00834571"/>
    <w:rsid w:val="008350CF"/>
    <w:rsid w:val="0083786C"/>
    <w:rsid w:val="00857FCA"/>
    <w:rsid w:val="0086084C"/>
    <w:rsid w:val="00865ED2"/>
    <w:rsid w:val="008719E6"/>
    <w:rsid w:val="0087660A"/>
    <w:rsid w:val="00882432"/>
    <w:rsid w:val="00890175"/>
    <w:rsid w:val="008A1D02"/>
    <w:rsid w:val="008A35AD"/>
    <w:rsid w:val="008C1F71"/>
    <w:rsid w:val="008C5E24"/>
    <w:rsid w:val="008CD520"/>
    <w:rsid w:val="008E5000"/>
    <w:rsid w:val="008F0527"/>
    <w:rsid w:val="008F3B0F"/>
    <w:rsid w:val="008F5A4E"/>
    <w:rsid w:val="008F7B53"/>
    <w:rsid w:val="00906997"/>
    <w:rsid w:val="0092011D"/>
    <w:rsid w:val="00926CAE"/>
    <w:rsid w:val="009330E9"/>
    <w:rsid w:val="00936317"/>
    <w:rsid w:val="009372B7"/>
    <w:rsid w:val="009462F3"/>
    <w:rsid w:val="009758C8"/>
    <w:rsid w:val="009827F6"/>
    <w:rsid w:val="009952A8"/>
    <w:rsid w:val="009A0BA9"/>
    <w:rsid w:val="009B1034"/>
    <w:rsid w:val="009B302C"/>
    <w:rsid w:val="009C0C59"/>
    <w:rsid w:val="009C0E8D"/>
    <w:rsid w:val="009C2887"/>
    <w:rsid w:val="009C4368"/>
    <w:rsid w:val="009D492C"/>
    <w:rsid w:val="009E5D74"/>
    <w:rsid w:val="009E7265"/>
    <w:rsid w:val="009F4F4B"/>
    <w:rsid w:val="009F5913"/>
    <w:rsid w:val="009F5B68"/>
    <w:rsid w:val="00A048A0"/>
    <w:rsid w:val="00A04A4C"/>
    <w:rsid w:val="00A23F5B"/>
    <w:rsid w:val="00A30B2F"/>
    <w:rsid w:val="00A30CFE"/>
    <w:rsid w:val="00A47F83"/>
    <w:rsid w:val="00A60308"/>
    <w:rsid w:val="00A61487"/>
    <w:rsid w:val="00A64C35"/>
    <w:rsid w:val="00A673EC"/>
    <w:rsid w:val="00A71F95"/>
    <w:rsid w:val="00A73A02"/>
    <w:rsid w:val="00A75DF9"/>
    <w:rsid w:val="00A8426D"/>
    <w:rsid w:val="00A865AE"/>
    <w:rsid w:val="00A91D62"/>
    <w:rsid w:val="00A9486A"/>
    <w:rsid w:val="00AB2808"/>
    <w:rsid w:val="00AC09CE"/>
    <w:rsid w:val="00AC6D41"/>
    <w:rsid w:val="00AD1512"/>
    <w:rsid w:val="00AD727F"/>
    <w:rsid w:val="00AE0F8E"/>
    <w:rsid w:val="00AF38A2"/>
    <w:rsid w:val="00B11A08"/>
    <w:rsid w:val="00B135BE"/>
    <w:rsid w:val="00B15BAD"/>
    <w:rsid w:val="00B16026"/>
    <w:rsid w:val="00B16155"/>
    <w:rsid w:val="00B2125E"/>
    <w:rsid w:val="00B222A3"/>
    <w:rsid w:val="00B27075"/>
    <w:rsid w:val="00B302BC"/>
    <w:rsid w:val="00B3646B"/>
    <w:rsid w:val="00B40F1F"/>
    <w:rsid w:val="00B44221"/>
    <w:rsid w:val="00B54907"/>
    <w:rsid w:val="00B86403"/>
    <w:rsid w:val="00B90A35"/>
    <w:rsid w:val="00B91BCA"/>
    <w:rsid w:val="00B9253F"/>
    <w:rsid w:val="00B97C4A"/>
    <w:rsid w:val="00BA6832"/>
    <w:rsid w:val="00BB09ED"/>
    <w:rsid w:val="00BB6A0C"/>
    <w:rsid w:val="00BB7DE9"/>
    <w:rsid w:val="00BC372B"/>
    <w:rsid w:val="00BE4E1E"/>
    <w:rsid w:val="00BF308E"/>
    <w:rsid w:val="00BF548A"/>
    <w:rsid w:val="00C01230"/>
    <w:rsid w:val="00C05236"/>
    <w:rsid w:val="00C0749B"/>
    <w:rsid w:val="00C13C31"/>
    <w:rsid w:val="00C143DE"/>
    <w:rsid w:val="00C228EF"/>
    <w:rsid w:val="00C305C1"/>
    <w:rsid w:val="00C3376D"/>
    <w:rsid w:val="00C3412A"/>
    <w:rsid w:val="00C34130"/>
    <w:rsid w:val="00C41307"/>
    <w:rsid w:val="00C4410C"/>
    <w:rsid w:val="00C472E7"/>
    <w:rsid w:val="00C77E64"/>
    <w:rsid w:val="00C83AF0"/>
    <w:rsid w:val="00C840A4"/>
    <w:rsid w:val="00C87EFB"/>
    <w:rsid w:val="00CA3639"/>
    <w:rsid w:val="00CA4151"/>
    <w:rsid w:val="00CB2B67"/>
    <w:rsid w:val="00CB4E8F"/>
    <w:rsid w:val="00CB645F"/>
    <w:rsid w:val="00CB7A0A"/>
    <w:rsid w:val="00CD187E"/>
    <w:rsid w:val="00CF04E5"/>
    <w:rsid w:val="00CF6C86"/>
    <w:rsid w:val="00CF73F1"/>
    <w:rsid w:val="00CF785F"/>
    <w:rsid w:val="00D01350"/>
    <w:rsid w:val="00D04788"/>
    <w:rsid w:val="00D052FB"/>
    <w:rsid w:val="00D16FE7"/>
    <w:rsid w:val="00D20643"/>
    <w:rsid w:val="00D40EC1"/>
    <w:rsid w:val="00D429BE"/>
    <w:rsid w:val="00D441FE"/>
    <w:rsid w:val="00D51FDA"/>
    <w:rsid w:val="00D5370E"/>
    <w:rsid w:val="00D55F83"/>
    <w:rsid w:val="00D60588"/>
    <w:rsid w:val="00D678B1"/>
    <w:rsid w:val="00D87B69"/>
    <w:rsid w:val="00DA0B65"/>
    <w:rsid w:val="00DA0DB8"/>
    <w:rsid w:val="00DA34F3"/>
    <w:rsid w:val="00DB5F00"/>
    <w:rsid w:val="00DC37B3"/>
    <w:rsid w:val="00DE1D12"/>
    <w:rsid w:val="00DE29C4"/>
    <w:rsid w:val="00DF1906"/>
    <w:rsid w:val="00DF2FFD"/>
    <w:rsid w:val="00DF572A"/>
    <w:rsid w:val="00E01356"/>
    <w:rsid w:val="00E02C0C"/>
    <w:rsid w:val="00E12395"/>
    <w:rsid w:val="00E12D12"/>
    <w:rsid w:val="00E148B7"/>
    <w:rsid w:val="00E15C53"/>
    <w:rsid w:val="00E2306F"/>
    <w:rsid w:val="00E33877"/>
    <w:rsid w:val="00E504DF"/>
    <w:rsid w:val="00E6151D"/>
    <w:rsid w:val="00E63D5F"/>
    <w:rsid w:val="00E678CD"/>
    <w:rsid w:val="00E732E0"/>
    <w:rsid w:val="00E73DBC"/>
    <w:rsid w:val="00E91078"/>
    <w:rsid w:val="00E9656A"/>
    <w:rsid w:val="00EA64A9"/>
    <w:rsid w:val="00EA7BC6"/>
    <w:rsid w:val="00EA7C23"/>
    <w:rsid w:val="00EB6CF5"/>
    <w:rsid w:val="00EC1674"/>
    <w:rsid w:val="00EE15FC"/>
    <w:rsid w:val="00EE1D8D"/>
    <w:rsid w:val="00EE54A1"/>
    <w:rsid w:val="00EF02E4"/>
    <w:rsid w:val="00EF2C26"/>
    <w:rsid w:val="00EF2E8F"/>
    <w:rsid w:val="00EF3852"/>
    <w:rsid w:val="00EF41C9"/>
    <w:rsid w:val="00F01065"/>
    <w:rsid w:val="00F0165C"/>
    <w:rsid w:val="00F0330D"/>
    <w:rsid w:val="00F04861"/>
    <w:rsid w:val="00F057AC"/>
    <w:rsid w:val="00F067C4"/>
    <w:rsid w:val="00F12FF1"/>
    <w:rsid w:val="00F272F0"/>
    <w:rsid w:val="00F31FFE"/>
    <w:rsid w:val="00F4252C"/>
    <w:rsid w:val="00F42BC7"/>
    <w:rsid w:val="00F44A26"/>
    <w:rsid w:val="00F535F4"/>
    <w:rsid w:val="00F6695A"/>
    <w:rsid w:val="00F67582"/>
    <w:rsid w:val="00F72D3F"/>
    <w:rsid w:val="00F8356A"/>
    <w:rsid w:val="00F85E03"/>
    <w:rsid w:val="00FB126C"/>
    <w:rsid w:val="00FC10A5"/>
    <w:rsid w:val="00FC4077"/>
    <w:rsid w:val="00FC6346"/>
    <w:rsid w:val="00FC65C6"/>
    <w:rsid w:val="00FD0B62"/>
    <w:rsid w:val="00FD6B8C"/>
    <w:rsid w:val="00FE3B81"/>
    <w:rsid w:val="00FE64CF"/>
    <w:rsid w:val="00FF2583"/>
    <w:rsid w:val="00FF3E26"/>
    <w:rsid w:val="012C3D09"/>
    <w:rsid w:val="01BA25FB"/>
    <w:rsid w:val="0390B2EE"/>
    <w:rsid w:val="03C8CCF0"/>
    <w:rsid w:val="04D09B51"/>
    <w:rsid w:val="04E68033"/>
    <w:rsid w:val="06810C74"/>
    <w:rsid w:val="06F2E025"/>
    <w:rsid w:val="07310768"/>
    <w:rsid w:val="07C08397"/>
    <w:rsid w:val="07DB17AC"/>
    <w:rsid w:val="08515485"/>
    <w:rsid w:val="087C0CA7"/>
    <w:rsid w:val="08FA457A"/>
    <w:rsid w:val="09104124"/>
    <w:rsid w:val="099684F8"/>
    <w:rsid w:val="09B8AD36"/>
    <w:rsid w:val="0A1989BA"/>
    <w:rsid w:val="0A93A710"/>
    <w:rsid w:val="0AC2F981"/>
    <w:rsid w:val="0B547D97"/>
    <w:rsid w:val="0D081375"/>
    <w:rsid w:val="0DB6B703"/>
    <w:rsid w:val="0E144D16"/>
    <w:rsid w:val="0E36731C"/>
    <w:rsid w:val="0E5246B6"/>
    <w:rsid w:val="0F872254"/>
    <w:rsid w:val="0FEA95DA"/>
    <w:rsid w:val="106BC1C3"/>
    <w:rsid w:val="10DE58CD"/>
    <w:rsid w:val="12362D09"/>
    <w:rsid w:val="126100D1"/>
    <w:rsid w:val="1384233E"/>
    <w:rsid w:val="13DB4D0B"/>
    <w:rsid w:val="14B7C6AC"/>
    <w:rsid w:val="17F1DE81"/>
    <w:rsid w:val="186C1FAF"/>
    <w:rsid w:val="1A47F330"/>
    <w:rsid w:val="1A950672"/>
    <w:rsid w:val="1ABEC619"/>
    <w:rsid w:val="1ACEE914"/>
    <w:rsid w:val="1B06FE02"/>
    <w:rsid w:val="1B711080"/>
    <w:rsid w:val="1BC3DDAF"/>
    <w:rsid w:val="1C4367EC"/>
    <w:rsid w:val="1CA68A4A"/>
    <w:rsid w:val="1EAB73C9"/>
    <w:rsid w:val="1F21EF6C"/>
    <w:rsid w:val="21916AB9"/>
    <w:rsid w:val="21B6D8EC"/>
    <w:rsid w:val="227AA5D8"/>
    <w:rsid w:val="22E83993"/>
    <w:rsid w:val="2364786F"/>
    <w:rsid w:val="25024BA6"/>
    <w:rsid w:val="2508A595"/>
    <w:rsid w:val="253D2AFB"/>
    <w:rsid w:val="259EA34B"/>
    <w:rsid w:val="25AEC55D"/>
    <w:rsid w:val="25C7EDBA"/>
    <w:rsid w:val="25DEBFE1"/>
    <w:rsid w:val="265E82E8"/>
    <w:rsid w:val="274A95BE"/>
    <w:rsid w:val="27673F58"/>
    <w:rsid w:val="27CE33A4"/>
    <w:rsid w:val="281EC135"/>
    <w:rsid w:val="28E22747"/>
    <w:rsid w:val="29556F43"/>
    <w:rsid w:val="295D3084"/>
    <w:rsid w:val="29E7C1E9"/>
    <w:rsid w:val="2A8A2406"/>
    <w:rsid w:val="2AC84481"/>
    <w:rsid w:val="2C0BA4E0"/>
    <w:rsid w:val="2C844EF4"/>
    <w:rsid w:val="2CC41179"/>
    <w:rsid w:val="2CC9353C"/>
    <w:rsid w:val="2CD03F5A"/>
    <w:rsid w:val="2CE6F60D"/>
    <w:rsid w:val="2CFE9FAC"/>
    <w:rsid w:val="2D464BF7"/>
    <w:rsid w:val="2DA89C6B"/>
    <w:rsid w:val="2DAFF2EA"/>
    <w:rsid w:val="2E9BBD4E"/>
    <w:rsid w:val="2EA86F36"/>
    <w:rsid w:val="2F3A8491"/>
    <w:rsid w:val="30873AFB"/>
    <w:rsid w:val="30B2F91F"/>
    <w:rsid w:val="31016411"/>
    <w:rsid w:val="3121A9DC"/>
    <w:rsid w:val="31CC129A"/>
    <w:rsid w:val="31ECB802"/>
    <w:rsid w:val="3266B336"/>
    <w:rsid w:val="328D4865"/>
    <w:rsid w:val="329B5176"/>
    <w:rsid w:val="332C0882"/>
    <w:rsid w:val="332D3677"/>
    <w:rsid w:val="3431064C"/>
    <w:rsid w:val="35B9C9DB"/>
    <w:rsid w:val="35C4E927"/>
    <w:rsid w:val="35CCD6AD"/>
    <w:rsid w:val="35F1D179"/>
    <w:rsid w:val="3759964B"/>
    <w:rsid w:val="38D1CFBF"/>
    <w:rsid w:val="39148F4F"/>
    <w:rsid w:val="3919AD16"/>
    <w:rsid w:val="391CFC2C"/>
    <w:rsid w:val="39325018"/>
    <w:rsid w:val="3A147D5F"/>
    <w:rsid w:val="3B448C00"/>
    <w:rsid w:val="3B6C2BAF"/>
    <w:rsid w:val="3BD205B3"/>
    <w:rsid w:val="3C290B5F"/>
    <w:rsid w:val="3CE05C61"/>
    <w:rsid w:val="3D2B6EDB"/>
    <w:rsid w:val="3DA69D54"/>
    <w:rsid w:val="3E0C65A2"/>
    <w:rsid w:val="3F73B8F3"/>
    <w:rsid w:val="402F2C47"/>
    <w:rsid w:val="405BC522"/>
    <w:rsid w:val="410F8954"/>
    <w:rsid w:val="413A28F6"/>
    <w:rsid w:val="41BB8F5A"/>
    <w:rsid w:val="41FB5EC1"/>
    <w:rsid w:val="41FE2148"/>
    <w:rsid w:val="42AC5F43"/>
    <w:rsid w:val="437EB80F"/>
    <w:rsid w:val="439C78D8"/>
    <w:rsid w:val="43D15C3E"/>
    <w:rsid w:val="4424115D"/>
    <w:rsid w:val="44919498"/>
    <w:rsid w:val="44F51F08"/>
    <w:rsid w:val="4521C4AC"/>
    <w:rsid w:val="480AAEE8"/>
    <w:rsid w:val="48B86BED"/>
    <w:rsid w:val="49130883"/>
    <w:rsid w:val="4915EEB1"/>
    <w:rsid w:val="49BA894B"/>
    <w:rsid w:val="4A366A37"/>
    <w:rsid w:val="4A7BA6BE"/>
    <w:rsid w:val="4B221D65"/>
    <w:rsid w:val="4B5659AC"/>
    <w:rsid w:val="4B7A2998"/>
    <w:rsid w:val="4B910630"/>
    <w:rsid w:val="4BA7EFB0"/>
    <w:rsid w:val="4BC8E887"/>
    <w:rsid w:val="4C471CAF"/>
    <w:rsid w:val="4CBBE353"/>
    <w:rsid w:val="4D8FC807"/>
    <w:rsid w:val="4DB3E8D0"/>
    <w:rsid w:val="4E1FE672"/>
    <w:rsid w:val="4EE6CABC"/>
    <w:rsid w:val="4F6565AB"/>
    <w:rsid w:val="5037C48A"/>
    <w:rsid w:val="50600B0A"/>
    <w:rsid w:val="50647753"/>
    <w:rsid w:val="5234E5B4"/>
    <w:rsid w:val="527E6C34"/>
    <w:rsid w:val="5300C076"/>
    <w:rsid w:val="53722C49"/>
    <w:rsid w:val="53811F37"/>
    <w:rsid w:val="544E1B39"/>
    <w:rsid w:val="548464CF"/>
    <w:rsid w:val="548AB009"/>
    <w:rsid w:val="556C2653"/>
    <w:rsid w:val="567FDD2A"/>
    <w:rsid w:val="571453F6"/>
    <w:rsid w:val="58203377"/>
    <w:rsid w:val="58313A65"/>
    <w:rsid w:val="589C179D"/>
    <w:rsid w:val="595E212C"/>
    <w:rsid w:val="597825F5"/>
    <w:rsid w:val="5A0A19A0"/>
    <w:rsid w:val="5B3C1895"/>
    <w:rsid w:val="5B490016"/>
    <w:rsid w:val="5BE98F6B"/>
    <w:rsid w:val="5C58B78A"/>
    <w:rsid w:val="5CD1DE45"/>
    <w:rsid w:val="5D2D533B"/>
    <w:rsid w:val="5DCF5871"/>
    <w:rsid w:val="5EE0397F"/>
    <w:rsid w:val="5F0B2D3E"/>
    <w:rsid w:val="5FE94958"/>
    <w:rsid w:val="5FEC3296"/>
    <w:rsid w:val="60355AFB"/>
    <w:rsid w:val="6200C45E"/>
    <w:rsid w:val="620530A7"/>
    <w:rsid w:val="6219ECBB"/>
    <w:rsid w:val="621EF8EE"/>
    <w:rsid w:val="62C602D0"/>
    <w:rsid w:val="63355447"/>
    <w:rsid w:val="6359FF86"/>
    <w:rsid w:val="6413F905"/>
    <w:rsid w:val="652F00B5"/>
    <w:rsid w:val="657A2A49"/>
    <w:rsid w:val="664BED70"/>
    <w:rsid w:val="67207B1A"/>
    <w:rsid w:val="68015D30"/>
    <w:rsid w:val="68215C00"/>
    <w:rsid w:val="69C095EA"/>
    <w:rsid w:val="69C251CE"/>
    <w:rsid w:val="6AB08A11"/>
    <w:rsid w:val="6B7DDAE8"/>
    <w:rsid w:val="6D6C13D1"/>
    <w:rsid w:val="6DC8163A"/>
    <w:rsid w:val="6EB57BAA"/>
    <w:rsid w:val="6F2250AF"/>
    <w:rsid w:val="70514C0B"/>
    <w:rsid w:val="716B25B2"/>
    <w:rsid w:val="71A9AD31"/>
    <w:rsid w:val="736FBFFF"/>
    <w:rsid w:val="73AA7A7C"/>
    <w:rsid w:val="73BAA60F"/>
    <w:rsid w:val="73DB5555"/>
    <w:rsid w:val="75B061EA"/>
    <w:rsid w:val="762D8FC9"/>
    <w:rsid w:val="763ECAA0"/>
    <w:rsid w:val="76CB977B"/>
    <w:rsid w:val="772D6294"/>
    <w:rsid w:val="77C1E15D"/>
    <w:rsid w:val="77C9602A"/>
    <w:rsid w:val="788E1732"/>
    <w:rsid w:val="78C7D8BD"/>
    <w:rsid w:val="78CE5DF4"/>
    <w:rsid w:val="796B4C16"/>
    <w:rsid w:val="798BF1BF"/>
    <w:rsid w:val="79AFBA54"/>
    <w:rsid w:val="7A215BAC"/>
    <w:rsid w:val="7BC5B7F4"/>
    <w:rsid w:val="7BD8DF7C"/>
    <w:rsid w:val="7C7E52E6"/>
    <w:rsid w:val="7D37BC99"/>
    <w:rsid w:val="7D6A1D54"/>
    <w:rsid w:val="7DAA0B19"/>
    <w:rsid w:val="7DC5FF9A"/>
    <w:rsid w:val="7ED38CFA"/>
    <w:rsid w:val="7EFD58B6"/>
    <w:rsid w:val="7F17CDDE"/>
    <w:rsid w:val="7F8DC6E6"/>
    <w:rsid w:val="7FB4EAF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color2="black" angle="90"/>
      <v:stroke weight="1pt"/>
      <v:textbox inset="2.8pt,2.8pt,2.8pt,2.8pt"/>
    </o:shapedefaults>
    <o:shapelayout v:ext="edit">
      <o:idmap v:ext="edit" data="2"/>
    </o:shapelayout>
  </w:shapeDefaults>
  <w:doNotEmbedSmartTags/>
  <w:decimalSymbol w:val=","/>
  <w:listSeparator w:val=";"/>
  <w14:docId w14:val="77EFA861"/>
  <w15:docId w15:val="{812AC8B0-1E79-4BEC-802A-4596395633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920D2"/>
    <w:pPr>
      <w:jc w:val="both"/>
    </w:pPr>
    <w:rPr>
      <w:rFonts w:eastAsia="Calibri"/>
      <w:sz w:val="24"/>
      <w:szCs w:val="24"/>
      <w:lang w:val="fr-BE" w:eastAsia="en-US"/>
    </w:rPr>
  </w:style>
  <w:style w:type="paragraph" w:styleId="Titre1">
    <w:name w:val="heading 1"/>
    <w:basedOn w:val="Titre10"/>
    <w:next w:val="Corpsdetexte"/>
    <w:link w:val="Titre1Car"/>
    <w:autoRedefine/>
    <w:uiPriority w:val="9"/>
    <w:qFormat/>
    <w:rsid w:val="004B1EEB"/>
    <w:pPr>
      <w:numPr>
        <w:numId w:val="23"/>
      </w:numPr>
      <w:tabs>
        <w:tab w:val="left" w:pos="0"/>
      </w:tabs>
      <w:spacing w:before="120" w:after="240"/>
      <w:outlineLvl w:val="0"/>
    </w:pPr>
    <w:rPr>
      <w:rFonts w:ascii="Times New Roman" w:hAnsi="Times New Roman"/>
      <w:bCs/>
      <w:lang w:eastAsia="fr-BE"/>
    </w:rPr>
  </w:style>
  <w:style w:type="paragraph" w:styleId="Titre2">
    <w:name w:val="heading 2"/>
    <w:basedOn w:val="Titre1"/>
    <w:next w:val="Corpsdetexte"/>
    <w:qFormat/>
    <w:rsid w:val="00212D74"/>
    <w:pPr>
      <w:numPr>
        <w:ilvl w:val="1"/>
      </w:numPr>
      <w:spacing w:before="240" w:after="120"/>
      <w:outlineLvl w:val="1"/>
    </w:pPr>
    <w:rPr>
      <w:sz w:val="26"/>
      <w:szCs w:val="26"/>
    </w:rPr>
  </w:style>
  <w:style w:type="paragraph" w:styleId="Titre3">
    <w:name w:val="heading 3"/>
    <w:basedOn w:val="Titre2"/>
    <w:next w:val="Corpsdetexte"/>
    <w:qFormat/>
    <w:rsid w:val="002E1FA0"/>
    <w:pPr>
      <w:numPr>
        <w:ilvl w:val="2"/>
      </w:numPr>
      <w:outlineLvl w:val="2"/>
    </w:pPr>
    <w:rPr>
      <w:sz w:val="24"/>
      <w:szCs w:val="24"/>
    </w:rPr>
  </w:style>
  <w:style w:type="paragraph" w:styleId="Titre4">
    <w:name w:val="heading 4"/>
    <w:basedOn w:val="Titre3"/>
    <w:next w:val="Normal"/>
    <w:qFormat/>
    <w:rsid w:val="002E1FA0"/>
    <w:pPr>
      <w:numPr>
        <w:ilvl w:val="3"/>
      </w:numPr>
      <w:outlineLvl w:val="3"/>
    </w:p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itre10">
    <w:name w:val="Titre1"/>
    <w:basedOn w:val="Normal"/>
    <w:next w:val="Corpsdetexte"/>
    <w:pPr>
      <w:keepNext/>
      <w:spacing w:before="240" w:after="120"/>
    </w:pPr>
    <w:rPr>
      <w:rFonts w:ascii="Arial" w:eastAsia="Microsoft YaHei" w:hAnsi="Arial"/>
      <w:sz w:val="28"/>
      <w:szCs w:val="28"/>
    </w:rPr>
  </w:style>
  <w:style w:type="paragraph" w:styleId="Corpsdetexte">
    <w:name w:val="Body Text"/>
    <w:basedOn w:val="Normal"/>
    <w:link w:val="CorpsdetexteCar"/>
    <w:pPr>
      <w:spacing w:after="120"/>
    </w:pPr>
  </w:style>
  <w:style w:type="paragraph" w:styleId="Liste">
    <w:name w:val="List"/>
    <w:basedOn w:val="Corpsdetexte"/>
  </w:style>
  <w:style w:type="paragraph" w:styleId="Lgende">
    <w:name w:val="caption"/>
    <w:basedOn w:val="Normal"/>
    <w:qFormat/>
    <w:rsid w:val="00D04788"/>
    <w:pPr>
      <w:suppressLineNumbers/>
      <w:spacing w:before="120" w:after="120"/>
      <w:jc w:val="center"/>
    </w:pPr>
    <w:rPr>
      <w:i/>
      <w:sz w:val="16"/>
      <w:szCs w:val="16"/>
    </w:rPr>
  </w:style>
  <w:style w:type="paragraph" w:customStyle="1" w:styleId="Index">
    <w:name w:val="Index"/>
    <w:basedOn w:val="Normal"/>
    <w:pPr>
      <w:suppressLineNumbers/>
    </w:pPr>
  </w:style>
  <w:style w:type="paragraph" w:styleId="En-tte">
    <w:name w:val="header"/>
    <w:basedOn w:val="Normal"/>
    <w:link w:val="En-tteCar"/>
    <w:uiPriority w:val="99"/>
    <w:pPr>
      <w:suppressLineNumbers/>
      <w:tabs>
        <w:tab w:val="center" w:pos="4819"/>
        <w:tab w:val="right" w:pos="9638"/>
      </w:tabs>
    </w:pPr>
  </w:style>
  <w:style w:type="paragraph" w:styleId="Pieddepage">
    <w:name w:val="footer"/>
    <w:basedOn w:val="Normal"/>
    <w:link w:val="PieddepageCar"/>
    <w:uiPriority w:val="99"/>
    <w:pPr>
      <w:suppressLineNumbers/>
      <w:tabs>
        <w:tab w:val="center" w:pos="4819"/>
        <w:tab w:val="right" w:pos="9638"/>
      </w:tabs>
    </w:pPr>
  </w:style>
  <w:style w:type="paragraph" w:customStyle="1" w:styleId="Quotations">
    <w:name w:val="Quotations"/>
    <w:basedOn w:val="Normal"/>
    <w:pPr>
      <w:spacing w:after="283"/>
      <w:ind w:left="567" w:right="567"/>
    </w:pPr>
  </w:style>
  <w:style w:type="paragraph" w:styleId="Titre">
    <w:name w:val="Title"/>
    <w:basedOn w:val="Titre10"/>
    <w:next w:val="Corpsdetexte"/>
    <w:qFormat/>
    <w:rsid w:val="001653D8"/>
    <w:pPr>
      <w:jc w:val="center"/>
    </w:pPr>
    <w:rPr>
      <w:rFonts w:ascii="Times New Roman" w:hAnsi="Times New Roman"/>
      <w:b/>
      <w:sz w:val="40"/>
      <w:szCs w:val="40"/>
      <w:lang w:eastAsia="en-GB"/>
    </w:rPr>
  </w:style>
  <w:style w:type="paragraph" w:styleId="Sous-titre">
    <w:name w:val="Subtitle"/>
    <w:basedOn w:val="Normal"/>
    <w:next w:val="Corpsdetexte"/>
    <w:qFormat/>
    <w:rsid w:val="001653D8"/>
    <w:pPr>
      <w:jc w:val="center"/>
    </w:pPr>
    <w:rPr>
      <w:lang w:eastAsia="en-GB"/>
    </w:rPr>
  </w:style>
  <w:style w:type="paragraph" w:styleId="Textedebulles">
    <w:name w:val="Balloon Text"/>
    <w:basedOn w:val="Normal"/>
    <w:rPr>
      <w:rFonts w:ascii="Segoe UI" w:hAnsi="Segoe UI" w:cs="Segoe UI"/>
      <w:sz w:val="18"/>
      <w:szCs w:val="16"/>
      <w:lang w:val="fr-FR"/>
    </w:rPr>
  </w:style>
  <w:style w:type="paragraph" w:styleId="Commentaire">
    <w:name w:val="annotation text"/>
    <w:basedOn w:val="Normal"/>
    <w:rPr>
      <w:szCs w:val="21"/>
    </w:rPr>
  </w:style>
  <w:style w:type="paragraph" w:styleId="Objetducommentaire">
    <w:name w:val="annotation subject"/>
    <w:basedOn w:val="Commentaire"/>
    <w:next w:val="Commentaire"/>
    <w:rPr>
      <w:b/>
      <w:szCs w:val="18"/>
    </w:rPr>
  </w:style>
  <w:style w:type="paragraph" w:customStyle="1" w:styleId="Default">
    <w:name w:val="Default"/>
    <w:rPr>
      <w:rFonts w:ascii="Calibri" w:hAnsi="Calibri" w:cs="Calibri"/>
      <w:color w:val="000000"/>
      <w:sz w:val="24"/>
      <w:szCs w:val="24"/>
      <w:lang w:val="fr-BE" w:eastAsia="fr-BE"/>
    </w:rPr>
  </w:style>
  <w:style w:type="paragraph" w:styleId="Notedebasdepage">
    <w:name w:val="footnote text"/>
    <w:basedOn w:val="Normal"/>
    <w:rPr>
      <w:sz w:val="20"/>
      <w:szCs w:val="18"/>
    </w:rPr>
  </w:style>
  <w:style w:type="paragraph" w:styleId="NormalWeb">
    <w:name w:val="Normal (Web)"/>
    <w:basedOn w:val="Normal"/>
    <w:uiPriority w:val="99"/>
    <w:pPr>
      <w:spacing w:before="100" w:beforeAutospacing="1" w:after="100" w:afterAutospacing="1"/>
    </w:pPr>
    <w:rPr>
      <w:rFonts w:eastAsia="Times New Roman"/>
      <w:lang w:eastAsia="fr-BE"/>
    </w:rPr>
  </w:style>
  <w:style w:type="character" w:customStyle="1" w:styleId="WW8Num1z0">
    <w:name w:val="WW8Num1z0"/>
    <w:basedOn w:val="Policepardfaut"/>
  </w:style>
  <w:style w:type="character" w:customStyle="1" w:styleId="WW8Num1z1">
    <w:name w:val="WW8Num1z1"/>
    <w:basedOn w:val="Policepardfaut"/>
  </w:style>
  <w:style w:type="character" w:customStyle="1" w:styleId="WW8Num1z2">
    <w:name w:val="WW8Num1z2"/>
    <w:basedOn w:val="Policepardfaut"/>
  </w:style>
  <w:style w:type="character" w:customStyle="1" w:styleId="WW8Num1z3">
    <w:name w:val="WW8Num1z3"/>
    <w:basedOn w:val="Policepardfaut"/>
  </w:style>
  <w:style w:type="character" w:customStyle="1" w:styleId="WW8Num1z4">
    <w:name w:val="WW8Num1z4"/>
    <w:basedOn w:val="Policepardfaut"/>
  </w:style>
  <w:style w:type="character" w:customStyle="1" w:styleId="WW8Num1z5">
    <w:name w:val="WW8Num1z5"/>
    <w:basedOn w:val="Policepardfaut"/>
  </w:style>
  <w:style w:type="character" w:customStyle="1" w:styleId="WW8Num1z6">
    <w:name w:val="WW8Num1z6"/>
    <w:basedOn w:val="Policepardfaut"/>
  </w:style>
  <w:style w:type="character" w:customStyle="1" w:styleId="WW8Num1z7">
    <w:name w:val="WW8Num1z7"/>
    <w:basedOn w:val="Policepardfaut"/>
  </w:style>
  <w:style w:type="character" w:customStyle="1" w:styleId="WW8Num1z8">
    <w:name w:val="WW8Num1z8"/>
    <w:basedOn w:val="Policepardfaut"/>
  </w:style>
  <w:style w:type="character" w:customStyle="1" w:styleId="WW8Num2z0">
    <w:name w:val="WW8Num2z0"/>
    <w:rPr>
      <w:rFonts w:ascii="Arial" w:hAnsi="Arial" w:cs="Arial"/>
      <w:sz w:val="24"/>
    </w:rPr>
  </w:style>
  <w:style w:type="character" w:customStyle="1" w:styleId="WW8Num3z0">
    <w:name w:val="WW8Num3z0"/>
    <w:rPr>
      <w:rFonts w:ascii="Symbol" w:hAnsi="Symbol" w:cs="OpenSymbol"/>
    </w:rPr>
  </w:style>
  <w:style w:type="character" w:customStyle="1" w:styleId="WW8Num3z1">
    <w:name w:val="WW8Num3z1"/>
    <w:rPr>
      <w:rFonts w:ascii="OpenSymbol" w:hAnsi="OpenSymbol" w:cs="OpenSymbol"/>
    </w:rPr>
  </w:style>
  <w:style w:type="character" w:customStyle="1" w:styleId="WW8Num4z0">
    <w:name w:val="WW8Num4z0"/>
    <w:rPr>
      <w:rFonts w:ascii="Symbol" w:hAnsi="Symbol" w:cs="OpenSymbol"/>
    </w:rPr>
  </w:style>
  <w:style w:type="character" w:customStyle="1" w:styleId="WW8Num4z1">
    <w:name w:val="WW8Num4z1"/>
    <w:rPr>
      <w:rFonts w:ascii="OpenSymbol" w:hAnsi="OpenSymbol" w:cs="OpenSymbol"/>
    </w:rPr>
  </w:style>
  <w:style w:type="character" w:customStyle="1" w:styleId="ListLabel1">
    <w:name w:val="ListLabel 1"/>
    <w:rPr>
      <w:rFonts w:eastAsia="Arial" w:cs="Arial"/>
      <w:sz w:val="24"/>
    </w:rPr>
  </w:style>
  <w:style w:type="character" w:styleId="Lienhypertexte">
    <w:name w:val="Hyperlink"/>
    <w:uiPriority w:val="99"/>
    <w:rPr>
      <w:color w:val="00007F"/>
      <w:u w:val="single"/>
    </w:rPr>
  </w:style>
  <w:style w:type="character" w:customStyle="1" w:styleId="ListLabel2">
    <w:name w:val="ListLabel 2"/>
    <w:rPr>
      <w:sz w:val="24"/>
      <w:u w:val="none"/>
    </w:rPr>
  </w:style>
  <w:style w:type="character" w:customStyle="1" w:styleId="Puces">
    <w:name w:val="Puces"/>
    <w:rPr>
      <w:rFonts w:ascii="OpenSymbol" w:eastAsia="OpenSymbol" w:hAnsi="OpenSymbol" w:cs="OpenSymbol"/>
    </w:rPr>
  </w:style>
  <w:style w:type="character" w:customStyle="1" w:styleId="TextedebullesCar">
    <w:name w:val="Texte de bulles Car"/>
    <w:rPr>
      <w:rFonts w:ascii="Segoe UI" w:eastAsia="SimSun" w:hAnsi="Segoe UI" w:cs="Mangal"/>
      <w:kern w:val="1"/>
      <w:sz w:val="18"/>
      <w:szCs w:val="16"/>
      <w:lang w:eastAsia="zh-CN" w:bidi="hi-IN"/>
    </w:rPr>
  </w:style>
  <w:style w:type="character" w:styleId="Marquedecommentaire">
    <w:name w:val="annotation reference"/>
    <w:rPr>
      <w:sz w:val="18"/>
      <w:szCs w:val="18"/>
    </w:rPr>
  </w:style>
  <w:style w:type="character" w:customStyle="1" w:styleId="CommentaireCar">
    <w:name w:val="Commentaire Car"/>
    <w:rPr>
      <w:rFonts w:eastAsia="SimSun" w:cs="Mangal"/>
      <w:kern w:val="1"/>
      <w:sz w:val="24"/>
      <w:szCs w:val="21"/>
      <w:lang w:val="fr-BE" w:eastAsia="zh-CN" w:bidi="hi-IN"/>
    </w:rPr>
  </w:style>
  <w:style w:type="character" w:customStyle="1" w:styleId="ObjetducommentaireCar">
    <w:name w:val="Objet du commentaire Car"/>
    <w:rPr>
      <w:rFonts w:eastAsia="SimSun" w:cs="Mangal"/>
      <w:b/>
      <w:bCs w:val="0"/>
      <w:kern w:val="1"/>
      <w:sz w:val="24"/>
      <w:szCs w:val="18"/>
      <w:lang w:val="fr-BE" w:eastAsia="zh-CN" w:bidi="hi-IN"/>
    </w:rPr>
  </w:style>
  <w:style w:type="character" w:customStyle="1" w:styleId="NotedebasdepageCar">
    <w:name w:val="Note de bas de page Car"/>
    <w:rPr>
      <w:rFonts w:eastAsia="SimSun" w:cs="Mangal"/>
      <w:kern w:val="1"/>
      <w:szCs w:val="18"/>
      <w:lang w:eastAsia="zh-CN" w:bidi="hi-IN"/>
    </w:rPr>
  </w:style>
  <w:style w:type="character" w:styleId="Appelnotedebasdep">
    <w:name w:val="footnote reference"/>
    <w:rPr>
      <w:position w:val="-2"/>
      <w:vertAlign w:val="superscript"/>
    </w:rPr>
  </w:style>
  <w:style w:type="paragraph" w:styleId="Rvision">
    <w:name w:val="Revision"/>
    <w:hidden/>
    <w:rsid w:val="00BB6A0C"/>
    <w:rPr>
      <w:rFonts w:eastAsia="SimSun" w:cs="Mangal"/>
      <w:kern w:val="1"/>
      <w:sz w:val="24"/>
      <w:szCs w:val="21"/>
      <w:lang w:val="fr-BE" w:eastAsia="zh-CN" w:bidi="hi-IN"/>
    </w:rPr>
  </w:style>
  <w:style w:type="paragraph" w:styleId="Notedefin">
    <w:name w:val="endnote text"/>
    <w:basedOn w:val="Normal"/>
    <w:link w:val="NotedefinCar"/>
    <w:rsid w:val="002A6CFD"/>
    <w:rPr>
      <w:sz w:val="20"/>
      <w:szCs w:val="18"/>
    </w:rPr>
  </w:style>
  <w:style w:type="character" w:customStyle="1" w:styleId="NotedefinCar">
    <w:name w:val="Note de fin Car"/>
    <w:link w:val="Notedefin"/>
    <w:rsid w:val="002A6CFD"/>
    <w:rPr>
      <w:rFonts w:eastAsia="SimSun" w:cs="Mangal"/>
      <w:kern w:val="1"/>
      <w:szCs w:val="18"/>
      <w:lang w:eastAsia="zh-CN" w:bidi="hi-IN"/>
    </w:rPr>
  </w:style>
  <w:style w:type="character" w:styleId="Appeldenotedefin">
    <w:name w:val="endnote reference"/>
    <w:rsid w:val="002A6CFD"/>
    <w:rPr>
      <w:vertAlign w:val="superscript"/>
    </w:rPr>
  </w:style>
  <w:style w:type="paragraph" w:styleId="Paragraphedeliste">
    <w:name w:val="List Paragraph"/>
    <w:basedOn w:val="Normal"/>
    <w:qFormat/>
    <w:rsid w:val="002E1FA0"/>
    <w:pPr>
      <w:numPr>
        <w:numId w:val="8"/>
      </w:numPr>
      <w:ind w:left="113"/>
      <w:contextualSpacing/>
    </w:pPr>
    <w:rPr>
      <w:szCs w:val="21"/>
    </w:rPr>
  </w:style>
  <w:style w:type="character" w:customStyle="1" w:styleId="En-tteCar">
    <w:name w:val="En-tête Car"/>
    <w:basedOn w:val="Policepardfaut"/>
    <w:link w:val="En-tte"/>
    <w:uiPriority w:val="99"/>
    <w:rsid w:val="006E043E"/>
    <w:rPr>
      <w:rFonts w:eastAsia="SimSun" w:cs="Mangal"/>
      <w:kern w:val="1"/>
      <w:sz w:val="24"/>
      <w:szCs w:val="24"/>
      <w:lang w:val="fr-BE" w:eastAsia="zh-CN" w:bidi="hi-IN"/>
    </w:rPr>
  </w:style>
  <w:style w:type="character" w:customStyle="1" w:styleId="PieddepageCar">
    <w:name w:val="Pied de page Car"/>
    <w:basedOn w:val="Policepardfaut"/>
    <w:link w:val="Pieddepage"/>
    <w:uiPriority w:val="99"/>
    <w:rsid w:val="006E043E"/>
    <w:rPr>
      <w:rFonts w:eastAsia="SimSun" w:cs="Mangal"/>
      <w:kern w:val="1"/>
      <w:sz w:val="24"/>
      <w:szCs w:val="24"/>
      <w:lang w:val="fr-BE" w:eastAsia="zh-CN" w:bidi="hi-IN"/>
    </w:rPr>
  </w:style>
  <w:style w:type="paragraph" w:styleId="En-ttedetabledesmatires">
    <w:name w:val="TOC Heading"/>
    <w:basedOn w:val="Titre1"/>
    <w:next w:val="Normal"/>
    <w:uiPriority w:val="39"/>
    <w:unhideWhenUsed/>
    <w:qFormat/>
    <w:rsid w:val="006E043E"/>
    <w:pPr>
      <w:keepLines/>
      <w:numPr>
        <w:numId w:val="0"/>
      </w:numPr>
      <w:tabs>
        <w:tab w:val="clear" w:pos="0"/>
      </w:tabs>
      <w:spacing w:before="240" w:line="259" w:lineRule="auto"/>
      <w:outlineLvl w:val="9"/>
    </w:pPr>
    <w:rPr>
      <w:rFonts w:asciiTheme="majorHAnsi" w:eastAsiaTheme="majorEastAsia" w:hAnsiTheme="majorHAnsi" w:cstheme="majorBidi"/>
      <w:b/>
      <w:color w:val="365F91" w:themeColor="accent1" w:themeShade="BF"/>
      <w:sz w:val="32"/>
      <w:szCs w:val="32"/>
    </w:rPr>
  </w:style>
  <w:style w:type="paragraph" w:styleId="TM1">
    <w:name w:val="toc 1"/>
    <w:basedOn w:val="Normal"/>
    <w:next w:val="Normal"/>
    <w:autoRedefine/>
    <w:uiPriority w:val="39"/>
    <w:unhideWhenUsed/>
    <w:rsid w:val="007C7022"/>
    <w:pPr>
      <w:spacing w:after="100"/>
    </w:pPr>
    <w:rPr>
      <w:szCs w:val="21"/>
    </w:rPr>
  </w:style>
  <w:style w:type="paragraph" w:styleId="TM2">
    <w:name w:val="toc 2"/>
    <w:basedOn w:val="Normal"/>
    <w:next w:val="Normal"/>
    <w:autoRedefine/>
    <w:uiPriority w:val="39"/>
    <w:unhideWhenUsed/>
    <w:rsid w:val="007C7022"/>
    <w:pPr>
      <w:spacing w:after="100"/>
      <w:ind w:left="240"/>
    </w:pPr>
    <w:rPr>
      <w:szCs w:val="21"/>
    </w:rPr>
  </w:style>
  <w:style w:type="paragraph" w:styleId="TM3">
    <w:name w:val="toc 3"/>
    <w:basedOn w:val="Normal"/>
    <w:next w:val="Normal"/>
    <w:autoRedefine/>
    <w:uiPriority w:val="39"/>
    <w:unhideWhenUsed/>
    <w:rsid w:val="007C7022"/>
    <w:pPr>
      <w:spacing w:after="100"/>
      <w:ind w:left="480"/>
    </w:pPr>
    <w:rPr>
      <w:szCs w:val="21"/>
    </w:rPr>
  </w:style>
  <w:style w:type="character" w:customStyle="1" w:styleId="Titre1Car">
    <w:name w:val="Titre 1 Car"/>
    <w:basedOn w:val="Policepardfaut"/>
    <w:link w:val="Titre1"/>
    <w:uiPriority w:val="9"/>
    <w:rsid w:val="004B1EEB"/>
    <w:rPr>
      <w:rFonts w:eastAsia="Microsoft YaHei"/>
      <w:bCs/>
      <w:sz w:val="28"/>
      <w:szCs w:val="28"/>
      <w:lang w:val="fr-BE" w:eastAsia="fr-BE"/>
    </w:rPr>
  </w:style>
  <w:style w:type="paragraph" w:styleId="Bibliographie">
    <w:name w:val="Bibliography"/>
    <w:basedOn w:val="Normal"/>
    <w:next w:val="Normal"/>
    <w:rsid w:val="00D04788"/>
  </w:style>
  <w:style w:type="character" w:styleId="Titredulivre">
    <w:name w:val="Book Title"/>
    <w:basedOn w:val="Policepardfaut"/>
    <w:qFormat/>
    <w:rsid w:val="00D5370E"/>
    <w:rPr>
      <w:b/>
      <w:bCs/>
      <w:i/>
      <w:iCs/>
      <w:spacing w:val="5"/>
    </w:rPr>
  </w:style>
  <w:style w:type="character" w:styleId="Accentuation">
    <w:name w:val="Emphasis"/>
    <w:basedOn w:val="Policepardfaut"/>
    <w:uiPriority w:val="20"/>
    <w:qFormat/>
    <w:rsid w:val="00D5370E"/>
    <w:rPr>
      <w:i/>
      <w:iCs/>
    </w:rPr>
  </w:style>
  <w:style w:type="paragraph" w:styleId="Sansinterligne">
    <w:name w:val="No Spacing"/>
    <w:qFormat/>
    <w:rsid w:val="00D5370E"/>
    <w:pPr>
      <w:jc w:val="both"/>
    </w:pPr>
    <w:rPr>
      <w:rFonts w:eastAsia="Calibri"/>
      <w:sz w:val="24"/>
      <w:szCs w:val="24"/>
      <w:lang w:val="fr-BE" w:eastAsia="en-US"/>
    </w:rPr>
  </w:style>
  <w:style w:type="character" w:styleId="Accentuationlgre">
    <w:name w:val="Subtle Emphasis"/>
    <w:basedOn w:val="Policepardfaut"/>
    <w:qFormat/>
    <w:rsid w:val="00676E46"/>
    <w:rPr>
      <w:i/>
      <w:iCs/>
      <w:color w:val="404040" w:themeColor="text1" w:themeTint="BF"/>
    </w:rPr>
  </w:style>
  <w:style w:type="paragraph" w:styleId="Citation">
    <w:name w:val="Quote"/>
    <w:basedOn w:val="Normal"/>
    <w:next w:val="Normal"/>
    <w:link w:val="CitationCar"/>
    <w:qFormat/>
    <w:rsid w:val="00287018"/>
    <w:pPr>
      <w:spacing w:before="200" w:after="160"/>
      <w:ind w:left="864" w:right="864"/>
      <w:jc w:val="center"/>
    </w:pPr>
    <w:rPr>
      <w:i/>
      <w:iCs/>
      <w:color w:val="404040" w:themeColor="text1" w:themeTint="BF"/>
    </w:rPr>
  </w:style>
  <w:style w:type="character" w:customStyle="1" w:styleId="CitationCar">
    <w:name w:val="Citation Car"/>
    <w:basedOn w:val="Policepardfaut"/>
    <w:link w:val="Citation"/>
    <w:rsid w:val="00287018"/>
    <w:rPr>
      <w:rFonts w:eastAsia="Calibri"/>
      <w:i/>
      <w:iCs/>
      <w:color w:val="404040" w:themeColor="text1" w:themeTint="BF"/>
      <w:sz w:val="24"/>
      <w:szCs w:val="24"/>
      <w:lang w:val="fr-BE" w:eastAsia="en-US"/>
    </w:rPr>
  </w:style>
  <w:style w:type="character" w:customStyle="1" w:styleId="CorpsdetexteCar">
    <w:name w:val="Corps de texte Car"/>
    <w:basedOn w:val="Policepardfaut"/>
    <w:link w:val="Corpsdetexte"/>
    <w:rsid w:val="00052EDF"/>
    <w:rPr>
      <w:rFonts w:eastAsia="Calibri"/>
      <w:sz w:val="24"/>
      <w:szCs w:val="24"/>
      <w:lang w:val="fr-BE" w:eastAsia="en-US"/>
    </w:rPr>
  </w:style>
  <w:style w:type="character" w:styleId="Mentionnonrsolue">
    <w:name w:val="Unresolved Mention"/>
    <w:basedOn w:val="Policepardfaut"/>
    <w:uiPriority w:val="99"/>
    <w:semiHidden/>
    <w:unhideWhenUsed/>
    <w:rsid w:val="00231CB2"/>
    <w:rPr>
      <w:color w:val="605E5C"/>
      <w:shd w:val="clear" w:color="auto" w:fill="E1DFDD"/>
    </w:rPr>
  </w:style>
  <w:style w:type="character" w:styleId="Lienhypertextesuivivisit">
    <w:name w:val="FollowedHyperlink"/>
    <w:basedOn w:val="Policepardfaut"/>
    <w:semiHidden/>
    <w:unhideWhenUsed/>
    <w:rsid w:val="00726E39"/>
    <w:rPr>
      <w:color w:val="800080" w:themeColor="followedHyperlink"/>
      <w:u w:val="single"/>
    </w:rPr>
  </w:style>
  <w:style w:type="paragraph" w:styleId="Tabledesillustrations">
    <w:name w:val="table of figures"/>
    <w:basedOn w:val="Normal"/>
    <w:next w:val="Normal"/>
    <w:uiPriority w:val="99"/>
    <w:unhideWhenUsed/>
    <w:rsid w:val="0036195F"/>
  </w:style>
  <w:style w:type="character" w:styleId="Rfrenceintense">
    <w:name w:val="Intense Reference"/>
    <w:basedOn w:val="Policepardfaut"/>
    <w:qFormat/>
    <w:rsid w:val="0036195F"/>
    <w:rPr>
      <w:b/>
      <w:bCs/>
      <w:smallCaps/>
      <w:color w:val="4F81BD" w:themeColor="accent1"/>
      <w:spacing w:val="5"/>
    </w:rPr>
  </w:style>
  <w:style w:type="character" w:styleId="Rfrencelgre">
    <w:name w:val="Subtle Reference"/>
    <w:basedOn w:val="Policepardfaut"/>
    <w:qFormat/>
    <w:rsid w:val="0036195F"/>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047999">
      <w:bodyDiv w:val="1"/>
      <w:marLeft w:val="0"/>
      <w:marRight w:val="0"/>
      <w:marTop w:val="0"/>
      <w:marBottom w:val="0"/>
      <w:divBdr>
        <w:top w:val="none" w:sz="0" w:space="0" w:color="auto"/>
        <w:left w:val="none" w:sz="0" w:space="0" w:color="auto"/>
        <w:bottom w:val="none" w:sz="0" w:space="0" w:color="auto"/>
        <w:right w:val="none" w:sz="0" w:space="0" w:color="auto"/>
      </w:divBdr>
    </w:div>
    <w:div w:id="131951638">
      <w:bodyDiv w:val="1"/>
      <w:marLeft w:val="0"/>
      <w:marRight w:val="0"/>
      <w:marTop w:val="0"/>
      <w:marBottom w:val="0"/>
      <w:divBdr>
        <w:top w:val="none" w:sz="0" w:space="0" w:color="auto"/>
        <w:left w:val="none" w:sz="0" w:space="0" w:color="auto"/>
        <w:bottom w:val="none" w:sz="0" w:space="0" w:color="auto"/>
        <w:right w:val="none" w:sz="0" w:space="0" w:color="auto"/>
      </w:divBdr>
    </w:div>
    <w:div w:id="538006186">
      <w:bodyDiv w:val="1"/>
      <w:marLeft w:val="0"/>
      <w:marRight w:val="0"/>
      <w:marTop w:val="0"/>
      <w:marBottom w:val="0"/>
      <w:divBdr>
        <w:top w:val="none" w:sz="0" w:space="0" w:color="auto"/>
        <w:left w:val="none" w:sz="0" w:space="0" w:color="auto"/>
        <w:bottom w:val="none" w:sz="0" w:space="0" w:color="auto"/>
        <w:right w:val="none" w:sz="0" w:space="0" w:color="auto"/>
      </w:divBdr>
    </w:div>
    <w:div w:id="556936891">
      <w:bodyDiv w:val="1"/>
      <w:marLeft w:val="0"/>
      <w:marRight w:val="0"/>
      <w:marTop w:val="0"/>
      <w:marBottom w:val="0"/>
      <w:divBdr>
        <w:top w:val="none" w:sz="0" w:space="0" w:color="auto"/>
        <w:left w:val="none" w:sz="0" w:space="0" w:color="auto"/>
        <w:bottom w:val="none" w:sz="0" w:space="0" w:color="auto"/>
        <w:right w:val="none" w:sz="0" w:space="0" w:color="auto"/>
      </w:divBdr>
    </w:div>
    <w:div w:id="641616959">
      <w:bodyDiv w:val="1"/>
      <w:marLeft w:val="0"/>
      <w:marRight w:val="0"/>
      <w:marTop w:val="0"/>
      <w:marBottom w:val="0"/>
      <w:divBdr>
        <w:top w:val="none" w:sz="0" w:space="0" w:color="auto"/>
        <w:left w:val="none" w:sz="0" w:space="0" w:color="auto"/>
        <w:bottom w:val="none" w:sz="0" w:space="0" w:color="auto"/>
        <w:right w:val="none" w:sz="0" w:space="0" w:color="auto"/>
      </w:divBdr>
    </w:div>
    <w:div w:id="652759571">
      <w:bodyDiv w:val="1"/>
      <w:marLeft w:val="0"/>
      <w:marRight w:val="0"/>
      <w:marTop w:val="0"/>
      <w:marBottom w:val="0"/>
      <w:divBdr>
        <w:top w:val="none" w:sz="0" w:space="0" w:color="auto"/>
        <w:left w:val="none" w:sz="0" w:space="0" w:color="auto"/>
        <w:bottom w:val="none" w:sz="0" w:space="0" w:color="auto"/>
        <w:right w:val="none" w:sz="0" w:space="0" w:color="auto"/>
      </w:divBdr>
    </w:div>
    <w:div w:id="699277982">
      <w:bodyDiv w:val="1"/>
      <w:marLeft w:val="0"/>
      <w:marRight w:val="0"/>
      <w:marTop w:val="0"/>
      <w:marBottom w:val="0"/>
      <w:divBdr>
        <w:top w:val="none" w:sz="0" w:space="0" w:color="auto"/>
        <w:left w:val="none" w:sz="0" w:space="0" w:color="auto"/>
        <w:bottom w:val="none" w:sz="0" w:space="0" w:color="auto"/>
        <w:right w:val="none" w:sz="0" w:space="0" w:color="auto"/>
      </w:divBdr>
    </w:div>
    <w:div w:id="716592369">
      <w:bodyDiv w:val="1"/>
      <w:marLeft w:val="0"/>
      <w:marRight w:val="0"/>
      <w:marTop w:val="0"/>
      <w:marBottom w:val="0"/>
      <w:divBdr>
        <w:top w:val="none" w:sz="0" w:space="0" w:color="auto"/>
        <w:left w:val="none" w:sz="0" w:space="0" w:color="auto"/>
        <w:bottom w:val="none" w:sz="0" w:space="0" w:color="auto"/>
        <w:right w:val="none" w:sz="0" w:space="0" w:color="auto"/>
      </w:divBdr>
    </w:div>
    <w:div w:id="765420251">
      <w:bodyDiv w:val="1"/>
      <w:marLeft w:val="0"/>
      <w:marRight w:val="0"/>
      <w:marTop w:val="0"/>
      <w:marBottom w:val="0"/>
      <w:divBdr>
        <w:top w:val="none" w:sz="0" w:space="0" w:color="auto"/>
        <w:left w:val="none" w:sz="0" w:space="0" w:color="auto"/>
        <w:bottom w:val="none" w:sz="0" w:space="0" w:color="auto"/>
        <w:right w:val="none" w:sz="0" w:space="0" w:color="auto"/>
      </w:divBdr>
    </w:div>
    <w:div w:id="927621339">
      <w:bodyDiv w:val="1"/>
      <w:marLeft w:val="0"/>
      <w:marRight w:val="0"/>
      <w:marTop w:val="0"/>
      <w:marBottom w:val="0"/>
      <w:divBdr>
        <w:top w:val="none" w:sz="0" w:space="0" w:color="auto"/>
        <w:left w:val="none" w:sz="0" w:space="0" w:color="auto"/>
        <w:bottom w:val="none" w:sz="0" w:space="0" w:color="auto"/>
        <w:right w:val="none" w:sz="0" w:space="0" w:color="auto"/>
      </w:divBdr>
    </w:div>
    <w:div w:id="1317952416">
      <w:bodyDiv w:val="1"/>
      <w:marLeft w:val="0"/>
      <w:marRight w:val="0"/>
      <w:marTop w:val="0"/>
      <w:marBottom w:val="0"/>
      <w:divBdr>
        <w:top w:val="none" w:sz="0" w:space="0" w:color="auto"/>
        <w:left w:val="none" w:sz="0" w:space="0" w:color="auto"/>
        <w:bottom w:val="none" w:sz="0" w:space="0" w:color="auto"/>
        <w:right w:val="none" w:sz="0" w:space="0" w:color="auto"/>
      </w:divBdr>
    </w:div>
    <w:div w:id="1327518469">
      <w:bodyDiv w:val="1"/>
      <w:marLeft w:val="0"/>
      <w:marRight w:val="0"/>
      <w:marTop w:val="0"/>
      <w:marBottom w:val="0"/>
      <w:divBdr>
        <w:top w:val="none" w:sz="0" w:space="0" w:color="auto"/>
        <w:left w:val="none" w:sz="0" w:space="0" w:color="auto"/>
        <w:bottom w:val="none" w:sz="0" w:space="0" w:color="auto"/>
        <w:right w:val="none" w:sz="0" w:space="0" w:color="auto"/>
      </w:divBdr>
    </w:div>
    <w:div w:id="1360593583">
      <w:bodyDiv w:val="1"/>
      <w:marLeft w:val="0"/>
      <w:marRight w:val="0"/>
      <w:marTop w:val="0"/>
      <w:marBottom w:val="0"/>
      <w:divBdr>
        <w:top w:val="none" w:sz="0" w:space="0" w:color="auto"/>
        <w:left w:val="none" w:sz="0" w:space="0" w:color="auto"/>
        <w:bottom w:val="none" w:sz="0" w:space="0" w:color="auto"/>
        <w:right w:val="none" w:sz="0" w:space="0" w:color="auto"/>
      </w:divBdr>
    </w:div>
    <w:div w:id="1431125001">
      <w:bodyDiv w:val="1"/>
      <w:marLeft w:val="0"/>
      <w:marRight w:val="0"/>
      <w:marTop w:val="0"/>
      <w:marBottom w:val="0"/>
      <w:divBdr>
        <w:top w:val="none" w:sz="0" w:space="0" w:color="auto"/>
        <w:left w:val="none" w:sz="0" w:space="0" w:color="auto"/>
        <w:bottom w:val="none" w:sz="0" w:space="0" w:color="auto"/>
        <w:right w:val="none" w:sz="0" w:space="0" w:color="auto"/>
      </w:divBdr>
    </w:div>
    <w:div w:id="1494568623">
      <w:bodyDiv w:val="1"/>
      <w:marLeft w:val="0"/>
      <w:marRight w:val="0"/>
      <w:marTop w:val="0"/>
      <w:marBottom w:val="0"/>
      <w:divBdr>
        <w:top w:val="none" w:sz="0" w:space="0" w:color="auto"/>
        <w:left w:val="none" w:sz="0" w:space="0" w:color="auto"/>
        <w:bottom w:val="none" w:sz="0" w:space="0" w:color="auto"/>
        <w:right w:val="none" w:sz="0" w:space="0" w:color="auto"/>
      </w:divBdr>
    </w:div>
    <w:div w:id="1507549500">
      <w:bodyDiv w:val="1"/>
      <w:marLeft w:val="0"/>
      <w:marRight w:val="0"/>
      <w:marTop w:val="0"/>
      <w:marBottom w:val="0"/>
      <w:divBdr>
        <w:top w:val="none" w:sz="0" w:space="0" w:color="auto"/>
        <w:left w:val="none" w:sz="0" w:space="0" w:color="auto"/>
        <w:bottom w:val="none" w:sz="0" w:space="0" w:color="auto"/>
        <w:right w:val="none" w:sz="0" w:space="0" w:color="auto"/>
      </w:divBdr>
    </w:div>
    <w:div w:id="1550649742">
      <w:bodyDiv w:val="1"/>
      <w:marLeft w:val="0"/>
      <w:marRight w:val="0"/>
      <w:marTop w:val="0"/>
      <w:marBottom w:val="0"/>
      <w:divBdr>
        <w:top w:val="none" w:sz="0" w:space="0" w:color="auto"/>
        <w:left w:val="none" w:sz="0" w:space="0" w:color="auto"/>
        <w:bottom w:val="none" w:sz="0" w:space="0" w:color="auto"/>
        <w:right w:val="none" w:sz="0" w:space="0" w:color="auto"/>
      </w:divBdr>
    </w:div>
    <w:div w:id="1553926684">
      <w:bodyDiv w:val="1"/>
      <w:marLeft w:val="0"/>
      <w:marRight w:val="0"/>
      <w:marTop w:val="0"/>
      <w:marBottom w:val="0"/>
      <w:divBdr>
        <w:top w:val="none" w:sz="0" w:space="0" w:color="auto"/>
        <w:left w:val="none" w:sz="0" w:space="0" w:color="auto"/>
        <w:bottom w:val="none" w:sz="0" w:space="0" w:color="auto"/>
        <w:right w:val="none" w:sz="0" w:space="0" w:color="auto"/>
      </w:divBdr>
    </w:div>
    <w:div w:id="1740637269">
      <w:bodyDiv w:val="1"/>
      <w:marLeft w:val="0"/>
      <w:marRight w:val="0"/>
      <w:marTop w:val="0"/>
      <w:marBottom w:val="0"/>
      <w:divBdr>
        <w:top w:val="none" w:sz="0" w:space="0" w:color="auto"/>
        <w:left w:val="none" w:sz="0" w:space="0" w:color="auto"/>
        <w:bottom w:val="none" w:sz="0" w:space="0" w:color="auto"/>
        <w:right w:val="none" w:sz="0" w:space="0" w:color="auto"/>
      </w:divBdr>
    </w:div>
    <w:div w:id="1827476005">
      <w:bodyDiv w:val="1"/>
      <w:marLeft w:val="0"/>
      <w:marRight w:val="0"/>
      <w:marTop w:val="0"/>
      <w:marBottom w:val="0"/>
      <w:divBdr>
        <w:top w:val="none" w:sz="0" w:space="0" w:color="auto"/>
        <w:left w:val="none" w:sz="0" w:space="0" w:color="auto"/>
        <w:bottom w:val="none" w:sz="0" w:space="0" w:color="auto"/>
        <w:right w:val="none" w:sz="0" w:space="0" w:color="auto"/>
      </w:divBdr>
    </w:div>
    <w:div w:id="1884515331">
      <w:bodyDiv w:val="1"/>
      <w:marLeft w:val="0"/>
      <w:marRight w:val="0"/>
      <w:marTop w:val="0"/>
      <w:marBottom w:val="0"/>
      <w:divBdr>
        <w:top w:val="none" w:sz="0" w:space="0" w:color="auto"/>
        <w:left w:val="none" w:sz="0" w:space="0" w:color="auto"/>
        <w:bottom w:val="none" w:sz="0" w:space="0" w:color="auto"/>
        <w:right w:val="none" w:sz="0" w:space="0" w:color="auto"/>
      </w:divBdr>
    </w:div>
    <w:div w:id="2056659921">
      <w:bodyDiv w:val="1"/>
      <w:marLeft w:val="0"/>
      <w:marRight w:val="0"/>
      <w:marTop w:val="0"/>
      <w:marBottom w:val="0"/>
      <w:divBdr>
        <w:top w:val="none" w:sz="0" w:space="0" w:color="auto"/>
        <w:left w:val="none" w:sz="0" w:space="0" w:color="auto"/>
        <w:bottom w:val="none" w:sz="0" w:space="0" w:color="auto"/>
        <w:right w:val="none" w:sz="0" w:space="0" w:color="auto"/>
      </w:divBdr>
    </w:div>
    <w:div w:id="2073848812">
      <w:bodyDiv w:val="1"/>
      <w:marLeft w:val="0"/>
      <w:marRight w:val="0"/>
      <w:marTop w:val="0"/>
      <w:marBottom w:val="0"/>
      <w:divBdr>
        <w:top w:val="none" w:sz="0" w:space="0" w:color="auto"/>
        <w:left w:val="none" w:sz="0" w:space="0" w:color="auto"/>
        <w:bottom w:val="none" w:sz="0" w:space="0" w:color="auto"/>
        <w:right w:val="none" w:sz="0" w:space="0" w:color="auto"/>
      </w:divBdr>
    </w:div>
    <w:div w:id="2100829247">
      <w:bodyDiv w:val="1"/>
      <w:marLeft w:val="0"/>
      <w:marRight w:val="0"/>
      <w:marTop w:val="0"/>
      <w:marBottom w:val="0"/>
      <w:divBdr>
        <w:top w:val="none" w:sz="0" w:space="0" w:color="auto"/>
        <w:left w:val="none" w:sz="0" w:space="0" w:color="auto"/>
        <w:bottom w:val="none" w:sz="0" w:space="0" w:color="auto"/>
        <w:right w:val="none" w:sz="0" w:space="0" w:color="auto"/>
      </w:divBdr>
    </w:div>
    <w:div w:id="21017565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eg"/><Relationship Id="rId18" Type="http://schemas.openxmlformats.org/officeDocument/2006/relationships/image" Target="media/image10.png"/><Relationship Id="rId26" Type="http://schemas.openxmlformats.org/officeDocument/2006/relationships/hyperlink" Target="https://doi.org/10.1016/j.brat.2020.103782" TargetMode="External"/><Relationship Id="rId21" Type="http://schemas.openxmlformats.org/officeDocument/2006/relationships/image" Target="media/image13.emf"/><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hyperlink" Target="https://doi.org/10.1016/s0002-9149(99)80680-8" TargetMode="External"/><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doi.org/10.1016/0765-1597(96)89361-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oleObject" Target="embeddings/oleObject2.bin"/><Relationship Id="rId32" Type="http://schemas.openxmlformats.org/officeDocument/2006/relationships/hyperlink" Target="https://doi.org/10.1016/j.vaccine.2020.07.070"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4.emf"/><Relationship Id="rId28" Type="http://schemas.openxmlformats.org/officeDocument/2006/relationships/hyperlink" Target="https://doi.org/10.1210/jc.2004-1256" TargetMode="External"/><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hyperlink" Target="https://doi.org/10.1016/j.conx.2022.100074"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academic.oup.com/jcem/article/90/3/1302/2836566" TargetMode="External"/><Relationship Id="rId22" Type="http://schemas.openxmlformats.org/officeDocument/2006/relationships/oleObject" Target="embeddings/oleObject1.bin"/><Relationship Id="rId27" Type="http://schemas.openxmlformats.org/officeDocument/2006/relationships/hyperlink" Target="https://doi.org/10.1016/j.bioelechem.2022.108098" TargetMode="External"/><Relationship Id="rId30" Type="http://schemas.openxmlformats.org/officeDocument/2006/relationships/hyperlink" Target="https://doi.org/10.1016/j.ecoinf.2021.101317" TargetMode="External"/><Relationship Id="rId35" Type="http://schemas.openxmlformats.org/officeDocument/2006/relationships/footer" Target="footer2.xml"/><Relationship Id="rId8" Type="http://schemas.openxmlformats.org/officeDocument/2006/relationships/image" Target="media/image1.png"/><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5.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HEL21</b:Tag>
    <b:SourceType>Book</b:SourceType>
    <b:Guid>{5570CFA0-CEA6-4083-A4E8-8F858EB58433}</b:Guid>
    <b:Author>
      <b:Author>
        <b:NameList>
          <b:Person>
            <b:Last>HELB</b:Last>
            <b:First>Département</b:First>
            <b:Middle>technique</b:Middle>
          </b:Person>
        </b:NameList>
      </b:Author>
    </b:Author>
    <b:Title>Règlement et consignes TFE IG</b:Title>
    <b:Year>2020-2021</b:Year>
    <b:City>Bruxelles</b:City>
    <b:RefOrder>1</b:RefOrder>
  </b:Source>
</b:Sources>
</file>

<file path=customXml/itemProps1.xml><?xml version="1.0" encoding="utf-8"?>
<ds:datastoreItem xmlns:ds="http://schemas.openxmlformats.org/officeDocument/2006/customXml" ds:itemID="{88C88686-AA34-4B0B-841A-FE8C908CB7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839</TotalTime>
  <Pages>21</Pages>
  <Words>3595</Words>
  <Characters>19773</Characters>
  <Application>Microsoft Office Word</Application>
  <DocSecurity>0</DocSecurity>
  <Lines>164</Lines>
  <Paragraphs>46</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papier en-tête Cat Eco portrait</vt:lpstr>
      <vt:lpstr>papier en-tête Cat Eco portrait</vt:lpstr>
    </vt:vector>
  </TitlesOfParts>
  <Company/>
  <LinksUpToDate>false</LinksUpToDate>
  <CharactersWithSpaces>23322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papier en-tête Cat Eco portrait</dc:title>
  <dc:subject/>
  <dc:creator>Etienne Coppin</dc:creator>
  <cp:keywords/>
  <dc:description/>
  <cp:lastModifiedBy>Youssef Seddiki</cp:lastModifiedBy>
  <cp:revision>17</cp:revision>
  <cp:lastPrinted>2022-04-27T23:06:00Z</cp:lastPrinted>
  <dcterms:created xsi:type="dcterms:W3CDTF">2022-04-24T22:04:00Z</dcterms:created>
  <dcterms:modified xsi:type="dcterms:W3CDTF">2022-04-28T00:00:00Z</dcterms:modified>
</cp:coreProperties>
</file>