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FAF" w:rsidRPr="00152A2A" w:rsidRDefault="00026FAF" w:rsidP="00152A2A">
      <w:bookmarkStart w:id="0" w:name="_GoBack"/>
      <w:bookmarkEnd w:id="0"/>
    </w:p>
    <w:sectPr w:rsidR="00026FAF" w:rsidRPr="00152A2A" w:rsidSect="006310E1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3B8" w:rsidRDefault="008253B8" w:rsidP="00152A2A">
      <w:r>
        <w:separator/>
      </w:r>
    </w:p>
  </w:endnote>
  <w:endnote w:type="continuationSeparator" w:id="0">
    <w:p w:rsidR="008253B8" w:rsidRDefault="008253B8" w:rsidP="0015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A2A" w:rsidRDefault="00152A2A" w:rsidP="00152A2A">
    <w:pPr>
      <w:tabs>
        <w:tab w:val="center" w:pos="4153"/>
        <w:tab w:val="right" w:pos="8306"/>
      </w:tabs>
      <w:snapToGrid w:val="0"/>
      <w:spacing w:line="320" w:lineRule="exact"/>
      <w:jc w:val="center"/>
      <w:rPr>
        <w:rFonts w:ascii="Cambria" w:eastAsia="宋体" w:hAnsi="Cambria" w:cs="Arial"/>
        <w:color w:val="000000"/>
        <w:sz w:val="18"/>
        <w:szCs w:val="18"/>
      </w:rPr>
    </w:pPr>
    <w:bookmarkStart w:id="1" w:name="_Hlk492840523"/>
    <w:bookmarkStart w:id="2" w:name="_Hlk492840524"/>
    <w:bookmarkStart w:id="3" w:name="_Hlk492840525"/>
    <w:bookmarkStart w:id="4" w:name="_Hlk492840650"/>
    <w:bookmarkStart w:id="5" w:name="_Hlk492840651"/>
    <w:bookmarkStart w:id="6" w:name="_Hlk492840652"/>
    <w:proofErr w:type="gramStart"/>
    <w:r w:rsidRPr="00014234">
      <w:rPr>
        <w:rFonts w:ascii="Cambria" w:eastAsia="宋体" w:hAnsi="Cambria" w:cs="Arial"/>
        <w:color w:val="000000"/>
        <w:sz w:val="18"/>
        <w:szCs w:val="18"/>
      </w:rPr>
      <w:t>慧算医疗</w:t>
    </w:r>
    <w:proofErr w:type="gramEnd"/>
    <w:r w:rsidRPr="00014234">
      <w:rPr>
        <w:rFonts w:ascii="Cambria" w:eastAsia="宋体" w:hAnsi="Cambria" w:cs="Arial"/>
        <w:color w:val="000000"/>
        <w:sz w:val="18"/>
        <w:szCs w:val="18"/>
      </w:rPr>
      <w:t>科技（上海）有限公司</w:t>
    </w:r>
    <w:r>
      <w:rPr>
        <w:rFonts w:ascii="Cambria" w:eastAsia="宋体" w:hAnsi="Cambria" w:cs="Arial" w:hint="eastAsia"/>
        <w:color w:val="000000"/>
        <w:sz w:val="18"/>
        <w:szCs w:val="18"/>
      </w:rPr>
      <w:t xml:space="preserve">  </w:t>
    </w:r>
    <w:r w:rsidRPr="00014234">
      <w:rPr>
        <w:rFonts w:ascii="Cambria" w:eastAsia="宋体" w:hAnsi="Cambria" w:cs="Arial"/>
        <w:color w:val="000000"/>
        <w:sz w:val="18"/>
        <w:szCs w:val="18"/>
      </w:rPr>
      <w:t>地址：上海市浦东新区科苑路</w:t>
    </w:r>
    <w:r w:rsidRPr="00014234">
      <w:rPr>
        <w:rFonts w:ascii="Cambria" w:eastAsia="宋体" w:hAnsi="Cambria" w:cs="Arial"/>
        <w:color w:val="000000"/>
        <w:sz w:val="18"/>
        <w:szCs w:val="18"/>
      </w:rPr>
      <w:t>1278</w:t>
    </w:r>
    <w:r w:rsidRPr="00014234">
      <w:rPr>
        <w:rFonts w:ascii="Cambria" w:eastAsia="宋体" w:hAnsi="Cambria" w:cs="Arial"/>
        <w:color w:val="000000"/>
        <w:sz w:val="18"/>
        <w:szCs w:val="18"/>
      </w:rPr>
      <w:t>号</w:t>
    </w:r>
    <w:r w:rsidRPr="00014234">
      <w:rPr>
        <w:rFonts w:ascii="Cambria" w:eastAsia="宋体" w:hAnsi="Cambria" w:cs="Arial"/>
        <w:color w:val="000000"/>
        <w:sz w:val="18"/>
        <w:szCs w:val="18"/>
      </w:rPr>
      <w:t>3</w:t>
    </w:r>
    <w:r w:rsidRPr="00014234">
      <w:rPr>
        <w:rFonts w:ascii="Cambria" w:eastAsia="宋体" w:hAnsi="Cambria" w:cs="Arial"/>
        <w:color w:val="000000"/>
        <w:sz w:val="18"/>
        <w:szCs w:val="18"/>
      </w:rPr>
      <w:t>楼（</w:t>
    </w:r>
    <w:r w:rsidRPr="00014234">
      <w:rPr>
        <w:rFonts w:ascii="Cambria" w:eastAsia="宋体" w:hAnsi="Cambria" w:cs="Arial"/>
        <w:color w:val="000000"/>
        <w:sz w:val="18"/>
        <w:szCs w:val="18"/>
      </w:rPr>
      <w:t>201203</w:t>
    </w:r>
    <w:r w:rsidRPr="00014234">
      <w:rPr>
        <w:rFonts w:ascii="Cambria" w:eastAsia="宋体" w:hAnsi="Cambria" w:cs="Arial"/>
        <w:color w:val="000000"/>
        <w:sz w:val="18"/>
        <w:szCs w:val="18"/>
      </w:rPr>
      <w:t>）</w:t>
    </w:r>
  </w:p>
  <w:p w:rsidR="00152A2A" w:rsidRPr="00152A2A" w:rsidRDefault="00152A2A" w:rsidP="00152A2A">
    <w:pPr>
      <w:tabs>
        <w:tab w:val="center" w:pos="4153"/>
        <w:tab w:val="right" w:pos="8306"/>
      </w:tabs>
      <w:snapToGrid w:val="0"/>
      <w:spacing w:line="320" w:lineRule="exact"/>
      <w:jc w:val="center"/>
      <w:rPr>
        <w:rFonts w:ascii="Cambria" w:eastAsia="宋体" w:hAnsi="Cambria" w:cs="Arial"/>
        <w:color w:val="000000"/>
        <w:sz w:val="18"/>
        <w:szCs w:val="18"/>
      </w:rPr>
    </w:pPr>
    <w:r w:rsidRPr="00014234">
      <w:rPr>
        <w:rFonts w:ascii="Cambria" w:eastAsia="宋体" w:hAnsi="Cambria" w:cs="Arial"/>
        <w:color w:val="000000"/>
        <w:sz w:val="18"/>
        <w:szCs w:val="18"/>
      </w:rPr>
      <w:t>电话：</w:t>
    </w:r>
    <w:r w:rsidRPr="00014234">
      <w:rPr>
        <w:rFonts w:ascii="Cambria" w:eastAsia="宋体" w:hAnsi="Cambria" w:cs="Arial"/>
        <w:color w:val="000000"/>
        <w:sz w:val="18"/>
        <w:szCs w:val="18"/>
      </w:rPr>
      <w:t>021-50271900</w:t>
    </w:r>
    <w:r>
      <w:rPr>
        <w:rFonts w:ascii="Cambria" w:eastAsia="宋体" w:hAnsi="Cambria" w:cs="Arial"/>
        <w:color w:val="000000"/>
        <w:sz w:val="18"/>
        <w:szCs w:val="18"/>
      </w:rPr>
      <w:t xml:space="preserve">  </w:t>
    </w:r>
    <w:r w:rsidRPr="00014234">
      <w:rPr>
        <w:rFonts w:ascii="Cambria" w:eastAsia="宋体" w:hAnsi="Cambria" w:cs="Arial"/>
        <w:color w:val="000000"/>
        <w:sz w:val="18"/>
        <w:szCs w:val="18"/>
      </w:rPr>
      <w:t>网址：</w:t>
    </w:r>
    <w:hyperlink r:id="rId1" w:history="1">
      <w:r w:rsidRPr="00014234">
        <w:rPr>
          <w:rFonts w:ascii="Cambria" w:eastAsia="宋体" w:hAnsi="Cambria" w:cs="Arial"/>
          <w:color w:val="000000"/>
          <w:sz w:val="18"/>
          <w:szCs w:val="18"/>
        </w:rPr>
        <w:t>www.smartquerier.com</w:t>
      </w:r>
    </w:hyperlink>
    <w:r>
      <w:rPr>
        <w:rFonts w:ascii="Cambria" w:eastAsia="宋体" w:hAnsi="Cambria" w:cs="Arial"/>
        <w:color w:val="000000"/>
        <w:sz w:val="18"/>
        <w:szCs w:val="18"/>
      </w:rPr>
      <w:t xml:space="preserve">  </w:t>
    </w:r>
    <w:r w:rsidRPr="00014234">
      <w:rPr>
        <w:rFonts w:ascii="Cambria" w:eastAsia="宋体" w:hAnsi="Cambria" w:cs="Arial"/>
        <w:color w:val="000000"/>
        <w:sz w:val="18"/>
        <w:szCs w:val="18"/>
      </w:rPr>
      <w:t>邮箱：</w:t>
    </w:r>
    <w:r w:rsidRPr="00014234">
      <w:rPr>
        <w:rFonts w:ascii="Cambria" w:eastAsia="宋体" w:hAnsi="Cambria" w:cs="Arial"/>
        <w:color w:val="000000"/>
        <w:sz w:val="18"/>
        <w:szCs w:val="18"/>
      </w:rPr>
      <w:t>service@smartquerier.com</w:t>
    </w:r>
    <w:bookmarkEnd w:id="1"/>
    <w:bookmarkEnd w:id="2"/>
    <w:bookmarkEnd w:id="3"/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3B8" w:rsidRDefault="008253B8" w:rsidP="00152A2A">
      <w:r>
        <w:separator/>
      </w:r>
    </w:p>
  </w:footnote>
  <w:footnote w:type="continuationSeparator" w:id="0">
    <w:p w:rsidR="008253B8" w:rsidRDefault="008253B8" w:rsidP="00152A2A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bl>
    <w:tblPr>
      <w:tblStyle w:val="TableGrid"/>
      <w:tblW w:type="auto" w:w="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ook w:firstColumn="1" w:firstRow="1" w:lastColumn="0" w:lastRow="0" w:noHBand="0" w:noVBand="1" w:val="04A0"/>
    </w:tblPr>
    <w:tblGrid>
      <w:gridCol w:w="2765"/>
      <w:gridCol w:w="2765"/>
      <w:gridCol w:w="2766"/>
    </w:tblGrid>
    <w:tr w:rsidR="00152A2A" w:rsidRPr="00014234" w:rsidTr="000A1849">
      <w:trPr>
        <w:cnfStyle w:evenHBand="0" w:evenVBand="0" w:firstColumn="0" w:firstRow="1" w:firstRowFirstColumn="0" w:firstRowLastColumn="0" w:lastColumn="0" w:lastRow="0" w:lastRowFirstColumn="0" w:lastRowLastColumn="0" w:oddHBand="0" w:oddVBand="0" w:val="100000000000"/>
      </w:trPr>
      <w:tc>
        <w:tcPr>
          <w:tcW w:type="dxa" w:w="2765"/>
        </w:tcPr>
        <w:p w:rsidP="00152A2A" w:rsidR="00152A2A" w:rsidRDefault="00152A2A">
          <w:pPr>
            <w:pStyle w:val="Header"/>
            <w:pBdr>
              <w:bottom w:color="auto" w:space="0" w:sz="0" w:val="none"/>
            </w:pBdr>
          </w:pPr>
          <w:r>
            <w:rPr>
              <w:noProof/>
            </w:rPr>
            <w:drawing>
              <wp:inline distB="0" distL="0" distR="0" distT="0" wp14:anchorId="1D5814A3" wp14:editId="571C76F9">
                <wp:extent cx="1440000" cy="468837"/>
                <wp:effectExtent b="7620" l="0" r="8255" t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标准深蓝小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68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765"/>
          <w:vAlign w:val="center"/>
        </w:tcPr>
        <w:p w:rsidP="00152A2A" w:rsidR="00152A2A" w:rsidRDefault="00152A2A" w:rsidRPr="00014234">
          <w:pPr>
            <w:pStyle w:val="Header"/>
            <w:pBdr>
              <w:bottom w:color="auto" w:space="0" w:sz="0" w:val="none"/>
            </w:pBdr>
            <w:jc w:val="both"/>
            <w:rPr>
              <w:rFonts w:ascii="宋体" w:eastAsia="宋体" w:hAnsi="宋体"/>
              <w:sz w:val="20"/>
              <w:szCs w:val="20"/>
            </w:rPr>
          </w:pPr>
          <w:r w:rsidRPr="00014234">
            <w:rPr>
              <w:rFonts w:ascii="宋体" w:eastAsia="宋体" w:hAnsi="宋体" w:hint="eastAsia"/>
              <w:sz w:val="20"/>
              <w:szCs w:val="20"/>
              <w:lang w:eastAsia="zh-CN"/>
            </w:rPr>
            <w:t>样本编号</w:t>
          </w:r>
        </w:p>
      </w:tc>
      <w:tc>
        <w:tcPr>
          <w:tcW w:type="dxa" w:w="2766"/>
          <w:vAlign w:val="center"/>
        </w:tcPr>
        <w:p w:rsidP="00152A2A" w:rsidR="00152A2A" w:rsidRDefault="00152A2A" w:rsidRPr="00014234">
          <w:pPr>
            <w:pStyle w:val="Header"/>
            <w:pBdr>
              <w:bottom w:color="auto" w:space="0" w:sz="0" w:val="none"/>
            </w:pBdr>
            <w:jc w:val="both"/>
            <w:rPr>
              <w:rFonts w:ascii="宋体" w:eastAsia="宋体" w:hAnsi="宋体"/>
              <w:sz w:val="20"/>
              <w:szCs w:val="20"/>
            </w:rPr>
          </w:pPr>
          <w:r w:rsidRPr="00014234">
            <w:rPr>
              <w:rFonts w:ascii="宋体" w:eastAsia="宋体" w:hAnsi="宋体" w:hint="eastAsia"/>
              <w:sz w:val="20"/>
              <w:szCs w:val="20"/>
              <w:lang w:eastAsia="zh-CN"/>
            </w:rPr>
            <w:t>报告日期</w:t>
          </w:r>
        </w:p>
      </w:tc>
    </w:tr>
  </w:tbl>
  <w:p w:rsidP="00152A2A" w:rsidR="00152A2A" w:rsidRDefault="00152A2A">
    <w:pPr>
      <w:pStyle w:val="Header"/>
      <w:pBdr>
        <w:bottom w:color="auto" w:space="0" w:sz="0" w:val="none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56"/>
    <w:rsid w:val="00026FAF"/>
    <w:rsid w:val="00152A2A"/>
    <w:rsid w:val="005B7756"/>
    <w:rsid w:val="006310E1"/>
    <w:rsid w:val="008253B8"/>
    <w:rsid w:val="00E3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4EC9C"/>
  <w15:chartTrackingRefBased/>
  <w15:docId w15:val="{D718DF42-6749-4F3D-AA6D-66C392F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>
      <w:pPr>
        <w:widowControl w:val="0"/>
        <w:jc w:val="both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152A2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HeaderChar" w:type="character">
    <w:name w:val="Header Char"/>
    <w:basedOn w:val="DefaultParagraphFont"/>
    <w:link w:val="Header"/>
    <w:uiPriority w:val="99"/>
    <w:rsid w:val="00152A2A"/>
    <w:rPr>
      <w:sz w:val="18"/>
      <w:szCs w:val="18"/>
    </w:rPr>
  </w:style>
  <w:style w:styleId="Footer" w:type="paragraph">
    <w:name w:val="footer"/>
    <w:basedOn w:val="Normal"/>
    <w:link w:val="FooterChar"/>
    <w:uiPriority w:val="99"/>
    <w:unhideWhenUsed/>
    <w:rsid w:val="00152A2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FooterChar" w:type="character">
    <w:name w:val="Footer Char"/>
    <w:basedOn w:val="DefaultParagraphFont"/>
    <w:link w:val="Footer"/>
    <w:uiPriority w:val="99"/>
    <w:rsid w:val="00152A2A"/>
    <w:rPr>
      <w:sz w:val="18"/>
      <w:szCs w:val="18"/>
    </w:rPr>
  </w:style>
  <w:style w:styleId="TableGrid" w:type="table">
    <w:name w:val="Table Grid"/>
    <w:aliases w:val="smartonco"/>
    <w:basedOn w:val="TableNormal"/>
    <w:rsid w:val="00152A2A"/>
    <w:pPr>
      <w:widowControl/>
      <w:jc w:val="left"/>
    </w:pPr>
    <w:rPr>
      <w:kern w:val="0"/>
      <w:sz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eastAsiaTheme="minorEastAsia"/>
        <w:b/>
        <w:sz w:val="20"/>
      </w:rPr>
    </w:tblStylePr>
  </w:style>
  <w:style w:styleId="title" w:type="paragraph">
    <w:name w:val="title"/>
    <w:basedOn w:val="Normal"/>
    <w:next w:val="Normal"/>
    <w:uiPriority w:val="2"/>
    <w:qFormat/>
    <w:pPr>
      <w:spacing w:after="200" w:before="0" w:line="276"/>
    </w:pPr>
    <w:rPr>
      <w:rFonts w:ascii="Cambria" w:cs="Cambria" w:eastAsia="Microsoft YaHei" w:hAnsi="Microsoft YaHei"/>
      <w:sz w:val="40"/>
      <w:szCs w:val="40"/>
      <w:b/>
      <w:bCs/>
      <w:color w:val="34ACE3"/>
    </w:rPr>
  </w:style>
  <w:style w:styleId="baseinfo" w:type="table">
    <w:name w:val="baseinfo"/>
    <w:basedOn w:val="TableNormal"/>
    <w:uiPriority w:val="5"/>
    <w:qFormat/>
    <w:tblPr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ook w:band1Vert="true" w:band2Vert="true"/>
      <w:jc w:val="center"/>
      <w:tblW w:type="dxa" w:w="1755"/>
    </w:tblPr>
    <w:tcPr>
      <w:vAlign w:val="center"/>
    </w:tcPr>
    <w:tblStylePr w:type="band1Vert">
      <w:tcPr>
        <w:shd w:fill="D0D0CE"/>
      </w:tcPr>
      <w:pPr>
        <w:rPr>
          <w:b/>
          <w:bCs/>
          <w:rFonts w:asciie="Cambria" w:cs="Cambria" w:eastAsia="SimSun" w:hAnsi="Cambria"/>
          <w:sz w:val="21"/>
          <w:szCs w:val="21"/>
        </w:rPr>
        <w:jc w:val="center"/>
      </w:pPr>
    </w:tblStylePr>
    <w:tblStylePr w:type="band2Vert">
      <w:tblPr/>
      <w:rPr>
        <w:rFonts w:ascii="Cambria" w:cs="Cambria" w:eastAsia="SimSun" w:hAnsi="Cambria"/>
        <w:sz w:val="21"/>
        <w:szCs w:val="21"/>
      </w:rPr>
    </w:tblStylePr>
  </w:style>
  <w:style w:styleId="p1" w:type="paragraph">
    <w:name w:val="p1"/>
    <w:basedOn w:val="Normal"/>
    <w:next w:val="Normal"/>
    <w:uiPriority w:val="2"/>
    <w:qFormat/>
    <w:pPr>
      <w:spacing w:after="200" w:before="0" w:line="276"/>
      <!-- <w:ind w:firstLine="290" /> -->
    </w:pPr>
    <w:rPr>
      <w:rFonts w:ascii="Cambria" w:cs="Cambria" w:eastAsia="SimSun" w:hAnsi="Cambria"/>
      <w:sz w:val="21"/>
      <w:szCs w:val="21"/>
    </w:rPr>
  </w:style>
  <w:style w:styleId="hotgene" w:type="table">
    <w:name w:val="hot gene"/>
    <w:basedOn w:val="TableNormal"/>
    <w:uiPriority w:val="6"/>
    <w:qFormat/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jc w:val="center"/>
    </w:tblPr>
    <w:tcPr>
      <w:vAlign w:val="center"/>
    </w:tcPr>
    <w:pPr>
      <w:rPr>
        <w:rFonts w:ascii="Cambria" w:cs="Cambria" w:eastAsia="SimSun" w:hAnsi="Cambria"/>
        <w:sz w:val="20"/>
        <w:szCs w:val="20"/>
      </w:rPr>
      <w:jc w:val="center"/>
    </w:pPr>
    <w:tblStylePr w:type="firstRow">
      <w:rPr>
        <w:sz w:val="21"/>
        <w:szCs w:val="21"/>
        <w:b/>
        <w:bCs/>
      </w:rPr>
      <w:tcPr>
        <w:shd w:fill="D0D0CE"/>
      </w:tcPr>
    </w:tblStylePr>
  </w:style>
  <w:style w:styleId="p2" w:type="paragraph">
    <w:name w:val="p2"/>
    <w:basedOn w:val="Normal"/>
    <w:next w:val="Normal"/>
    <w:uiPriority w:val="3"/>
    <w:qFormat/>
    <w:pPr>
      <w:spacing w:after="0" w:before="0" w:line="200"/>
      <!-- <w:ind w:firstLine="290" /> -->
      <w:jc w:val="left"/>
    </w:pPr>
    <w:rPr>
      <w:rFonts w:ascii="Cambria" w:cs="Cambria" w:eastAsia="SimSun" w:hAnsi="Segoe MDL2 Assets"/>
      <w:b/>
      <w:bCs/>
      <w:sz w:val="20"/>
      <w:szCs w:val="20"/>
    </w:rPr>
  </w:style>
  <w:style w:styleId="mutationresult" w:type="table">
    <w:name w:val="mutation result"/>
    <w:basedOn w:val="TableNormal"/>
    <w:uiPriority w:val="6"/>
    <w:qFormat/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jc w:val="left"/>
    </w:tblPr>
    <w:tcPr>
      <w:vAlign w:val="center"/>
    </w:tcPr>
    <w:pPr>
      <w:rPr>
        <w:rFonts w:ascii="Cambria" w:cs="Cambria" w:eastAsia="SimSun" w:hAnsi="Cambria"/>
        <w:sz w:val="20"/>
        <w:szCs w:val="20"/>
      </w:rPr>
      <w:jc w:val="center"/>
    </w:pPr>
    <w:tblStylePr w:type="firstRow">
      <w:rPr>
        <w:sz w:val="21"/>
        <w:szCs w:val="21"/>
        <w:b/>
        <w:bCs/>
      </w:rPr>
      <w:tcPr>
        <w:shd w:fill="D0D0CE"/>
      </w:tcPr>
    </w:tblStylePr>
    <w:tblStylePr w:type="firstCol">
      <w:rPr>
        <w:b/>
        <w:bCs/>
      </w:rPr>
    </w:tblStylePr>
  </w:style>
  <w:style w:styleId="156gene" w:type="table">
    <w:name w:val="156 gene"/>
    <w:basedOn w:val="TableNormal"/>
    <w:uiPriority w:val="8"/>
    <w:qFormat/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jc w:val="center"/>
    </w:tblPr>
    <w:tcPr>
      <w:vAlign w:val="center"/>
    </w:tcPr>
    <w:pPr>
      <w:rPr>
        <w:rFonts w:ascii="Cambria" w:cs="Cambria" w:eastAsia="SimSun" w:hAnsi="Cambria"/>
        <w:sz w:val="20"/>
        <w:szCs w:val="20"/>
      </w:rPr>
      <w:jc w:val="center"/>
    </w:pPr>
  </w:style>
  <w:style w:styleId="p3" w:type="paragraph">
    <w:name w:val="p3"/>
    <w:basedOn w:val="Normal"/>
    <w:next w:val="Normal"/>
    <w:uiPriority w:val="3"/>
    <w:qFormat/>
    <w:pPr>
      <w:spacing w:after="0" w:before="0" w:line="200"/>
      <w:ind w:firstLine="290"/>
    </w:pPr>
    <w:rPr>
      <w:rFonts w:ascii="Cambria" w:cs="Cambria" w:eastAsia="SimSun" w:hAnsi="Cambria"/>
      <w:b/>
      <w:bCs/>
      <w:sz w:val="20"/>
      <w:szCs w:val="20"/>
    </w:rPr>
  </w:style>
  <w:style w:styleId="drugname" w:type="paragraph">
    <w:name w:val="drug name"/>
    <w:basedOn w:val="Normal"/>
    <w:next w:val="Normal"/>
    <w:uiPriority w:val="6"/>
    <w:qFormat/>
    <w:pPr>
      <w:spacing w:after="200" w:before="0" w:line="276"/>
    </w:pPr>
    <w:rPr>
      <w:rFonts w:ascii="Cambria" w:cs="Cambria" w:eastAsia="SimSun" w:hAnsi="SimSun"/>
      <w:sz w:val="21"/>
      <w:szCs w:val="21"/>
      <w:b/>
      <w:bCs/>
      <w:color w:val="34ACE3"/>
    </w:rPr>
  </w:style>
  <w:style w:styleId="p4" w:type="paragraph">
    <w:name w:val="p4"/>
    <w:basedOn w:val="Normal"/>
    <w:next w:val="Normal"/>
    <w:uiPriority w:val="8"/>
    <w:qFormat/>
    <w:pPr>
      <w:spacing w:after="200" w:before="0" w:line="276"/>
      <!-- <w:ind w:firstLine="290" /> -->
    </w:pPr>
    <w:rPr>
      <w:rFonts w:ascii="SimSun" w:cs="Cambria" w:eastAsia="SimSun" w:hAnsi="Cambria"/>
      <!-- <w:b/>
			<w:bCs/> -->
      <w:sz w:val="20"/>
      <w:szCs w:val="20"/>
    </w:rPr>
  </w:style>
  <w:style w:styleId="p5" w:type="paragraph">
    <w:name w:val="p5"/>
    <w:basedOn w:val="Normal"/>
    <w:next w:val="Normal"/>
    <w:uiPriority w:val="8"/>
    <w:qFormat/>
    <w:pPr>
      <w:spacing w:after="200" w:before="0" w:line="276"/>
      <w:ind w:firstLine="290"/>
    </w:pPr>
    <w:rPr>
      <w:rFonts w:ascii="Cambria" w:cs="Cambria" w:eastAsia="SimSun" w:hAnsi="Cambria"/>
      <!-- <w:b/>
			<w:bCs/> -->
      <w:sz w:val="20"/>
      <w:szCs w:val="20"/>
    </w:rPr>
  </w:style>
  <w:style w:styleId="pic" w:type="paragraph">
    <w:name w:val="pic"/>
    <w:basedOn w:val="Normal"/>
    <w:next w:val="Normal"/>
    <w:uiPriority w:val="10"/>
    <w:qFormat/>
    <w:pPr>
      <w:jc w:val="center"/>
    </w:pPr>
  </w:style>
  <w:style w:styleId="p6" w:type="paragraph">
    <w:name w:val="p6"/>
    <w:basedOn w:val="Normal"/>
    <w:next w:val="Normal"/>
    <w:uiPriority w:val="8"/>
    <w:qFormat/>
    <w:pPr>
      <w:spacing w:after="200" w:before="0" w:line="276"/>
    </w:pPr>
    <w:rPr>
      <w:rFonts w:ascii="Cambria" w:cs="Cambria" w:eastAsia="SimSun" w:hAnsi="SimSun"/>
      <w:b/>
      <w:bCs/>
      <w:sz w:val="21"/>
      <w:szCs w:val="21"/>
    </w:rPr>
  </w:style>
  <w:style w:styleId="ddpcrresult" w:type="table">
    <w:name w:val="ddpcr result"/>
    <w:basedOn w:val="TableNormal"/>
    <w:uiPriority w:val="6"/>
    <w:qFormat/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jc w:val="left"/>
    </w:tblPr>
    <w:tcPr>
      <w:vAlign w:val="center"/>
    </w:tcPr>
    <w:pPr>
      <w:rPr>
        <w:rFonts w:ascii="Cambria" w:cs="Cambria" w:eastAsia="SimSun" w:hAnsi="Cambria"/>
        <w:sz w:val="21"/>
        <w:szCs w:val="21"/>
        <w:b/>
        <w:bCs/>
        <w:color w:val="0070C0"/>
      </w:rPr>
      <w:jc w:val="center"/>
    </w:pPr>
    <w:tblStylePr w:type="firstRow">
      <w:rPr>
        <w:color w:val="000000"/>
      </w:rPr>
    </w:tblStylePr>
  </w:style>
  <w:style w:styleId="blue" w:type="character">
    <w:name w:val="blue"/>
    <w:rPr>
      <w:rFonts w:ascii="Cambria" w:cs="Cambria" w:eastAsia="SimSun" w:hAnsi="Cambria"/>
      <w:b/>
      <w:bCs/>
      <w:color w:val="0070C0"/>
      <w:sz w:val="21"/>
      <w:szCs w:val="21"/>
    </w:rPr>
  </w:style>
  <w:style w:styleId="red" w:type="character">
    <w:name w:val="red"/>
    <w:rPr>
      <w:rFonts w:ascii="Cambria" w:cs="Cambria" w:eastAsia="SimSun" w:hAnsi="Cambria"/>
      <w:b/>
      <w:bCs/>
      <w:color w:val="FF0000"/>
      <w:sz w:val="21"/>
      <w:szCs w:val="21"/>
    </w:rPr>
  </w:style>
  <w:style w:styleId="drug" w:type="character">
    <w:name w:val="drug"/>
    <w:rPr>
      <w:rFonts w:ascii="Cambria" w:cs="Cambria" w:eastAsia="SimSun" w:hAnsi="Cambria"/>
      <w:b/>
      <w:bCs/>
      <w:sz w:val="21"/>
      <w:szCs w:val="21"/>
    </w:rPr>
  </w:style>
  <w:style w:styleId="colorinstruction" w:type="character">
    <w:name w:val="color instruction"/>
    <w:rPr>
      <w:rFonts w:ascii="Cambria" w:cs="Cambria" w:eastAsia="SimSun" w:hAnsi="Cambria"/>
      <!-- <w:b/>
			<w:bCs/> -->
      <w:sz w:val="20"/>
      <w:szCs w:val="20"/>
    </w:rPr>
  </w:style>
  <w:style w:styleId="cnv" w:type="character">
    <w:name w:val="cnv"/>
    <w:rPr>
      <w:rFonts w:ascii="Cambria" w:cs="Segoe MDL2 Assets" w:eastAsia="SimSun" w:hAnsi="Segoe MDL2 Assets"/>
      <w:color w:val="D9E2F3"/>
      <!-- <w:b/>
			<w:bCs/> -->
      <w:sz w:val="20"/>
      <w:szCs w:val="20"/>
    </w:rPr>
  </w:style>
  <w:style w:styleId="fusion" w:type="character">
    <w:name w:val="fusion"/>
    <w:rPr>
      <w:rFonts w:ascii="Cambria" w:cs="Segoe MDL2 Assets" w:eastAsia="SimSun" w:hAnsi="Segoe MDL2 Assets"/>
      <w:color w:val="FFD966"/>
      <!-- <w:b/>
			<w:bCs/> -->
      <w:sz w:val="20"/>
      <w:szCs w:val="20"/>
    </w:rPr>
  </w:style>
  <w:style w:styleId="cnvfusion" w:type="character">
    <w:name w:val="cnv fusion"/>
    <w:rPr>
      <w:rFonts w:ascii="Cambria" w:cs="Segoe MDL2 Assets" w:eastAsia="SimSun" w:hAnsi="Segoe MDL2 Assets"/>
      <w:color w:val="A8D08D"/>
      <!-- <w:b/>
			<w:bCs/> -->
      <w:sz w:val="20"/>
      <w:szCs w:val="20"/>
    </w:rPr>
  </w:style>
  <w:style w:styleId="strong" w:type="character">
    <w:name w:val="strong"/>
    <w:rPr>
      <w:rFonts w:ascii="Cambria" w:cs="Cambria" w:eastAsia="SimSun" w:hAnsi="Cambria"/>
      <w:b/>
      <w:bCs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martqueri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2</cp:revision>
  <dcterms:created xsi:type="dcterms:W3CDTF">2017-09-11T10:19:00Z</dcterms:created>
  <dcterms:modified xsi:type="dcterms:W3CDTF">2017-09-11T10:21:00Z</dcterms:modified>
</cp:coreProperties>
</file>