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Support Vector Machine (SVM) for Cell Classification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https://drive.google.com/file/d/1Sd7T5YkUa0NWzPl6narmfU-mDcLJaFZY/view?usp=sharing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85161" cy="1291944"/>
            <wp:effectExtent b="0" l="0" r="0" t="0"/>
            <wp:docPr descr="A red and white sign&#10;&#10;Description automatically generated with low confidence" id="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161" cy="129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Yugam Sharma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-2210990987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0F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Study: Support Vector Machine (SVM) for Cell Classification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objective of this analysis is to utilize Support Vector Machine (SVM) to classify human cell records as benign or malignant based on certain features.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Used: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Pandas library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NumPy library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 library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Scikit-learn library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read_csv(): Reads a CSV file and converts it into a data frame.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train_test_split(): Splits the dataset into train and test sets.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SVC(): Initializes the SVM classifier.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fit(): Trains the SVM classifier.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predict(): Predicts the labels using the trained SVM classifier.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classification_report(): Generates a classification report including precision, recall, and F1-score.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Steps: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Loading and Exploration: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Read the cell samples dataset using read_csv()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Display the tail of the dataframe to ensure completeness.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Check the shape, size, and count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Visualize the distribution of classes (benign and malignant).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Select relevant features and remove unwanted columns.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Model Building and Evaluation: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Split the data into train and test sets using train_test_split() method.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Initialize the SVM classifier with a linear kernel.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Train the SVM classifier using the training data.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Predict labels for the test data.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Evaluate the performance of the classifier using classification_report() method.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Data Loading and Exploration: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Displayed the tail of the dataframe to ensure completeness.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Checked the shape, size, and count of the dataframe.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Visualized the distribution of classes to understand the data distribution.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Selected relevant features and removed unwanted columns to prepare the data for modeling.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 Building and Evaluation: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Utilized Support Vector Machine (SVM) with a linear kernel to build a classification model.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Split the data into train and test sets to evaluate the model's performance.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Trained the SVM classifier using the training data.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Predicted labels for the test data using the trained model.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Generated a classification report including precision, recall, and F1-score to assess the model's performance.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structured approach provides a clear overview of the steps involved in building and evaluating an SVM model for cell classification, facilitating easy replication and understanding of the analysis.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6190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6190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d7T5YkUa0NWzPl6narmfU-mDcLJaFZY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ttRF8Zadf+YS9DsAFQEiCODPg==">CgMxLjAyCGguZ2pkZ3hzMgloLjMwajB6bGw4AHIhMTdGdE5uNmxVV1hrckJraTc2eXVBRW41OEZMaGp4aUx6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2024-04-04T06:09:00Z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BF3553DA008F4DA39364C4DD533E2D6A_13</vt:lpwstr>
  </property>
</Properties>
</file>