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URL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https://drive.google.com/file/d/1a2Or_N5YHWhWmuz9puz1kliUYQDToBm_/view?usp=drive_link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Yugam Sharma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-2210990987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Read dataset Amazon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Top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the Last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Check the datatype of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many rows and columns are in our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Highest and lowest purchase price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Average purchase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many people have French 'fr' as their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job title contains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300" w:line="240" w:lineRule="auto"/>
        <w:ind w:left="72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40" w:lineRule="auto"/>
        <w:ind w:left="720" w:firstLine="72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a2Or_N5YHWhWmuz9puz1kliUYQDToBm_/view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AtY0UFbXIem4VcbAf/QXIy8UjQ==">CgMxLjA4AHIhMXFzRTFzZ01vb19rQzYzN0c5eFNCR0t6eFA2VzhGT0ZP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2024-02-02T05:55:00Z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