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8436E" w14:textId="6BEB8851" w:rsidR="134485DA" w:rsidRDefault="134485DA" w:rsidP="36AD3BCD">
      <w:pPr>
        <w:rPr>
          <w:b/>
          <w:bCs/>
        </w:rPr>
      </w:pPr>
      <w:r w:rsidRPr="36AD3BCD">
        <w:rPr>
          <w:b/>
          <w:bCs/>
        </w:rPr>
        <w:t>ChBE 6745 – Group 6 Project definition</w:t>
      </w:r>
    </w:p>
    <w:p w14:paraId="3FF5C59D" w14:textId="0C4CC985" w:rsidR="31B6507D" w:rsidRDefault="1BED6112" w:rsidP="2E176238">
      <w:pPr>
        <w:jc w:val="both"/>
        <w:rPr>
          <w:b/>
          <w:bCs/>
        </w:rPr>
      </w:pPr>
      <w:proofErr w:type="spellStart"/>
      <w:r w:rsidRPr="2E176238">
        <w:rPr>
          <w:b/>
          <w:bCs/>
        </w:rPr>
        <w:t>Github</w:t>
      </w:r>
      <w:proofErr w:type="spellEnd"/>
      <w:r w:rsidRPr="2E176238">
        <w:rPr>
          <w:b/>
          <w:bCs/>
        </w:rPr>
        <w:t>:</w:t>
      </w:r>
      <w:r w:rsidR="20D953B3" w:rsidRPr="2E176238">
        <w:rPr>
          <w:b/>
          <w:bCs/>
        </w:rPr>
        <w:t xml:space="preserve"> https://github.com/yship1002/ChBE-DataScience-Group6</w:t>
      </w:r>
    </w:p>
    <w:p w14:paraId="1E705D33" w14:textId="60EAD2D8" w:rsidR="31B6507D" w:rsidRDefault="7F58A978" w:rsidP="2E176238">
      <w:pPr>
        <w:jc w:val="both"/>
        <w:rPr>
          <w:b/>
          <w:bCs/>
        </w:rPr>
      </w:pPr>
      <w:r w:rsidRPr="2EA397F8">
        <w:rPr>
          <w:b/>
          <w:bCs/>
        </w:rPr>
        <w:t>Hazardous materials incidents</w:t>
      </w:r>
      <w:r w:rsidR="71662568" w:rsidRPr="2EA397F8">
        <w:rPr>
          <w:b/>
          <w:bCs/>
        </w:rPr>
        <w:t xml:space="preserve"> dataset</w:t>
      </w:r>
      <w:r w:rsidR="3ED75B42" w:rsidRPr="2EA397F8">
        <w:rPr>
          <w:b/>
          <w:bCs/>
        </w:rPr>
        <w:t xml:space="preserve"> – To develop a </w:t>
      </w:r>
      <w:r w:rsidR="550CDF3F" w:rsidRPr="2EA397F8">
        <w:rPr>
          <w:b/>
          <w:bCs/>
        </w:rPr>
        <w:t>classificat</w:t>
      </w:r>
      <w:r w:rsidR="3ED75B42" w:rsidRPr="2EA397F8">
        <w:rPr>
          <w:b/>
          <w:bCs/>
        </w:rPr>
        <w:t xml:space="preserve">ion model to </w:t>
      </w:r>
      <w:r w:rsidR="74FFEA90" w:rsidRPr="2EA397F8">
        <w:rPr>
          <w:b/>
          <w:bCs/>
        </w:rPr>
        <w:t xml:space="preserve">predict </w:t>
      </w:r>
      <w:r w:rsidR="6E44234C" w:rsidRPr="2EA397F8">
        <w:rPr>
          <w:b/>
          <w:bCs/>
        </w:rPr>
        <w:t xml:space="preserve">damage </w:t>
      </w:r>
      <w:r w:rsidR="6E0E197E" w:rsidRPr="2EA397F8">
        <w:rPr>
          <w:b/>
          <w:bCs/>
        </w:rPr>
        <w:t>severity</w:t>
      </w:r>
      <w:r w:rsidR="6FCD3825" w:rsidRPr="2EA397F8">
        <w:rPr>
          <w:b/>
          <w:bCs/>
        </w:rPr>
        <w:t xml:space="preserve"> </w:t>
      </w:r>
      <w:r w:rsidR="6E44234C" w:rsidRPr="2EA397F8">
        <w:rPr>
          <w:b/>
          <w:bCs/>
        </w:rPr>
        <w:t xml:space="preserve">with a </w:t>
      </w:r>
      <w:r w:rsidR="138C3D28" w:rsidRPr="2EA397F8">
        <w:rPr>
          <w:b/>
          <w:bCs/>
        </w:rPr>
        <w:t xml:space="preserve">balanced accuracy </w:t>
      </w:r>
      <w:r w:rsidR="6E44234C" w:rsidRPr="2EA397F8">
        <w:rPr>
          <w:b/>
          <w:bCs/>
        </w:rPr>
        <w:t>score greater than 0.</w:t>
      </w:r>
      <w:r w:rsidR="5FEB81A8" w:rsidRPr="2EA397F8">
        <w:rPr>
          <w:b/>
          <w:bCs/>
        </w:rPr>
        <w:t>6</w:t>
      </w:r>
    </w:p>
    <w:p w14:paraId="68A8AF80" w14:textId="641CC56B" w:rsidR="31B6507D" w:rsidRDefault="386D9006" w:rsidP="5C5910AF">
      <w:pPr>
        <w:jc w:val="both"/>
        <w:rPr>
          <w:b/>
          <w:bCs/>
        </w:rPr>
      </w:pPr>
      <w:r w:rsidRPr="2E176238">
        <w:rPr>
          <w:b/>
          <w:bCs/>
        </w:rPr>
        <w:t>Background:</w:t>
      </w:r>
    </w:p>
    <w:p w14:paraId="2BCC61A5" w14:textId="68556B83" w:rsidR="149879DF" w:rsidRDefault="149879DF" w:rsidP="2E176238">
      <w:pPr>
        <w:jc w:val="both"/>
      </w:pPr>
      <w:r>
        <w:t>The US pipeline and hazardous materials safety administration (PHMSA) collects detailed incident reports of hazardous materials (hazmat) transport</w:t>
      </w:r>
      <w:r w:rsidR="0050AE50">
        <w:t xml:space="preserve"> accidents in the U.S. These reports contain structured data on incidents</w:t>
      </w:r>
      <w:r w:rsidR="0FD106C0">
        <w:t xml:space="preserve"> which includes</w:t>
      </w:r>
      <w:r w:rsidR="0050AE50">
        <w:t xml:space="preserve"> the type of material, </w:t>
      </w:r>
      <w:r w:rsidR="690F23D5">
        <w:t xml:space="preserve">quantity released, package type, and damages incurred. </w:t>
      </w:r>
      <w:r w:rsidR="5552D3CF">
        <w:t xml:space="preserve">From </w:t>
      </w:r>
      <w:r w:rsidR="39A3AAC8">
        <w:t>the perspective</w:t>
      </w:r>
      <w:r w:rsidR="5552D3CF">
        <w:t xml:space="preserve"> of </w:t>
      </w:r>
      <w:r w:rsidR="690F23D5">
        <w:t>chemical engineer</w:t>
      </w:r>
      <w:r w:rsidR="4AFAE39B">
        <w:t>ing</w:t>
      </w:r>
      <w:r w:rsidR="690F23D5">
        <w:t xml:space="preserve">, understanding and mitigating financial loss due to hazmat incidents is </w:t>
      </w:r>
      <w:r w:rsidR="0F951E3E">
        <w:t>important</w:t>
      </w:r>
      <w:r w:rsidR="690F23D5">
        <w:t xml:space="preserve">. </w:t>
      </w:r>
      <w:r w:rsidR="60831A6C">
        <w:t>By analyzing this data, we can better predict the financial severity of incidents based on incident characteristics – potentially improving packaging, transport safety, and risk mitigation s</w:t>
      </w:r>
      <w:r w:rsidR="770370DF">
        <w:t>trategies.</w:t>
      </w:r>
    </w:p>
    <w:p w14:paraId="0F8B5643" w14:textId="59D171B7" w:rsidR="020CA1C5" w:rsidRDefault="4BFDE214" w:rsidP="12A399E7">
      <w:pPr>
        <w:jc w:val="both"/>
        <w:rPr>
          <w:b/>
          <w:bCs/>
        </w:rPr>
      </w:pPr>
      <w:r w:rsidRPr="2E176238">
        <w:rPr>
          <w:b/>
          <w:bCs/>
        </w:rPr>
        <w:t>Project goal:</w:t>
      </w:r>
    </w:p>
    <w:p w14:paraId="04C04D6D" w14:textId="5036DEF9" w:rsidR="37722B89" w:rsidRDefault="37722B89" w:rsidP="2E176238">
      <w:pPr>
        <w:jc w:val="both"/>
      </w:pPr>
      <w:r>
        <w:t xml:space="preserve">The goal of this project is to develop a </w:t>
      </w:r>
      <w:r w:rsidR="6A9AB002">
        <w:t>classification</w:t>
      </w:r>
      <w:r>
        <w:t xml:space="preserve"> model that predicts the financial severity of hazmat transportation </w:t>
      </w:r>
      <w:r w:rsidR="0562B050">
        <w:t>incidents</w:t>
      </w:r>
      <w:r w:rsidR="32C3C2DD">
        <w:t xml:space="preserve"> (low, medium, high).</w:t>
      </w:r>
      <w:r w:rsidR="39BD38B7">
        <w:t xml:space="preserve"> The model’s performance will be evaluated using </w:t>
      </w:r>
      <w:r w:rsidR="1BA1034E" w:rsidRPr="2EA397F8">
        <w:rPr>
          <w:rFonts w:ascii="Aptos" w:eastAsia="Aptos" w:hAnsi="Aptos" w:cs="Aptos"/>
          <w:color w:val="0E101A"/>
        </w:rPr>
        <w:t>a balanced</w:t>
      </w:r>
      <w:r w:rsidR="444771F3" w:rsidRPr="2EA397F8">
        <w:rPr>
          <w:rFonts w:ascii="Aptos" w:eastAsia="Aptos" w:hAnsi="Aptos" w:cs="Aptos"/>
          <w:color w:val="0E101A"/>
        </w:rPr>
        <w:t xml:space="preserve"> accuracy</w:t>
      </w:r>
      <w:r w:rsidR="39BD38B7">
        <w:t xml:space="preserve"> score</w:t>
      </w:r>
      <w:r w:rsidR="1120A408">
        <w:t xml:space="preserve"> with 0.</w:t>
      </w:r>
      <w:r w:rsidR="2A4DA93D">
        <w:t xml:space="preserve">6 </w:t>
      </w:r>
      <w:r w:rsidR="1120A408">
        <w:t>being our target</w:t>
      </w:r>
      <w:r w:rsidR="665AE685">
        <w:t>.</w:t>
      </w:r>
    </w:p>
    <w:p w14:paraId="1236AAF5" w14:textId="562FDDEE" w:rsidR="3165FA82" w:rsidRDefault="3165FA82" w:rsidP="2E176238">
      <w:pPr>
        <w:pStyle w:val="Heading3"/>
        <w:spacing w:before="0" w:after="0"/>
        <w:jc w:val="both"/>
        <w:rPr>
          <w:rFonts w:ascii="Aptos" w:eastAsia="Aptos" w:hAnsi="Aptos" w:cs="Aptos"/>
          <w:b/>
          <w:bCs/>
          <w:color w:val="0E101A"/>
          <w:sz w:val="22"/>
          <w:szCs w:val="22"/>
        </w:rPr>
      </w:pPr>
      <w:r w:rsidRPr="2E176238">
        <w:rPr>
          <w:rFonts w:ascii="Aptos" w:eastAsia="Aptos" w:hAnsi="Aptos" w:cs="Aptos"/>
          <w:b/>
          <w:bCs/>
          <w:color w:val="0E101A"/>
          <w:sz w:val="24"/>
          <w:szCs w:val="24"/>
        </w:rPr>
        <w:t>Strategy</w:t>
      </w:r>
    </w:p>
    <w:p w14:paraId="793DDB7A" w14:textId="40EB7288" w:rsidR="3165FA82" w:rsidRDefault="3165FA82" w:rsidP="2E176238">
      <w:pPr>
        <w:spacing w:after="0"/>
        <w:jc w:val="both"/>
      </w:pPr>
      <w:r w:rsidRPr="2EA397F8">
        <w:rPr>
          <w:color w:val="0E101A"/>
        </w:rPr>
        <w:t xml:space="preserve">Our strategy focuses on developing </w:t>
      </w:r>
      <w:r w:rsidR="2948B8E7" w:rsidRPr="2EA397F8">
        <w:rPr>
          <w:color w:val="0E101A"/>
        </w:rPr>
        <w:t xml:space="preserve">a classification </w:t>
      </w:r>
      <w:r w:rsidRPr="2EA397F8">
        <w:rPr>
          <w:color w:val="0E101A"/>
        </w:rPr>
        <w:t xml:space="preserve">model for </w:t>
      </w:r>
      <w:r w:rsidR="58FDFD5B" w:rsidRPr="2EA397F8">
        <w:rPr>
          <w:color w:val="0E101A"/>
        </w:rPr>
        <w:t>predicting the severity</w:t>
      </w:r>
      <w:r w:rsidRPr="2EA397F8">
        <w:rPr>
          <w:color w:val="0E101A"/>
        </w:rPr>
        <w:t xml:space="preserve"> of damage resulting from hazardous material incidents. We will preprocess the dataset by aggregating multiple rows per incident, cleaning missing values. Categorical features such as transportation mo</w:t>
      </w:r>
      <w:r w:rsidRPr="2EA397F8">
        <w:rPr>
          <w:rFonts w:ascii="Aptos" w:eastAsia="Aptos" w:hAnsi="Aptos" w:cs="Aptos"/>
          <w:color w:val="0E101A"/>
        </w:rPr>
        <w:t xml:space="preserve">de, hazardous class, and packaging type will be encoded, while continuous features like quantity released and estimated speed will be standardized. Initial modeling will use </w:t>
      </w:r>
      <w:r w:rsidR="294A9D07" w:rsidRPr="2EA397F8">
        <w:rPr>
          <w:rFonts w:ascii="Aptos" w:eastAsia="Aptos" w:hAnsi="Aptos" w:cs="Aptos"/>
          <w:color w:val="0E101A"/>
        </w:rPr>
        <w:t>the KNN</w:t>
      </w:r>
      <w:r w:rsidR="2FEAFC08" w:rsidRPr="2EA397F8">
        <w:rPr>
          <w:rFonts w:ascii="Aptos" w:eastAsia="Aptos" w:hAnsi="Aptos" w:cs="Aptos"/>
          <w:color w:val="0E101A"/>
        </w:rPr>
        <w:t xml:space="preserve"> model as </w:t>
      </w:r>
      <w:r w:rsidR="080C43CE" w:rsidRPr="2EA397F8">
        <w:rPr>
          <w:rFonts w:ascii="Aptos" w:eastAsia="Aptos" w:hAnsi="Aptos" w:cs="Aptos"/>
          <w:color w:val="0E101A"/>
        </w:rPr>
        <w:t>a baseline</w:t>
      </w:r>
      <w:r w:rsidR="2FEAFC08" w:rsidRPr="2EA397F8">
        <w:rPr>
          <w:rFonts w:ascii="Aptos" w:eastAsia="Aptos" w:hAnsi="Aptos" w:cs="Aptos"/>
          <w:color w:val="0E101A"/>
        </w:rPr>
        <w:t xml:space="preserve"> model since it is relatively easy to implement</w:t>
      </w:r>
      <w:r w:rsidRPr="2EA397F8">
        <w:rPr>
          <w:rFonts w:ascii="Aptos" w:eastAsia="Aptos" w:hAnsi="Aptos" w:cs="Aptos"/>
          <w:color w:val="0E101A"/>
        </w:rPr>
        <w:t xml:space="preserve">. </w:t>
      </w:r>
      <w:r w:rsidR="75ADC23C" w:rsidRPr="2EA397F8">
        <w:rPr>
          <w:rFonts w:ascii="Aptos" w:eastAsia="Aptos" w:hAnsi="Aptos" w:cs="Aptos"/>
          <w:color w:val="0E101A"/>
        </w:rPr>
        <w:t xml:space="preserve">If the baseline model is not satisfactory, more advanced models such as decision </w:t>
      </w:r>
      <w:r w:rsidR="26CEFF00" w:rsidRPr="2EA397F8">
        <w:rPr>
          <w:rFonts w:ascii="Aptos" w:eastAsia="Aptos" w:hAnsi="Aptos" w:cs="Aptos"/>
          <w:color w:val="0E101A"/>
        </w:rPr>
        <w:t>trees</w:t>
      </w:r>
      <w:r w:rsidR="75ADC23C" w:rsidRPr="2EA397F8">
        <w:rPr>
          <w:rFonts w:ascii="Aptos" w:eastAsia="Aptos" w:hAnsi="Aptos" w:cs="Aptos"/>
          <w:color w:val="0E101A"/>
        </w:rPr>
        <w:t>,</w:t>
      </w:r>
      <w:r w:rsidR="67EB763F" w:rsidRPr="2EA397F8">
        <w:rPr>
          <w:rFonts w:ascii="Aptos" w:eastAsia="Aptos" w:hAnsi="Aptos" w:cs="Aptos"/>
          <w:color w:val="0E101A"/>
        </w:rPr>
        <w:t xml:space="preserve"> </w:t>
      </w:r>
      <w:r w:rsidR="75ADC23C" w:rsidRPr="2EA397F8">
        <w:rPr>
          <w:rFonts w:ascii="Aptos" w:eastAsia="Aptos" w:hAnsi="Aptos" w:cs="Aptos"/>
          <w:color w:val="0E101A"/>
        </w:rPr>
        <w:t xml:space="preserve">random </w:t>
      </w:r>
      <w:r w:rsidR="4FCFB63B" w:rsidRPr="2EA397F8">
        <w:rPr>
          <w:rFonts w:ascii="Aptos" w:eastAsia="Aptos" w:hAnsi="Aptos" w:cs="Aptos"/>
          <w:color w:val="0E101A"/>
        </w:rPr>
        <w:t>forests,</w:t>
      </w:r>
      <w:r w:rsidR="75ADC23C" w:rsidRPr="2EA397F8">
        <w:rPr>
          <w:rFonts w:ascii="Aptos" w:eastAsia="Aptos" w:hAnsi="Aptos" w:cs="Aptos"/>
          <w:color w:val="0E101A"/>
        </w:rPr>
        <w:t xml:space="preserve"> </w:t>
      </w:r>
      <w:r w:rsidR="01B64450" w:rsidRPr="2EA397F8">
        <w:rPr>
          <w:rFonts w:ascii="Aptos" w:eastAsia="Aptos" w:hAnsi="Aptos" w:cs="Aptos"/>
          <w:color w:val="0E101A"/>
        </w:rPr>
        <w:t xml:space="preserve">or even neural networks </w:t>
      </w:r>
      <w:r w:rsidR="75ADC23C" w:rsidRPr="2EA397F8">
        <w:rPr>
          <w:rFonts w:ascii="Aptos" w:eastAsia="Aptos" w:hAnsi="Aptos" w:cs="Aptos"/>
          <w:color w:val="0E101A"/>
        </w:rPr>
        <w:t>will be used.</w:t>
      </w:r>
      <w:r w:rsidR="7DF30AB3" w:rsidRPr="2EA397F8">
        <w:rPr>
          <w:rFonts w:ascii="Aptos" w:eastAsia="Aptos" w:hAnsi="Aptos" w:cs="Aptos"/>
          <w:color w:val="0E101A"/>
        </w:rPr>
        <w:t xml:space="preserve"> </w:t>
      </w:r>
      <w:r w:rsidRPr="2EA397F8">
        <w:rPr>
          <w:rFonts w:ascii="Aptos" w:eastAsia="Aptos" w:hAnsi="Aptos" w:cs="Aptos"/>
          <w:color w:val="0E101A"/>
        </w:rPr>
        <w:t xml:space="preserve">Model performance will be evaluated using </w:t>
      </w:r>
      <w:r w:rsidR="04556CB1" w:rsidRPr="2EA397F8">
        <w:rPr>
          <w:rFonts w:ascii="Aptos" w:eastAsia="Aptos" w:hAnsi="Aptos" w:cs="Aptos"/>
          <w:color w:val="0E101A"/>
        </w:rPr>
        <w:t>a balanced</w:t>
      </w:r>
      <w:r w:rsidR="19F12F3F" w:rsidRPr="2EA397F8">
        <w:rPr>
          <w:rFonts w:ascii="Aptos" w:eastAsia="Aptos" w:hAnsi="Aptos" w:cs="Aptos"/>
          <w:color w:val="0E101A"/>
        </w:rPr>
        <w:t xml:space="preserve"> accuracy score since the target variable is unbalanced</w:t>
      </w:r>
      <w:r w:rsidRPr="2EA397F8">
        <w:rPr>
          <w:rFonts w:ascii="Aptos" w:eastAsia="Aptos" w:hAnsi="Aptos" w:cs="Aptos"/>
          <w:color w:val="0E101A"/>
        </w:rPr>
        <w:t>.</w:t>
      </w:r>
    </w:p>
    <w:p w14:paraId="3FA0BD0D" w14:textId="62E53353" w:rsidR="2E176238" w:rsidRDefault="2E176238" w:rsidP="2E176238">
      <w:pPr>
        <w:spacing w:after="0"/>
        <w:jc w:val="both"/>
        <w:rPr>
          <w:rFonts w:ascii="Aptos" w:eastAsia="Aptos" w:hAnsi="Aptos" w:cs="Aptos"/>
          <w:color w:val="0E101A"/>
        </w:rPr>
      </w:pPr>
    </w:p>
    <w:p w14:paraId="757A3BC7" w14:textId="002C3392" w:rsidR="3165FA82" w:rsidRDefault="3165FA82" w:rsidP="2E176238">
      <w:pPr>
        <w:pStyle w:val="Heading3"/>
        <w:spacing w:before="0" w:after="0"/>
        <w:jc w:val="both"/>
        <w:rPr>
          <w:rFonts w:ascii="Aptos" w:eastAsia="Aptos" w:hAnsi="Aptos" w:cs="Aptos"/>
          <w:b/>
          <w:bCs/>
          <w:color w:val="0E101A"/>
          <w:sz w:val="22"/>
          <w:szCs w:val="22"/>
        </w:rPr>
      </w:pPr>
      <w:r w:rsidRPr="2E176238">
        <w:rPr>
          <w:rFonts w:ascii="Aptos" w:eastAsia="Aptos" w:hAnsi="Aptos" w:cs="Aptos"/>
          <w:b/>
          <w:bCs/>
          <w:color w:val="0E101A"/>
          <w:sz w:val="24"/>
          <w:szCs w:val="24"/>
        </w:rPr>
        <w:t>Potential Risks</w:t>
      </w:r>
    </w:p>
    <w:p w14:paraId="163BB714" w14:textId="2B298D16" w:rsidR="3165FA82" w:rsidRDefault="3165FA82" w:rsidP="2EA397F8">
      <w:pPr>
        <w:spacing w:after="0"/>
        <w:jc w:val="both"/>
      </w:pPr>
      <w:r w:rsidRPr="2EA397F8">
        <w:rPr>
          <w:color w:val="0E101A"/>
        </w:rPr>
        <w:t xml:space="preserve">Several risks may affect the project. First, data quality issues (missing or inconsistent entries, mixed data types) may </w:t>
      </w:r>
      <w:r w:rsidR="1F0380E3" w:rsidRPr="2EA397F8">
        <w:rPr>
          <w:color w:val="0E101A"/>
        </w:rPr>
        <w:t>require significant data cleaning</w:t>
      </w:r>
      <w:r w:rsidRPr="2EA397F8">
        <w:rPr>
          <w:color w:val="0E101A"/>
        </w:rPr>
        <w:t xml:space="preserve">. Second, the distribution of damages is heavily skewed, </w:t>
      </w:r>
      <w:r w:rsidR="3A3DE555" w:rsidRPr="2EA397F8">
        <w:rPr>
          <w:color w:val="0E101A"/>
        </w:rPr>
        <w:t>creating a highly imbalanced classification problem</w:t>
      </w:r>
      <w:r w:rsidR="6E45959B" w:rsidRPr="2EA397F8">
        <w:rPr>
          <w:color w:val="0E101A"/>
        </w:rPr>
        <w:t xml:space="preserve">. </w:t>
      </w:r>
      <w:r w:rsidRPr="2EA397F8">
        <w:rPr>
          <w:color w:val="0E101A"/>
        </w:rPr>
        <w:t xml:space="preserve">Third, high-cardinality categorical variables (e.g., carrier names, shippers) may lead to sparse encoding. Training and tuning tree-based models may require significant computation, </w:t>
      </w:r>
      <w:r w:rsidRPr="2EA397F8">
        <w:rPr>
          <w:color w:val="0E101A"/>
        </w:rPr>
        <w:lastRenderedPageBreak/>
        <w:t>particularly with high-cardinality categorical variables. Finally, advanced models like</w:t>
      </w:r>
      <w:r w:rsidR="4C8E4139" w:rsidRPr="2EA397F8">
        <w:rPr>
          <w:color w:val="0E101A"/>
        </w:rPr>
        <w:t xml:space="preserve"> random forests and </w:t>
      </w:r>
      <w:r w:rsidRPr="2EA397F8">
        <w:rPr>
          <w:color w:val="0E101A"/>
        </w:rPr>
        <w:t>neural nets may offer higher accuracy but provide limited transparency for stakeholders who need explainability for safety or regulatory purposes.</w:t>
      </w:r>
    </w:p>
    <w:p w14:paraId="471E212B" w14:textId="575CE632" w:rsidR="2E176238" w:rsidRDefault="2E176238" w:rsidP="2E176238">
      <w:pPr>
        <w:jc w:val="both"/>
        <w:rPr>
          <w:b/>
          <w:bCs/>
        </w:rPr>
      </w:pPr>
    </w:p>
    <w:p w14:paraId="4B1AC6A6" w14:textId="4F521D23" w:rsidR="293516B2" w:rsidRDefault="293516B2" w:rsidP="2E176238">
      <w:pPr>
        <w:jc w:val="both"/>
        <w:rPr>
          <w:b/>
          <w:bCs/>
        </w:rPr>
      </w:pPr>
      <w:r w:rsidRPr="2E176238">
        <w:rPr>
          <w:b/>
          <w:bCs/>
        </w:rPr>
        <w:t>Dataset Description:</w:t>
      </w:r>
    </w:p>
    <w:p w14:paraId="1E7B0DF9" w14:textId="1972B40E" w:rsidR="4E3A77AD" w:rsidRDefault="4E3A77AD" w:rsidP="2EA397F8">
      <w:pPr>
        <w:jc w:val="both"/>
        <w:rPr>
          <w:color w:val="0E101A"/>
        </w:rPr>
      </w:pPr>
      <w:r w:rsidRPr="2EA397F8">
        <w:rPr>
          <w:color w:val="0E101A"/>
        </w:rPr>
        <w:t xml:space="preserve">For this project, we will use the Hazardous Materials Incident dataset obtained from the U.S. Department of Transportation’s PHMSA records. The dataset contains 10,237 incidents with 201 features describing event details, including transportation mode, location, hazardous material type, failure cause, and financial impacts. The target variable is Total Amount of Damages, which aggregates material loss, property damage, and cleanup costs. </w:t>
      </w:r>
      <w:r w:rsidR="0A4BE98B" w:rsidRPr="2EA397F8">
        <w:rPr>
          <w:color w:val="0E101A"/>
        </w:rPr>
        <w:t>T</w:t>
      </w:r>
      <w:r w:rsidR="0A4BE98B" w:rsidRPr="2EA397F8">
        <w:rPr>
          <w:rFonts w:ascii="Aptos" w:eastAsia="Aptos" w:hAnsi="Aptos" w:cs="Aptos"/>
          <w:color w:val="0E101A"/>
        </w:rPr>
        <w:t>he dataset (downsample_correct_columns.xlsx) is loaded using pandas. Rows with missing key fields such as “Incident State,” “Quantity Released,” and “Mode of Transportation” are removed to ensure data integrity. The “Date of Incident” column is converted into a datetime object, and its month is extracted to classify each incident by season. Similarly, the “Time of Incident” variable is categorized into time-of-day groups such as Morning, Noon, Afternoon, Evening, or Night. Invalid entries in the “Hazardous Class” column are filtered out, and redundant time-related columns are dropped.</w:t>
      </w:r>
      <w:r w:rsidR="0A4BE98B" w:rsidRPr="2EA397F8">
        <w:rPr>
          <w:color w:val="0E101A"/>
        </w:rPr>
        <w:t xml:space="preserve"> </w:t>
      </w:r>
    </w:p>
    <w:p w14:paraId="590292B0" w14:textId="0DB09046" w:rsidR="4E3A77AD" w:rsidRDefault="0A4BE98B" w:rsidP="2E176238">
      <w:pPr>
        <w:jc w:val="both"/>
        <w:rPr>
          <w:color w:val="0E101A"/>
        </w:rPr>
      </w:pPr>
      <w:r w:rsidRPr="2EA397F8">
        <w:rPr>
          <w:color w:val="0E101A"/>
        </w:rPr>
        <w:t>We also perform standard p</w:t>
      </w:r>
      <w:r w:rsidR="4E3A77AD" w:rsidRPr="2EA397F8">
        <w:rPr>
          <w:color w:val="0E101A"/>
        </w:rPr>
        <w:t>reprocessing steps includ</w:t>
      </w:r>
      <w:r w:rsidR="51F7B18F" w:rsidRPr="2EA397F8">
        <w:rPr>
          <w:color w:val="0E101A"/>
        </w:rPr>
        <w:t>ing</w:t>
      </w:r>
      <w:r w:rsidR="4E3A77AD" w:rsidRPr="2EA397F8">
        <w:rPr>
          <w:color w:val="0E101A"/>
        </w:rPr>
        <w:t xml:space="preserve"> handling missing values, aggregating multiple rows per incident,</w:t>
      </w:r>
      <w:r w:rsidR="650A946D" w:rsidRPr="2EA397F8">
        <w:rPr>
          <w:color w:val="0E101A"/>
        </w:rPr>
        <w:t xml:space="preserve"> removing outlier,</w:t>
      </w:r>
      <w:r w:rsidR="4E3A77AD" w:rsidRPr="2EA397F8">
        <w:rPr>
          <w:color w:val="0E101A"/>
        </w:rPr>
        <w:t xml:space="preserve"> log-transforming the damage cost to address skewness</w:t>
      </w:r>
      <w:r w:rsidR="21E7A3B8" w:rsidRPr="2EA397F8">
        <w:rPr>
          <w:color w:val="0E101A"/>
        </w:rPr>
        <w:t xml:space="preserve"> and </w:t>
      </w:r>
      <w:r w:rsidR="0E928B0F" w:rsidRPr="2EA397F8">
        <w:rPr>
          <w:color w:val="0E101A"/>
        </w:rPr>
        <w:t>label</w:t>
      </w:r>
      <w:r w:rsidR="783D3522" w:rsidRPr="2EA397F8">
        <w:rPr>
          <w:color w:val="0E101A"/>
        </w:rPr>
        <w:t>ing</w:t>
      </w:r>
      <w:r w:rsidR="0E928B0F" w:rsidRPr="2EA397F8">
        <w:rPr>
          <w:color w:val="0E101A"/>
        </w:rPr>
        <w:t xml:space="preserve"> them as ‘low’, ’medium’, ’high’ based on whether they are within 1 std. </w:t>
      </w:r>
      <w:r w:rsidR="4E3A77AD" w:rsidRPr="2EA397F8">
        <w:rPr>
          <w:color w:val="0E101A"/>
        </w:rPr>
        <w:t xml:space="preserve"> </w:t>
      </w:r>
      <w:r w:rsidR="0A675234" w:rsidRPr="2EA397F8">
        <w:rPr>
          <w:color w:val="0E101A"/>
        </w:rPr>
        <w:t>O</w:t>
      </w:r>
      <w:r w:rsidR="4E3A77AD" w:rsidRPr="2EA397F8">
        <w:rPr>
          <w:color w:val="0E101A"/>
        </w:rPr>
        <w:t>ne-hot encoding</w:t>
      </w:r>
      <w:r w:rsidR="3707DD83" w:rsidRPr="2EA397F8">
        <w:rPr>
          <w:color w:val="0E101A"/>
        </w:rPr>
        <w:t xml:space="preserve"> is also </w:t>
      </w:r>
      <w:r w:rsidR="11C165A7" w:rsidRPr="2EA397F8">
        <w:rPr>
          <w:color w:val="0E101A"/>
        </w:rPr>
        <w:t xml:space="preserve">applied on </w:t>
      </w:r>
      <w:r w:rsidR="4E3A77AD" w:rsidRPr="2EA397F8">
        <w:rPr>
          <w:color w:val="0E101A"/>
        </w:rPr>
        <w:t>categorical features to prepare the data for modeling.</w:t>
      </w:r>
    </w:p>
    <w:p w14:paraId="3434223C" w14:textId="77777777" w:rsidR="00887B4C" w:rsidRDefault="00887B4C" w:rsidP="2E176238">
      <w:pPr>
        <w:jc w:val="both"/>
        <w:rPr>
          <w:color w:val="0E101A"/>
        </w:rPr>
      </w:pPr>
    </w:p>
    <w:p w14:paraId="06F3184E" w14:textId="4F3FEB42" w:rsidR="00887B4C" w:rsidRPr="00A87FB8" w:rsidRDefault="00887B4C" w:rsidP="2E176238">
      <w:pPr>
        <w:jc w:val="both"/>
        <w:rPr>
          <w:b/>
          <w:bCs/>
          <w:color w:val="0E101A"/>
        </w:rPr>
      </w:pPr>
      <w:r w:rsidRPr="2EA397F8">
        <w:rPr>
          <w:b/>
          <w:bCs/>
          <w:color w:val="0E101A"/>
        </w:rPr>
        <w:t>Baseline Model:</w:t>
      </w:r>
    </w:p>
    <w:p w14:paraId="0F8D1D4D" w14:textId="560BDC80" w:rsidR="00887B4C" w:rsidRDefault="0A049738" w:rsidP="2EA397F8">
      <w:pPr>
        <w:jc w:val="both"/>
        <w:rPr>
          <w:b/>
          <w:bCs/>
          <w:color w:val="0E101A"/>
        </w:rPr>
      </w:pPr>
      <w:r w:rsidRPr="2EA397F8">
        <w:rPr>
          <w:b/>
          <w:bCs/>
          <w:color w:val="0E101A"/>
        </w:rPr>
        <w:t xml:space="preserve">                                                  </w:t>
      </w:r>
      <w:r w:rsidR="00773C2C">
        <w:rPr>
          <w:b/>
          <w:bCs/>
          <w:noProof/>
          <w:color w:val="0E101A"/>
        </w:rPr>
        <w:drawing>
          <wp:inline distT="0" distB="0" distL="0" distR="0" wp14:anchorId="2016F564" wp14:editId="69B3986A">
            <wp:extent cx="5943600" cy="1784985"/>
            <wp:effectExtent l="0" t="0" r="0" b="0"/>
            <wp:docPr id="672195737" name="Picture 1" descr="A diagram of standard sca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95737" name="Picture 1" descr="A diagram of standard scal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784985"/>
                    </a:xfrm>
                    <a:prstGeom prst="rect">
                      <a:avLst/>
                    </a:prstGeom>
                  </pic:spPr>
                </pic:pic>
              </a:graphicData>
            </a:graphic>
          </wp:inline>
        </w:drawing>
      </w:r>
    </w:p>
    <w:p w14:paraId="2D6480AE" w14:textId="27037D26" w:rsidR="00887B4C" w:rsidRDefault="4B4C384B" w:rsidP="2EA397F8">
      <w:pPr>
        <w:spacing w:before="240" w:after="240"/>
        <w:jc w:val="both"/>
      </w:pPr>
      <w:r w:rsidRPr="2EA397F8">
        <w:rPr>
          <w:rFonts w:ascii="Aptos" w:eastAsia="Aptos" w:hAnsi="Aptos" w:cs="Aptos"/>
        </w:rPr>
        <w:lastRenderedPageBreak/>
        <w:t xml:space="preserve">For the baseline model, a machine learning pipeline is created. This pipeline first standardizes all input features using </w:t>
      </w:r>
      <w:proofErr w:type="spellStart"/>
      <w:r w:rsidRPr="2EA397F8">
        <w:rPr>
          <w:rFonts w:ascii="Aptos" w:eastAsia="Aptos" w:hAnsi="Aptos" w:cs="Aptos"/>
        </w:rPr>
        <w:t>StandardScaler</w:t>
      </w:r>
      <w:proofErr w:type="spellEnd"/>
      <w:r w:rsidRPr="2EA397F8">
        <w:rPr>
          <w:rFonts w:ascii="Aptos" w:eastAsia="Aptos" w:hAnsi="Aptos" w:cs="Aptos"/>
        </w:rPr>
        <w:t xml:space="preserve">, which centers each feature to have zero mean and unit variance. Standardization is essential for KNN because the algorithm measures distances between samples; if one feature has a much larger numeric scale than another, it will dominate the distance metric and bias the classification. After scaling, the standardized data is passed into the </w:t>
      </w:r>
      <w:proofErr w:type="spellStart"/>
      <w:r w:rsidRPr="2EA397F8">
        <w:rPr>
          <w:rFonts w:ascii="Aptos" w:eastAsia="Aptos" w:hAnsi="Aptos" w:cs="Aptos"/>
        </w:rPr>
        <w:t>KNeighborsClassifier</w:t>
      </w:r>
      <w:proofErr w:type="spellEnd"/>
      <w:r w:rsidRPr="2EA397F8">
        <w:rPr>
          <w:rFonts w:ascii="Aptos" w:eastAsia="Aptos" w:hAnsi="Aptos" w:cs="Aptos"/>
        </w:rPr>
        <w:t xml:space="preserve">. To evaluate the model in a reliable and unbiased way, we set up a 5-fold stratified cross-validation scheme using </w:t>
      </w:r>
      <w:proofErr w:type="spellStart"/>
      <w:r w:rsidRPr="2EA397F8">
        <w:rPr>
          <w:rFonts w:ascii="Aptos" w:eastAsia="Aptos" w:hAnsi="Aptos" w:cs="Aptos"/>
        </w:rPr>
        <w:t>StratifiedKFold</w:t>
      </w:r>
      <w:proofErr w:type="spellEnd"/>
      <w:r w:rsidRPr="2EA397F8">
        <w:rPr>
          <w:rFonts w:ascii="Aptos" w:eastAsia="Aptos" w:hAnsi="Aptos" w:cs="Aptos"/>
        </w:rPr>
        <w:t xml:space="preserve">. Stratification ensures that each fold has approximately the same class proportions as the entire dataset, which is especially important for imbalanced data. Shuffling is also enabled to randomize the samples, and a fixed random seed ensures reproducibility of the results. Then we perform hyperparameter tuning using </w:t>
      </w:r>
      <w:proofErr w:type="spellStart"/>
      <w:r w:rsidRPr="2EA397F8">
        <w:rPr>
          <w:rFonts w:ascii="Aptos" w:eastAsia="Aptos" w:hAnsi="Aptos" w:cs="Aptos"/>
        </w:rPr>
        <w:t>GridSearchCV</w:t>
      </w:r>
      <w:proofErr w:type="spellEnd"/>
      <w:r w:rsidRPr="2EA397F8">
        <w:rPr>
          <w:rFonts w:ascii="Aptos" w:eastAsia="Aptos" w:hAnsi="Aptos" w:cs="Aptos"/>
        </w:rPr>
        <w:t>. The hyperparameter being tuned is the number of neighbors (</w:t>
      </w:r>
      <w:proofErr w:type="spellStart"/>
      <w:r w:rsidRPr="2EA397F8">
        <w:rPr>
          <w:rFonts w:ascii="Aptos" w:eastAsia="Aptos" w:hAnsi="Aptos" w:cs="Aptos"/>
        </w:rPr>
        <w:t>n_neighbors</w:t>
      </w:r>
      <w:proofErr w:type="spellEnd"/>
      <w:r w:rsidRPr="2EA397F8">
        <w:rPr>
          <w:rFonts w:ascii="Aptos" w:eastAsia="Aptos" w:hAnsi="Aptos" w:cs="Aptos"/>
        </w:rPr>
        <w:t xml:space="preserve">) in the KNN model. The grid search tests multiple values—3, 5, 7, 9, 11, and 15—by training and validating the model in different folds. Each configuration is </w:t>
      </w:r>
      <w:r w:rsidR="4A234A59" w:rsidRPr="2EA397F8">
        <w:rPr>
          <w:rFonts w:ascii="Aptos" w:eastAsia="Aptos" w:hAnsi="Aptos" w:cs="Aptos"/>
        </w:rPr>
        <w:t xml:space="preserve">then </w:t>
      </w:r>
      <w:r w:rsidRPr="2EA397F8">
        <w:rPr>
          <w:rFonts w:ascii="Aptos" w:eastAsia="Aptos" w:hAnsi="Aptos" w:cs="Aptos"/>
        </w:rPr>
        <w:t>evaluated using the balanced accuracy metric, which averages recall across all classes to prevent bias toward dominant classes. The grid search runs in parallel (</w:t>
      </w:r>
      <w:proofErr w:type="spellStart"/>
      <w:r w:rsidRPr="2EA397F8">
        <w:rPr>
          <w:rFonts w:ascii="Aptos" w:eastAsia="Aptos" w:hAnsi="Aptos" w:cs="Aptos"/>
        </w:rPr>
        <w:t>n_jobs</w:t>
      </w:r>
      <w:proofErr w:type="spellEnd"/>
      <w:r w:rsidRPr="2EA397F8">
        <w:rPr>
          <w:rFonts w:ascii="Aptos" w:eastAsia="Aptos" w:hAnsi="Aptos" w:cs="Aptos"/>
        </w:rPr>
        <w:t xml:space="preserve">=-1) for efficiency. After the search </w:t>
      </w:r>
      <w:r w:rsidR="4170A0DD" w:rsidRPr="2EA397F8">
        <w:rPr>
          <w:rFonts w:ascii="Aptos" w:eastAsia="Aptos" w:hAnsi="Aptos" w:cs="Aptos"/>
        </w:rPr>
        <w:t>is complete</w:t>
      </w:r>
      <w:r w:rsidRPr="2EA397F8">
        <w:rPr>
          <w:rFonts w:ascii="Aptos" w:eastAsia="Aptos" w:hAnsi="Aptos" w:cs="Aptos"/>
        </w:rPr>
        <w:t xml:space="preserve">, the best-performing number of neighbors is identified. Once the best model is selected, predictions are generated using </w:t>
      </w:r>
      <w:proofErr w:type="spellStart"/>
      <w:r w:rsidRPr="2EA397F8">
        <w:rPr>
          <w:rFonts w:ascii="Aptos" w:eastAsia="Aptos" w:hAnsi="Aptos" w:cs="Aptos"/>
        </w:rPr>
        <w:t>cross_val_predict</w:t>
      </w:r>
      <w:proofErr w:type="spellEnd"/>
      <w:r w:rsidRPr="2EA397F8">
        <w:rPr>
          <w:rFonts w:ascii="Aptos" w:eastAsia="Aptos" w:hAnsi="Aptos" w:cs="Aptos"/>
        </w:rPr>
        <w:t xml:space="preserve">. The </w:t>
      </w:r>
      <w:proofErr w:type="spellStart"/>
      <w:r w:rsidRPr="2EA397F8">
        <w:rPr>
          <w:rFonts w:ascii="Aptos" w:eastAsia="Aptos" w:hAnsi="Aptos" w:cs="Aptos"/>
        </w:rPr>
        <w:t>balanced_accuracy_score</w:t>
      </w:r>
      <w:proofErr w:type="spellEnd"/>
      <w:r w:rsidRPr="2EA397F8">
        <w:rPr>
          <w:rFonts w:ascii="Aptos" w:eastAsia="Aptos" w:hAnsi="Aptos" w:cs="Aptos"/>
        </w:rPr>
        <w:t xml:space="preserve"> for this baseline model is 0.45. Although it is below our target, this is a good start for a simple baseline model. The </w:t>
      </w:r>
      <w:proofErr w:type="spellStart"/>
      <w:r w:rsidRPr="2EA397F8">
        <w:rPr>
          <w:rFonts w:ascii="Aptos" w:eastAsia="Aptos" w:hAnsi="Aptos" w:cs="Aptos"/>
        </w:rPr>
        <w:t>classification_report</w:t>
      </w:r>
      <w:proofErr w:type="spellEnd"/>
      <w:r w:rsidRPr="2EA397F8">
        <w:rPr>
          <w:rFonts w:ascii="Aptos" w:eastAsia="Aptos" w:hAnsi="Aptos" w:cs="Aptos"/>
        </w:rPr>
        <w:t xml:space="preserve"> provides detailed precision, recall, and F1-scores for each class, giving deeper insight into how the model performs across categories. A confusion matrix is also plotted to visually display the number of correct and incorrect classifications per class.</w:t>
      </w:r>
    </w:p>
    <w:p w14:paraId="022185BA" w14:textId="220C05D0" w:rsidR="00887B4C" w:rsidRDefault="00887B4C" w:rsidP="2EA397F8">
      <w:pPr>
        <w:jc w:val="both"/>
        <w:rPr>
          <w:b/>
          <w:bCs/>
          <w:color w:val="0E101A"/>
        </w:rPr>
      </w:pPr>
    </w:p>
    <w:p w14:paraId="1325260D" w14:textId="24B7D210" w:rsidR="00887B4C" w:rsidRDefault="6865E4A3" w:rsidP="33D0F2AF">
      <w:pPr>
        <w:rPr>
          <w:rFonts w:ascii="Aptos" w:eastAsia="Aptos" w:hAnsi="Aptos" w:cs="Aptos"/>
          <w:color w:val="0E101A"/>
        </w:rPr>
      </w:pPr>
      <w:r>
        <w:rPr>
          <w:noProof/>
        </w:rPr>
        <w:lastRenderedPageBreak/>
        <w:drawing>
          <wp:inline distT="0" distB="0" distL="0" distR="0" wp14:anchorId="09CBB07D" wp14:editId="5455A38C">
            <wp:extent cx="5943600" cy="3848100"/>
            <wp:effectExtent l="0" t="0" r="0" b="0"/>
            <wp:docPr id="1856940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0125"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848100"/>
                    </a:xfrm>
                    <a:prstGeom prst="rect">
                      <a:avLst/>
                    </a:prstGeom>
                  </pic:spPr>
                </pic:pic>
              </a:graphicData>
            </a:graphic>
          </wp:inline>
        </w:drawing>
      </w:r>
      <w:r w:rsidR="009A3EC7">
        <w:br/>
      </w:r>
      <w:r w:rsidR="009A3EC7">
        <w:br/>
      </w:r>
    </w:p>
    <w:p w14:paraId="161F3941" w14:textId="0723E783" w:rsidR="3E0D3C18" w:rsidRDefault="3E0D3C18" w:rsidP="16CBDCD5">
      <w:pPr>
        <w:rPr>
          <w:b/>
          <w:bCs/>
        </w:rPr>
      </w:pPr>
      <w:r w:rsidRPr="2EA397F8">
        <w:rPr>
          <w:b/>
          <w:bCs/>
        </w:rPr>
        <w:t>Improved model</w:t>
      </w:r>
    </w:p>
    <w:p w14:paraId="453A838F" w14:textId="7884305D" w:rsidR="4327EC35" w:rsidRDefault="03FCDC00" w:rsidP="2EA397F8">
      <w:pPr>
        <w:spacing w:before="240" w:after="240"/>
        <w:rPr>
          <w:rFonts w:ascii="Aptos" w:eastAsia="Aptos" w:hAnsi="Aptos" w:cs="Aptos"/>
        </w:rPr>
      </w:pPr>
      <w:r w:rsidRPr="2EA397F8">
        <w:rPr>
          <w:rFonts w:ascii="Aptos" w:eastAsia="Aptos" w:hAnsi="Aptos" w:cs="Aptos"/>
        </w:rPr>
        <w:t>We also tried m</w:t>
      </w:r>
      <w:r w:rsidR="41E04C4C" w:rsidRPr="2EA397F8">
        <w:rPr>
          <w:rFonts w:ascii="Aptos" w:eastAsia="Aptos" w:hAnsi="Aptos" w:cs="Aptos"/>
        </w:rPr>
        <w:t>ore advanced models includ</w:t>
      </w:r>
      <w:r w:rsidR="2BC0E3DE" w:rsidRPr="2EA397F8">
        <w:rPr>
          <w:rFonts w:ascii="Aptos" w:eastAsia="Aptos" w:hAnsi="Aptos" w:cs="Aptos"/>
        </w:rPr>
        <w:t>ing</w:t>
      </w:r>
      <w:r w:rsidR="41E04C4C" w:rsidRPr="2EA397F8">
        <w:rPr>
          <w:rFonts w:ascii="Aptos" w:eastAsia="Aptos" w:hAnsi="Aptos" w:cs="Aptos"/>
        </w:rPr>
        <w:t xml:space="preserve"> </w:t>
      </w:r>
      <w:r w:rsidR="5363FEB3" w:rsidRPr="2EA397F8">
        <w:rPr>
          <w:rFonts w:ascii="Aptos" w:eastAsia="Aptos" w:hAnsi="Aptos" w:cs="Aptos"/>
        </w:rPr>
        <w:t>Decision</w:t>
      </w:r>
      <w:r w:rsidR="41E04C4C" w:rsidRPr="2EA397F8">
        <w:rPr>
          <w:rFonts w:ascii="Aptos" w:eastAsia="Aptos" w:hAnsi="Aptos" w:cs="Aptos"/>
        </w:rPr>
        <w:t xml:space="preserve"> Tree and </w:t>
      </w:r>
      <w:r w:rsidR="39203732" w:rsidRPr="2EA397F8">
        <w:rPr>
          <w:rFonts w:ascii="Aptos" w:eastAsia="Aptos" w:hAnsi="Aptos" w:cs="Aptos"/>
        </w:rPr>
        <w:t>Random</w:t>
      </w:r>
      <w:r w:rsidR="41E04C4C" w:rsidRPr="2EA397F8">
        <w:rPr>
          <w:rFonts w:ascii="Aptos" w:eastAsia="Aptos" w:hAnsi="Aptos" w:cs="Aptos"/>
        </w:rPr>
        <w:t xml:space="preserve"> Forest. Again, we set up a five-fold stratified cross-validation process using </w:t>
      </w:r>
      <w:proofErr w:type="spellStart"/>
      <w:r w:rsidR="41E04C4C" w:rsidRPr="2EA397F8">
        <w:rPr>
          <w:rFonts w:ascii="Aptos" w:eastAsia="Aptos" w:hAnsi="Aptos" w:cs="Aptos"/>
        </w:rPr>
        <w:t>StratifiedKFold</w:t>
      </w:r>
      <w:proofErr w:type="spellEnd"/>
      <w:r w:rsidR="41E04C4C" w:rsidRPr="2EA397F8">
        <w:rPr>
          <w:rFonts w:ascii="Aptos" w:eastAsia="Aptos" w:hAnsi="Aptos" w:cs="Aptos"/>
        </w:rPr>
        <w:t xml:space="preserve">. Next, two base classifiers are defined: a Decision Tree and a Random Forest, both configured with </w:t>
      </w:r>
      <w:proofErr w:type="spellStart"/>
      <w:r w:rsidR="41E04C4C" w:rsidRPr="2EA397F8">
        <w:rPr>
          <w:rFonts w:ascii="Aptos" w:eastAsia="Aptos" w:hAnsi="Aptos" w:cs="Aptos"/>
        </w:rPr>
        <w:t>class_weight</w:t>
      </w:r>
      <w:proofErr w:type="spellEnd"/>
      <w:r w:rsidR="41E04C4C" w:rsidRPr="2EA397F8">
        <w:rPr>
          <w:rFonts w:ascii="Aptos" w:eastAsia="Aptos" w:hAnsi="Aptos" w:cs="Aptos"/>
        </w:rPr>
        <w:t>='balanced' to handle class imbalance automatically by adjusting the weight of each class inversely proportional to its frequency. Each model is associated with a parameter grid that specifies the hyperparameters to be tuned during training. For the Decision Tree, the grid includes variations of maximum tree depth, minimum number of samples required to split a node, and the impurity criterion (“</w:t>
      </w:r>
      <w:proofErr w:type="spellStart"/>
      <w:r w:rsidR="41E04C4C" w:rsidRPr="2EA397F8">
        <w:rPr>
          <w:rFonts w:ascii="Aptos" w:eastAsia="Aptos" w:hAnsi="Aptos" w:cs="Aptos"/>
        </w:rPr>
        <w:t>gini</w:t>
      </w:r>
      <w:proofErr w:type="spellEnd"/>
      <w:r w:rsidR="41E04C4C" w:rsidRPr="2EA397F8">
        <w:rPr>
          <w:rFonts w:ascii="Aptos" w:eastAsia="Aptos" w:hAnsi="Aptos" w:cs="Aptos"/>
        </w:rPr>
        <w:t>” or “entropy”). For the Random Forest, in addition to these parameters, the number of trees (</w:t>
      </w:r>
      <w:proofErr w:type="spellStart"/>
      <w:r w:rsidR="41E04C4C" w:rsidRPr="2EA397F8">
        <w:rPr>
          <w:rFonts w:ascii="Aptos" w:eastAsia="Aptos" w:hAnsi="Aptos" w:cs="Aptos"/>
        </w:rPr>
        <w:t>n_estimators</w:t>
      </w:r>
      <w:proofErr w:type="spellEnd"/>
      <w:r w:rsidR="41E04C4C" w:rsidRPr="2EA397F8">
        <w:rPr>
          <w:rFonts w:ascii="Aptos" w:eastAsia="Aptos" w:hAnsi="Aptos" w:cs="Aptos"/>
        </w:rPr>
        <w:t>) is also tuned. A grid search (</w:t>
      </w:r>
      <w:proofErr w:type="spellStart"/>
      <w:r w:rsidR="41E04C4C" w:rsidRPr="2EA397F8">
        <w:rPr>
          <w:rFonts w:ascii="Aptos" w:eastAsia="Aptos" w:hAnsi="Aptos" w:cs="Aptos"/>
        </w:rPr>
        <w:t>GridSearchCV</w:t>
      </w:r>
      <w:proofErr w:type="spellEnd"/>
      <w:r w:rsidR="41E04C4C" w:rsidRPr="2EA397F8">
        <w:rPr>
          <w:rFonts w:ascii="Aptos" w:eastAsia="Aptos" w:hAnsi="Aptos" w:cs="Aptos"/>
        </w:rPr>
        <w:t>) is then performed for each model. Each model is</w:t>
      </w:r>
      <w:r w:rsidR="5561EC05" w:rsidRPr="2EA397F8">
        <w:rPr>
          <w:rFonts w:ascii="Aptos" w:eastAsia="Aptos" w:hAnsi="Aptos" w:cs="Aptos"/>
        </w:rPr>
        <w:t xml:space="preserve"> then</w:t>
      </w:r>
      <w:r w:rsidR="41E04C4C" w:rsidRPr="2EA397F8">
        <w:rPr>
          <w:rFonts w:ascii="Aptos" w:eastAsia="Aptos" w:hAnsi="Aptos" w:cs="Aptos"/>
        </w:rPr>
        <w:t xml:space="preserve"> evaluated based on the balanced accuracy metric. After training, the best hyperparameters and the corresponding best cross-validation balanced accuracy are identified. Once the optimal model for each classifier is identified, predictions are generated using </w:t>
      </w:r>
      <w:proofErr w:type="spellStart"/>
      <w:r w:rsidR="41E04C4C" w:rsidRPr="2EA397F8">
        <w:rPr>
          <w:rFonts w:ascii="Aptos" w:eastAsia="Aptos" w:hAnsi="Aptos" w:cs="Aptos"/>
        </w:rPr>
        <w:t>cross_val_predict</w:t>
      </w:r>
      <w:proofErr w:type="spellEnd"/>
      <w:r w:rsidR="41E04C4C" w:rsidRPr="2EA397F8">
        <w:rPr>
          <w:rFonts w:ascii="Aptos" w:eastAsia="Aptos" w:hAnsi="Aptos" w:cs="Aptos"/>
        </w:rPr>
        <w:t>. Like the baseline model, balanced accuracy score and confusion matrix are reported.  Balanced accuracy score for decision tree is 0.6 while random forest is 0.66 which is ab</w:t>
      </w:r>
      <w:r w:rsidR="28F9FE3E" w:rsidRPr="2EA397F8">
        <w:rPr>
          <w:rFonts w:ascii="Aptos" w:eastAsia="Aptos" w:hAnsi="Aptos" w:cs="Aptos"/>
        </w:rPr>
        <w:t>ove our target.</w:t>
      </w:r>
    </w:p>
    <w:p w14:paraId="0FBCF549" w14:textId="1578C454" w:rsidR="4327EC35" w:rsidRDefault="168DCB24" w:rsidP="738391BC">
      <w:r>
        <w:rPr>
          <w:noProof/>
        </w:rPr>
        <w:lastRenderedPageBreak/>
        <w:drawing>
          <wp:inline distT="0" distB="0" distL="0" distR="0" wp14:anchorId="35282870" wp14:editId="76D331B4">
            <wp:extent cx="5943600" cy="4143375"/>
            <wp:effectExtent l="0" t="0" r="0" b="0"/>
            <wp:docPr id="3948437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43752"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70FD63F2" w14:textId="2A33D3BD" w:rsidR="07DCC157" w:rsidRDefault="07DCC157" w:rsidP="2EA397F8">
      <w:pPr>
        <w:spacing w:before="240" w:after="240"/>
      </w:pPr>
      <w:r>
        <w:t xml:space="preserve">Although we </w:t>
      </w:r>
      <w:r w:rsidR="253BC6AC">
        <w:t>achieved</w:t>
      </w:r>
      <w:r>
        <w:t xml:space="preserve"> the target, we </w:t>
      </w:r>
      <w:r w:rsidR="1E929E31">
        <w:t>explored</w:t>
      </w:r>
      <w:r>
        <w:t xml:space="preserve"> to see </w:t>
      </w:r>
      <w:r w:rsidR="168DCB24">
        <w:t xml:space="preserve">if neural networks </w:t>
      </w:r>
      <w:r w:rsidR="443E773F">
        <w:t>could</w:t>
      </w:r>
      <w:r w:rsidR="168DCB24">
        <w:t xml:space="preserve"> </w:t>
      </w:r>
      <w:r w:rsidR="15A30B00">
        <w:t xml:space="preserve">further </w:t>
      </w:r>
      <w:r w:rsidR="168DCB24">
        <w:t xml:space="preserve">improve </w:t>
      </w:r>
      <w:r w:rsidR="17C49040">
        <w:t>the performance of the model</w:t>
      </w:r>
      <w:r w:rsidR="168DCB24">
        <w:t>.</w:t>
      </w:r>
      <w:r w:rsidR="1B112F2C" w:rsidRPr="2EA397F8">
        <w:rPr>
          <w:rFonts w:ascii="Aptos" w:eastAsia="Aptos" w:hAnsi="Aptos" w:cs="Aptos"/>
        </w:rPr>
        <w:t xml:space="preserve"> A lot of similar steps are performed here for the neural network model. </w:t>
      </w:r>
      <w:r w:rsidR="6125F25C" w:rsidRPr="2EA397F8">
        <w:rPr>
          <w:rFonts w:ascii="Aptos" w:eastAsia="Aptos" w:hAnsi="Aptos" w:cs="Aptos"/>
        </w:rPr>
        <w:t>T</w:t>
      </w:r>
      <w:r w:rsidR="1B112F2C" w:rsidRPr="2EA397F8">
        <w:rPr>
          <w:rFonts w:ascii="Aptos" w:eastAsia="Aptos" w:hAnsi="Aptos" w:cs="Aptos"/>
        </w:rPr>
        <w:t xml:space="preserve">o address potential class imbalance, we compute class weights using </w:t>
      </w:r>
      <w:proofErr w:type="spellStart"/>
      <w:r w:rsidR="1B112F2C" w:rsidRPr="2EA397F8">
        <w:rPr>
          <w:rFonts w:ascii="Aptos" w:eastAsia="Aptos" w:hAnsi="Aptos" w:cs="Aptos"/>
        </w:rPr>
        <w:t>compute_class_weight</w:t>
      </w:r>
      <w:proofErr w:type="spellEnd"/>
      <w:r w:rsidR="192E8024" w:rsidRPr="2EA397F8">
        <w:rPr>
          <w:rFonts w:ascii="Aptos" w:eastAsia="Aptos" w:hAnsi="Aptos" w:cs="Aptos"/>
        </w:rPr>
        <w:t xml:space="preserve"> instead</w:t>
      </w:r>
      <w:r w:rsidR="1B112F2C" w:rsidRPr="2EA397F8">
        <w:rPr>
          <w:rFonts w:ascii="Aptos" w:eastAsia="Aptos" w:hAnsi="Aptos" w:cs="Aptos"/>
        </w:rPr>
        <w:t xml:space="preserve">, assigning higher weights to underrepresented classes. These weights are provided to the neural network during training so that the model pays equal attention to all classes. The neural network is built using </w:t>
      </w:r>
      <w:proofErr w:type="spellStart"/>
      <w:r w:rsidR="1B112F2C" w:rsidRPr="2EA397F8">
        <w:rPr>
          <w:rFonts w:ascii="Aptos" w:eastAsia="Aptos" w:hAnsi="Aptos" w:cs="Aptos"/>
        </w:rPr>
        <w:t>Keras</w:t>
      </w:r>
      <w:proofErr w:type="spellEnd"/>
      <w:r w:rsidR="6FA0828B" w:rsidRPr="2EA397F8">
        <w:rPr>
          <w:rFonts w:ascii="Aptos" w:eastAsia="Aptos" w:hAnsi="Aptos" w:cs="Aptos"/>
        </w:rPr>
        <w:t>.</w:t>
      </w:r>
      <w:r w:rsidR="1B112F2C" w:rsidRPr="2EA397F8">
        <w:rPr>
          <w:rFonts w:ascii="Aptos" w:eastAsia="Aptos" w:hAnsi="Aptos" w:cs="Aptos"/>
        </w:rPr>
        <w:t xml:space="preserve"> It consists of an input layer matching the number of features, followed by two hidden layers. The first hidden layer has 128 neurons with </w:t>
      </w:r>
      <w:proofErr w:type="spellStart"/>
      <w:r w:rsidR="1B112F2C" w:rsidRPr="2EA397F8">
        <w:rPr>
          <w:rFonts w:ascii="Aptos" w:eastAsia="Aptos" w:hAnsi="Aptos" w:cs="Aptos"/>
        </w:rPr>
        <w:t>ReLU</w:t>
      </w:r>
      <w:proofErr w:type="spellEnd"/>
      <w:r w:rsidR="1B112F2C" w:rsidRPr="2EA397F8">
        <w:rPr>
          <w:rFonts w:ascii="Aptos" w:eastAsia="Aptos" w:hAnsi="Aptos" w:cs="Aptos"/>
        </w:rPr>
        <w:t xml:space="preserve"> activation, batch normalization, and a 30% dropout rate for regularization. The second hidden layer has 64 neurons with similar configuration and a 20% dropout rate. The output layer has three neurons with a </w:t>
      </w:r>
      <w:proofErr w:type="spellStart"/>
      <w:r w:rsidR="1B112F2C" w:rsidRPr="2EA397F8">
        <w:rPr>
          <w:rFonts w:ascii="Aptos" w:eastAsia="Aptos" w:hAnsi="Aptos" w:cs="Aptos"/>
        </w:rPr>
        <w:t>softmax</w:t>
      </w:r>
      <w:proofErr w:type="spellEnd"/>
      <w:r w:rsidR="1B112F2C" w:rsidRPr="2EA397F8">
        <w:rPr>
          <w:rFonts w:ascii="Aptos" w:eastAsia="Aptos" w:hAnsi="Aptos" w:cs="Aptos"/>
        </w:rPr>
        <w:t xml:space="preserve"> activation function, which outputs the probability for each class. The model is compiled with the Adam optimizer (learning rate 0.001), categorical cross-entropy loss, and accuracy as the evaluation metric. To improve training stability, two callbacks are used: </w:t>
      </w:r>
      <w:proofErr w:type="spellStart"/>
      <w:r w:rsidR="1B112F2C" w:rsidRPr="2EA397F8">
        <w:rPr>
          <w:rFonts w:ascii="Aptos" w:eastAsia="Aptos" w:hAnsi="Aptos" w:cs="Aptos"/>
        </w:rPr>
        <w:t>EarlyStopping</w:t>
      </w:r>
      <w:proofErr w:type="spellEnd"/>
      <w:r w:rsidR="1B112F2C" w:rsidRPr="2EA397F8">
        <w:rPr>
          <w:rFonts w:ascii="Aptos" w:eastAsia="Aptos" w:hAnsi="Aptos" w:cs="Aptos"/>
        </w:rPr>
        <w:t xml:space="preserve"> and </w:t>
      </w:r>
      <w:proofErr w:type="spellStart"/>
      <w:r w:rsidR="1B112F2C" w:rsidRPr="2EA397F8">
        <w:rPr>
          <w:rFonts w:ascii="Aptos" w:eastAsia="Aptos" w:hAnsi="Aptos" w:cs="Aptos"/>
        </w:rPr>
        <w:t>ReduceLROnPlateau</w:t>
      </w:r>
      <w:proofErr w:type="spellEnd"/>
      <w:r w:rsidR="1B112F2C" w:rsidRPr="2EA397F8">
        <w:rPr>
          <w:rFonts w:ascii="Aptos" w:eastAsia="Aptos" w:hAnsi="Aptos" w:cs="Aptos"/>
        </w:rPr>
        <w:t xml:space="preserve">. </w:t>
      </w:r>
      <w:proofErr w:type="spellStart"/>
      <w:r w:rsidR="1B112F2C" w:rsidRPr="2EA397F8">
        <w:rPr>
          <w:rFonts w:ascii="Aptos" w:eastAsia="Aptos" w:hAnsi="Aptos" w:cs="Aptos"/>
        </w:rPr>
        <w:t>EarlyStopping</w:t>
      </w:r>
      <w:proofErr w:type="spellEnd"/>
      <w:r w:rsidR="1B112F2C" w:rsidRPr="2EA397F8">
        <w:rPr>
          <w:rFonts w:ascii="Aptos" w:eastAsia="Aptos" w:hAnsi="Aptos" w:cs="Aptos"/>
        </w:rPr>
        <w:t xml:space="preserve"> monitors the validation loss and stops training if it does not improve after 12 epochs, restoring the best weights. </w:t>
      </w:r>
      <w:proofErr w:type="spellStart"/>
      <w:r w:rsidR="1B112F2C" w:rsidRPr="2EA397F8">
        <w:rPr>
          <w:rFonts w:ascii="Aptos" w:eastAsia="Aptos" w:hAnsi="Aptos" w:cs="Aptos"/>
        </w:rPr>
        <w:t>ReduceLROnPlateau</w:t>
      </w:r>
      <w:proofErr w:type="spellEnd"/>
      <w:r w:rsidR="1B112F2C" w:rsidRPr="2EA397F8">
        <w:rPr>
          <w:rFonts w:ascii="Aptos" w:eastAsia="Aptos" w:hAnsi="Aptos" w:cs="Aptos"/>
        </w:rPr>
        <w:t xml:space="preserve"> reduces the learning rate by half when the validation loss stagnates for six epochs. The model is trained for up to 100 epochs, using a batch size of 32 and a 10% validation split. The computed class weights are applied during training to balance the </w:t>
      </w:r>
      <w:r w:rsidR="1B112F2C" w:rsidRPr="2EA397F8">
        <w:rPr>
          <w:rFonts w:ascii="Aptos" w:eastAsia="Aptos" w:hAnsi="Aptos" w:cs="Aptos"/>
        </w:rPr>
        <w:lastRenderedPageBreak/>
        <w:t xml:space="preserve">influence of each class. After training, the model predicts class probabilities on the test set. The predicted class for each sample is determined by selecting the label with the highest probability. The predicted and true labels are then converted back from numeric form to their original string labels using the label encoder. The model’s performance is evaluated using </w:t>
      </w:r>
      <w:r w:rsidR="0512C2D8" w:rsidRPr="2EA397F8">
        <w:rPr>
          <w:rFonts w:ascii="Aptos" w:eastAsia="Aptos" w:hAnsi="Aptos" w:cs="Aptos"/>
        </w:rPr>
        <w:t>a</w:t>
      </w:r>
      <w:r w:rsidR="1B112F2C" w:rsidRPr="2EA397F8">
        <w:rPr>
          <w:rFonts w:ascii="Aptos" w:eastAsia="Aptos" w:hAnsi="Aptos" w:cs="Aptos"/>
        </w:rPr>
        <w:t xml:space="preserve"> balanced accuracy score. </w:t>
      </w:r>
      <w:proofErr w:type="gramStart"/>
      <w:r w:rsidR="1B112F2C" w:rsidRPr="2EA397F8">
        <w:rPr>
          <w:rFonts w:ascii="Aptos" w:eastAsia="Aptos" w:hAnsi="Aptos" w:cs="Aptos"/>
        </w:rPr>
        <w:t>Similar to</w:t>
      </w:r>
      <w:proofErr w:type="gramEnd"/>
      <w:r w:rsidR="1B112F2C" w:rsidRPr="2EA397F8">
        <w:rPr>
          <w:rFonts w:ascii="Aptos" w:eastAsia="Aptos" w:hAnsi="Aptos" w:cs="Aptos"/>
        </w:rPr>
        <w:t xml:space="preserve"> previous models, a confusion matrix is plotted to visualize how well the model distinguishes between the three target categories. Unfortunately, the balanced accuracy score is 0.61, which is comparable to decision tree and random forest models.</w:t>
      </w:r>
    </w:p>
    <w:p w14:paraId="770979D3" w14:textId="2A2C6D1F" w:rsidR="7CC9478B" w:rsidRDefault="7CC9478B" w:rsidP="2EA397F8">
      <w:r>
        <w:rPr>
          <w:noProof/>
        </w:rPr>
        <w:drawing>
          <wp:inline distT="0" distB="0" distL="0" distR="0" wp14:anchorId="741986E0" wp14:editId="5425F42B">
            <wp:extent cx="5943600" cy="3495675"/>
            <wp:effectExtent l="0" t="0" r="0" b="0"/>
            <wp:docPr id="1590025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25160"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495675"/>
                    </a:xfrm>
                    <a:prstGeom prst="rect">
                      <a:avLst/>
                    </a:prstGeom>
                  </pic:spPr>
                </pic:pic>
              </a:graphicData>
            </a:graphic>
          </wp:inline>
        </w:drawing>
      </w:r>
    </w:p>
    <w:sectPr w:rsidR="7CC9478B">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7CD27" w14:textId="77777777" w:rsidR="00331AD2" w:rsidRDefault="00331AD2">
      <w:pPr>
        <w:spacing w:after="0" w:line="240" w:lineRule="auto"/>
      </w:pPr>
      <w:r>
        <w:separator/>
      </w:r>
    </w:p>
  </w:endnote>
  <w:endnote w:type="continuationSeparator" w:id="0">
    <w:p w14:paraId="699194EF" w14:textId="77777777" w:rsidR="00331AD2" w:rsidRDefault="00331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3D0F2AF" w14:paraId="40EF228D" w14:textId="77777777" w:rsidTr="33D0F2AF">
      <w:trPr>
        <w:trHeight w:val="300"/>
      </w:trPr>
      <w:tc>
        <w:tcPr>
          <w:tcW w:w="3120" w:type="dxa"/>
        </w:tcPr>
        <w:p w14:paraId="5A09A5B6" w14:textId="1198D117" w:rsidR="33D0F2AF" w:rsidRDefault="33D0F2AF" w:rsidP="33D0F2AF">
          <w:pPr>
            <w:pStyle w:val="Header"/>
            <w:ind w:left="-115"/>
          </w:pPr>
        </w:p>
      </w:tc>
      <w:tc>
        <w:tcPr>
          <w:tcW w:w="3120" w:type="dxa"/>
        </w:tcPr>
        <w:p w14:paraId="3A9348F3" w14:textId="16A210FE" w:rsidR="33D0F2AF" w:rsidRDefault="33D0F2AF" w:rsidP="33D0F2AF">
          <w:pPr>
            <w:pStyle w:val="Header"/>
            <w:jc w:val="center"/>
          </w:pPr>
        </w:p>
      </w:tc>
      <w:tc>
        <w:tcPr>
          <w:tcW w:w="3120" w:type="dxa"/>
        </w:tcPr>
        <w:p w14:paraId="4289D756" w14:textId="383CBF0B" w:rsidR="33D0F2AF" w:rsidRDefault="33D0F2AF" w:rsidP="33D0F2AF">
          <w:pPr>
            <w:pStyle w:val="Header"/>
            <w:ind w:right="-115"/>
            <w:jc w:val="right"/>
          </w:pPr>
        </w:p>
      </w:tc>
    </w:tr>
  </w:tbl>
  <w:p w14:paraId="3603F88B" w14:textId="3D9B1A81" w:rsidR="33D0F2AF" w:rsidRDefault="33D0F2AF" w:rsidP="33D0F2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7DFB8" w14:textId="77777777" w:rsidR="00331AD2" w:rsidRDefault="00331AD2">
      <w:pPr>
        <w:spacing w:after="0" w:line="240" w:lineRule="auto"/>
      </w:pPr>
      <w:r>
        <w:separator/>
      </w:r>
    </w:p>
  </w:footnote>
  <w:footnote w:type="continuationSeparator" w:id="0">
    <w:p w14:paraId="5A10EA16" w14:textId="77777777" w:rsidR="00331AD2" w:rsidRDefault="00331A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3D0F2AF" w14:paraId="047F5F03" w14:textId="77777777" w:rsidTr="33D0F2AF">
      <w:trPr>
        <w:trHeight w:val="300"/>
      </w:trPr>
      <w:tc>
        <w:tcPr>
          <w:tcW w:w="3120" w:type="dxa"/>
        </w:tcPr>
        <w:p w14:paraId="78181F8A" w14:textId="4F1D0067" w:rsidR="33D0F2AF" w:rsidRDefault="33D0F2AF" w:rsidP="33D0F2AF">
          <w:pPr>
            <w:pStyle w:val="Header"/>
            <w:ind w:left="-115"/>
          </w:pPr>
        </w:p>
      </w:tc>
      <w:tc>
        <w:tcPr>
          <w:tcW w:w="3120" w:type="dxa"/>
        </w:tcPr>
        <w:p w14:paraId="0F66DAB0" w14:textId="70428AD1" w:rsidR="33D0F2AF" w:rsidRDefault="33D0F2AF" w:rsidP="33D0F2AF">
          <w:pPr>
            <w:pStyle w:val="Header"/>
            <w:jc w:val="center"/>
          </w:pPr>
        </w:p>
      </w:tc>
      <w:tc>
        <w:tcPr>
          <w:tcW w:w="3120" w:type="dxa"/>
        </w:tcPr>
        <w:p w14:paraId="3B2B2268" w14:textId="742BD960" w:rsidR="33D0F2AF" w:rsidRDefault="33D0F2AF" w:rsidP="33D0F2AF">
          <w:pPr>
            <w:pStyle w:val="Header"/>
            <w:ind w:right="-115"/>
            <w:jc w:val="right"/>
          </w:pPr>
        </w:p>
      </w:tc>
    </w:tr>
  </w:tbl>
  <w:p w14:paraId="4D85F62D" w14:textId="47BEFE4A" w:rsidR="33D0F2AF" w:rsidRDefault="33D0F2AF" w:rsidP="33D0F2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86BF9"/>
    <w:multiLevelType w:val="hybridMultilevel"/>
    <w:tmpl w:val="9232F234"/>
    <w:lvl w:ilvl="0" w:tplc="6F626FC4">
      <w:start w:val="1"/>
      <w:numFmt w:val="decimal"/>
      <w:lvlText w:val="%1."/>
      <w:lvlJc w:val="left"/>
      <w:pPr>
        <w:ind w:left="720" w:hanging="360"/>
      </w:pPr>
    </w:lvl>
    <w:lvl w:ilvl="1" w:tplc="245662D8">
      <w:start w:val="1"/>
      <w:numFmt w:val="lowerLetter"/>
      <w:lvlText w:val="%2."/>
      <w:lvlJc w:val="left"/>
      <w:pPr>
        <w:ind w:left="1440" w:hanging="360"/>
      </w:pPr>
    </w:lvl>
    <w:lvl w:ilvl="2" w:tplc="670EF1E6">
      <w:start w:val="1"/>
      <w:numFmt w:val="lowerRoman"/>
      <w:lvlText w:val="%3."/>
      <w:lvlJc w:val="right"/>
      <w:pPr>
        <w:ind w:left="2160" w:hanging="180"/>
      </w:pPr>
    </w:lvl>
    <w:lvl w:ilvl="3" w:tplc="8A50C81A">
      <w:start w:val="1"/>
      <w:numFmt w:val="decimal"/>
      <w:lvlText w:val="%4."/>
      <w:lvlJc w:val="left"/>
      <w:pPr>
        <w:ind w:left="2880" w:hanging="360"/>
      </w:pPr>
    </w:lvl>
    <w:lvl w:ilvl="4" w:tplc="1C1476B4">
      <w:start w:val="1"/>
      <w:numFmt w:val="lowerLetter"/>
      <w:lvlText w:val="%5."/>
      <w:lvlJc w:val="left"/>
      <w:pPr>
        <w:ind w:left="3600" w:hanging="360"/>
      </w:pPr>
    </w:lvl>
    <w:lvl w:ilvl="5" w:tplc="6F9AE6E2">
      <w:start w:val="1"/>
      <w:numFmt w:val="lowerRoman"/>
      <w:lvlText w:val="%6."/>
      <w:lvlJc w:val="right"/>
      <w:pPr>
        <w:ind w:left="4320" w:hanging="180"/>
      </w:pPr>
    </w:lvl>
    <w:lvl w:ilvl="6" w:tplc="2A92B264">
      <w:start w:val="1"/>
      <w:numFmt w:val="decimal"/>
      <w:lvlText w:val="%7."/>
      <w:lvlJc w:val="left"/>
      <w:pPr>
        <w:ind w:left="5040" w:hanging="360"/>
      </w:pPr>
    </w:lvl>
    <w:lvl w:ilvl="7" w:tplc="27C06BBC">
      <w:start w:val="1"/>
      <w:numFmt w:val="lowerLetter"/>
      <w:lvlText w:val="%8."/>
      <w:lvlJc w:val="left"/>
      <w:pPr>
        <w:ind w:left="5760" w:hanging="360"/>
      </w:pPr>
    </w:lvl>
    <w:lvl w:ilvl="8" w:tplc="971EE324">
      <w:start w:val="1"/>
      <w:numFmt w:val="lowerRoman"/>
      <w:lvlText w:val="%9."/>
      <w:lvlJc w:val="right"/>
      <w:pPr>
        <w:ind w:left="6480" w:hanging="180"/>
      </w:pPr>
    </w:lvl>
  </w:abstractNum>
  <w:num w:numId="1" w16cid:durableId="1472820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140BBA3"/>
    <w:rsid w:val="00331AD2"/>
    <w:rsid w:val="0050AE50"/>
    <w:rsid w:val="00763AE6"/>
    <w:rsid w:val="00773C2C"/>
    <w:rsid w:val="00887B4C"/>
    <w:rsid w:val="009A3EC7"/>
    <w:rsid w:val="00A87FB8"/>
    <w:rsid w:val="00C2686C"/>
    <w:rsid w:val="00D3673D"/>
    <w:rsid w:val="014F3BE9"/>
    <w:rsid w:val="01A3BCC9"/>
    <w:rsid w:val="01B64450"/>
    <w:rsid w:val="020CA1C5"/>
    <w:rsid w:val="0213682B"/>
    <w:rsid w:val="023F59EF"/>
    <w:rsid w:val="026C5A1E"/>
    <w:rsid w:val="02CA8889"/>
    <w:rsid w:val="030E2F9F"/>
    <w:rsid w:val="03C3AFE1"/>
    <w:rsid w:val="03FCDC00"/>
    <w:rsid w:val="041FCE76"/>
    <w:rsid w:val="04556CB1"/>
    <w:rsid w:val="0472F8EB"/>
    <w:rsid w:val="04DD31D5"/>
    <w:rsid w:val="04E3DBE3"/>
    <w:rsid w:val="0512C2D8"/>
    <w:rsid w:val="05148018"/>
    <w:rsid w:val="0562B050"/>
    <w:rsid w:val="05C6459A"/>
    <w:rsid w:val="05CEE7F7"/>
    <w:rsid w:val="05F41122"/>
    <w:rsid w:val="073E0969"/>
    <w:rsid w:val="07DCC157"/>
    <w:rsid w:val="07F3C2CE"/>
    <w:rsid w:val="080C43CE"/>
    <w:rsid w:val="09C00BB2"/>
    <w:rsid w:val="09D87A75"/>
    <w:rsid w:val="0A049738"/>
    <w:rsid w:val="0A4BE98B"/>
    <w:rsid w:val="0A50EAD5"/>
    <w:rsid w:val="0A675234"/>
    <w:rsid w:val="0AC5008B"/>
    <w:rsid w:val="0C65963D"/>
    <w:rsid w:val="0D606A9D"/>
    <w:rsid w:val="0E928B0F"/>
    <w:rsid w:val="0F951E3E"/>
    <w:rsid w:val="0FD106C0"/>
    <w:rsid w:val="0FD3152B"/>
    <w:rsid w:val="1120A408"/>
    <w:rsid w:val="1120BD4C"/>
    <w:rsid w:val="11C165A7"/>
    <w:rsid w:val="12188B0A"/>
    <w:rsid w:val="1219C1DF"/>
    <w:rsid w:val="12A399E7"/>
    <w:rsid w:val="13402A1E"/>
    <w:rsid w:val="134485DA"/>
    <w:rsid w:val="138C21D0"/>
    <w:rsid w:val="138C3D28"/>
    <w:rsid w:val="14195CA9"/>
    <w:rsid w:val="144F5A37"/>
    <w:rsid w:val="149879DF"/>
    <w:rsid w:val="14B9602E"/>
    <w:rsid w:val="1534392E"/>
    <w:rsid w:val="1562FD94"/>
    <w:rsid w:val="157E2434"/>
    <w:rsid w:val="15A30B00"/>
    <w:rsid w:val="168DCB24"/>
    <w:rsid w:val="16CBDCD5"/>
    <w:rsid w:val="17C49040"/>
    <w:rsid w:val="17EB91E7"/>
    <w:rsid w:val="191CCAFA"/>
    <w:rsid w:val="192E8024"/>
    <w:rsid w:val="19C8B3C2"/>
    <w:rsid w:val="19F12F3F"/>
    <w:rsid w:val="19FA1193"/>
    <w:rsid w:val="1AEE463E"/>
    <w:rsid w:val="1B112F2C"/>
    <w:rsid w:val="1BA1034E"/>
    <w:rsid w:val="1BCB51D7"/>
    <w:rsid w:val="1BED6112"/>
    <w:rsid w:val="1CC0423C"/>
    <w:rsid w:val="1DD484C4"/>
    <w:rsid w:val="1E28FD35"/>
    <w:rsid w:val="1E6EA6EC"/>
    <w:rsid w:val="1E741520"/>
    <w:rsid w:val="1E929E31"/>
    <w:rsid w:val="1F0380E3"/>
    <w:rsid w:val="1F4B0A78"/>
    <w:rsid w:val="202A3C33"/>
    <w:rsid w:val="204139D5"/>
    <w:rsid w:val="20D953B3"/>
    <w:rsid w:val="2140BBA3"/>
    <w:rsid w:val="215670AC"/>
    <w:rsid w:val="21E7A3B8"/>
    <w:rsid w:val="234B418D"/>
    <w:rsid w:val="23B770F2"/>
    <w:rsid w:val="23EBE7FE"/>
    <w:rsid w:val="24BB0646"/>
    <w:rsid w:val="24F2382E"/>
    <w:rsid w:val="252E388A"/>
    <w:rsid w:val="253BC6AC"/>
    <w:rsid w:val="25474385"/>
    <w:rsid w:val="2676C377"/>
    <w:rsid w:val="26CEFF00"/>
    <w:rsid w:val="27A81F07"/>
    <w:rsid w:val="28F9FE3E"/>
    <w:rsid w:val="293516B2"/>
    <w:rsid w:val="2948B8E7"/>
    <w:rsid w:val="294A9D07"/>
    <w:rsid w:val="2A2B0240"/>
    <w:rsid w:val="2A4DA93D"/>
    <w:rsid w:val="2A749304"/>
    <w:rsid w:val="2A779CED"/>
    <w:rsid w:val="2B6188F2"/>
    <w:rsid w:val="2B862A91"/>
    <w:rsid w:val="2BC0E3DE"/>
    <w:rsid w:val="2C60A926"/>
    <w:rsid w:val="2D4B27C4"/>
    <w:rsid w:val="2E176238"/>
    <w:rsid w:val="2E949E48"/>
    <w:rsid w:val="2EA397F8"/>
    <w:rsid w:val="2FEAFC08"/>
    <w:rsid w:val="309E9FCC"/>
    <w:rsid w:val="30B91F4B"/>
    <w:rsid w:val="3165FA82"/>
    <w:rsid w:val="31A0E54E"/>
    <w:rsid w:val="31A6E5FA"/>
    <w:rsid w:val="31B6507D"/>
    <w:rsid w:val="32C3C2DD"/>
    <w:rsid w:val="32E9035D"/>
    <w:rsid w:val="3302FE1E"/>
    <w:rsid w:val="331D5A1E"/>
    <w:rsid w:val="33679208"/>
    <w:rsid w:val="33D0F2AF"/>
    <w:rsid w:val="33ED42D0"/>
    <w:rsid w:val="3497AE3B"/>
    <w:rsid w:val="359FF9DA"/>
    <w:rsid w:val="35E33D60"/>
    <w:rsid w:val="35FB03D1"/>
    <w:rsid w:val="36AD3BCD"/>
    <w:rsid w:val="36F1FAC9"/>
    <w:rsid w:val="36F92A65"/>
    <w:rsid w:val="3707DD83"/>
    <w:rsid w:val="371A230F"/>
    <w:rsid w:val="3747BCB3"/>
    <w:rsid w:val="374F9C76"/>
    <w:rsid w:val="37722B89"/>
    <w:rsid w:val="381296EB"/>
    <w:rsid w:val="38324E9C"/>
    <w:rsid w:val="386D9006"/>
    <w:rsid w:val="39203732"/>
    <w:rsid w:val="39339816"/>
    <w:rsid w:val="395D6BAA"/>
    <w:rsid w:val="39A3AAC8"/>
    <w:rsid w:val="39BD38B7"/>
    <w:rsid w:val="3A02345F"/>
    <w:rsid w:val="3A3DE555"/>
    <w:rsid w:val="3CE14F40"/>
    <w:rsid w:val="3E0986CE"/>
    <w:rsid w:val="3E0D3C18"/>
    <w:rsid w:val="3ED75B42"/>
    <w:rsid w:val="3F4B90C1"/>
    <w:rsid w:val="3FB8613F"/>
    <w:rsid w:val="405DB197"/>
    <w:rsid w:val="40FBFCD6"/>
    <w:rsid w:val="41549AB4"/>
    <w:rsid w:val="4170A0DD"/>
    <w:rsid w:val="41E04C4C"/>
    <w:rsid w:val="428E7F21"/>
    <w:rsid w:val="428EBDEB"/>
    <w:rsid w:val="429C89BB"/>
    <w:rsid w:val="42A3467D"/>
    <w:rsid w:val="4327EC35"/>
    <w:rsid w:val="438348CE"/>
    <w:rsid w:val="43D458F8"/>
    <w:rsid w:val="442BED57"/>
    <w:rsid w:val="443E773F"/>
    <w:rsid w:val="444771F3"/>
    <w:rsid w:val="44563EEE"/>
    <w:rsid w:val="445F22C7"/>
    <w:rsid w:val="44E7157B"/>
    <w:rsid w:val="45017354"/>
    <w:rsid w:val="453F3934"/>
    <w:rsid w:val="45A0518E"/>
    <w:rsid w:val="45EEC57E"/>
    <w:rsid w:val="4620C4C9"/>
    <w:rsid w:val="465B2B8D"/>
    <w:rsid w:val="47086570"/>
    <w:rsid w:val="474A5472"/>
    <w:rsid w:val="482CF68B"/>
    <w:rsid w:val="49CDE0C9"/>
    <w:rsid w:val="4A234A59"/>
    <w:rsid w:val="4A4E678B"/>
    <w:rsid w:val="4AD25258"/>
    <w:rsid w:val="4AFAE39B"/>
    <w:rsid w:val="4B4C384B"/>
    <w:rsid w:val="4B86698D"/>
    <w:rsid w:val="4BFDE214"/>
    <w:rsid w:val="4C75A867"/>
    <w:rsid w:val="4C8E4139"/>
    <w:rsid w:val="4CB31410"/>
    <w:rsid w:val="4E3A77AD"/>
    <w:rsid w:val="4E51DA62"/>
    <w:rsid w:val="4E7DA604"/>
    <w:rsid w:val="4EEC259F"/>
    <w:rsid w:val="4F3171AB"/>
    <w:rsid w:val="4F31D355"/>
    <w:rsid w:val="4FCFB63B"/>
    <w:rsid w:val="505B9647"/>
    <w:rsid w:val="51F7B18F"/>
    <w:rsid w:val="52EF06FE"/>
    <w:rsid w:val="5363FEB3"/>
    <w:rsid w:val="53B40A03"/>
    <w:rsid w:val="53F185A7"/>
    <w:rsid w:val="53F96260"/>
    <w:rsid w:val="548B4056"/>
    <w:rsid w:val="550CDF3F"/>
    <w:rsid w:val="5552D3CF"/>
    <w:rsid w:val="5556F743"/>
    <w:rsid w:val="5561EC05"/>
    <w:rsid w:val="55A53213"/>
    <w:rsid w:val="56435A3E"/>
    <w:rsid w:val="5681AD55"/>
    <w:rsid w:val="56904C3C"/>
    <w:rsid w:val="58909E5F"/>
    <w:rsid w:val="58A26439"/>
    <w:rsid w:val="58FDFD5B"/>
    <w:rsid w:val="59465332"/>
    <w:rsid w:val="5A1454AD"/>
    <w:rsid w:val="5C28CD43"/>
    <w:rsid w:val="5C397B5B"/>
    <w:rsid w:val="5C5910AF"/>
    <w:rsid w:val="5CCE6175"/>
    <w:rsid w:val="5CF7B6DD"/>
    <w:rsid w:val="5E262108"/>
    <w:rsid w:val="5E46CD4A"/>
    <w:rsid w:val="5E6F1CC8"/>
    <w:rsid w:val="5E7D5632"/>
    <w:rsid w:val="5EF7AD9A"/>
    <w:rsid w:val="5FEB81A8"/>
    <w:rsid w:val="604FD8BF"/>
    <w:rsid w:val="60831A6C"/>
    <w:rsid w:val="611283C1"/>
    <w:rsid w:val="6125F25C"/>
    <w:rsid w:val="61C94282"/>
    <w:rsid w:val="622DAADA"/>
    <w:rsid w:val="62987275"/>
    <w:rsid w:val="62B77ACB"/>
    <w:rsid w:val="64136388"/>
    <w:rsid w:val="6474195F"/>
    <w:rsid w:val="6482AFCA"/>
    <w:rsid w:val="650A946D"/>
    <w:rsid w:val="65C8288D"/>
    <w:rsid w:val="65D323E3"/>
    <w:rsid w:val="665AE685"/>
    <w:rsid w:val="6735C735"/>
    <w:rsid w:val="67680EEA"/>
    <w:rsid w:val="677BD35C"/>
    <w:rsid w:val="67A24B36"/>
    <w:rsid w:val="67EB763F"/>
    <w:rsid w:val="6865E4A3"/>
    <w:rsid w:val="68C1EF6F"/>
    <w:rsid w:val="68DD9AE2"/>
    <w:rsid w:val="690F23D5"/>
    <w:rsid w:val="6A9AB002"/>
    <w:rsid w:val="6CAA4CB2"/>
    <w:rsid w:val="6CC7497A"/>
    <w:rsid w:val="6D64150D"/>
    <w:rsid w:val="6D7BDA6A"/>
    <w:rsid w:val="6E01AF3E"/>
    <w:rsid w:val="6E0E197E"/>
    <w:rsid w:val="6E44234C"/>
    <w:rsid w:val="6E45959B"/>
    <w:rsid w:val="6EC19B69"/>
    <w:rsid w:val="6EE46AAE"/>
    <w:rsid w:val="6F565E9E"/>
    <w:rsid w:val="6FA0828B"/>
    <w:rsid w:val="6FCD3825"/>
    <w:rsid w:val="7027AA5D"/>
    <w:rsid w:val="7061BEA2"/>
    <w:rsid w:val="707ACA53"/>
    <w:rsid w:val="710CC189"/>
    <w:rsid w:val="71662568"/>
    <w:rsid w:val="71B23F33"/>
    <w:rsid w:val="71CE0870"/>
    <w:rsid w:val="724C9C15"/>
    <w:rsid w:val="738391BC"/>
    <w:rsid w:val="739D30D5"/>
    <w:rsid w:val="73B0B1C9"/>
    <w:rsid w:val="73C84A3F"/>
    <w:rsid w:val="745FCD3C"/>
    <w:rsid w:val="74A85840"/>
    <w:rsid w:val="74FFEA90"/>
    <w:rsid w:val="75ADC23C"/>
    <w:rsid w:val="76A88AC6"/>
    <w:rsid w:val="770370DF"/>
    <w:rsid w:val="783D3522"/>
    <w:rsid w:val="794260CA"/>
    <w:rsid w:val="7A48E41D"/>
    <w:rsid w:val="7B4445CC"/>
    <w:rsid w:val="7C89F7CA"/>
    <w:rsid w:val="7CC6F23F"/>
    <w:rsid w:val="7CC9478B"/>
    <w:rsid w:val="7DF30AB3"/>
    <w:rsid w:val="7E0C10D8"/>
    <w:rsid w:val="7E1C494E"/>
    <w:rsid w:val="7F0CA026"/>
    <w:rsid w:val="7F58A978"/>
    <w:rsid w:val="7FAFF7E1"/>
    <w:rsid w:val="7FE0B6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0BBA3"/>
  <w15:chartTrackingRefBased/>
  <w15:docId w15:val="{37D5B086-5D3C-4BF6-8945-E6429C9BE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uiPriority w:val="9"/>
    <w:unhideWhenUsed/>
    <w:qFormat/>
    <w:rsid w:val="2E176238"/>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E176238"/>
    <w:pPr>
      <w:ind w:left="720"/>
      <w:contextualSpacing/>
    </w:pPr>
  </w:style>
  <w:style w:type="paragraph" w:styleId="Header">
    <w:name w:val="header"/>
    <w:basedOn w:val="Normal"/>
    <w:uiPriority w:val="99"/>
    <w:unhideWhenUsed/>
    <w:rsid w:val="33D0F2AF"/>
    <w:pPr>
      <w:tabs>
        <w:tab w:val="center" w:pos="4680"/>
        <w:tab w:val="right" w:pos="9360"/>
      </w:tabs>
      <w:spacing w:after="0" w:line="240" w:lineRule="auto"/>
    </w:pPr>
  </w:style>
  <w:style w:type="paragraph" w:styleId="Footer">
    <w:name w:val="footer"/>
    <w:basedOn w:val="Normal"/>
    <w:uiPriority w:val="99"/>
    <w:unhideWhenUsed/>
    <w:rsid w:val="33D0F2AF"/>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0CBE74C2EE704EAB66B56BAB4EBDDE" ma:contentTypeVersion="3" ma:contentTypeDescription="Create a new document." ma:contentTypeScope="" ma:versionID="9f359c550829573fc2bdb78e7a9b8abe">
  <xsd:schema xmlns:xsd="http://www.w3.org/2001/XMLSchema" xmlns:xs="http://www.w3.org/2001/XMLSchema" xmlns:p="http://schemas.microsoft.com/office/2006/metadata/properties" xmlns:ns2="2c551838-c65b-41e9-aca5-2f1b3c86781e" targetNamespace="http://schemas.microsoft.com/office/2006/metadata/properties" ma:root="true" ma:fieldsID="55f461725c257b5587db38adc2d48ef2" ns2:_="">
    <xsd:import namespace="2c551838-c65b-41e9-aca5-2f1b3c86781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551838-c65b-41e9-aca5-2f1b3c8678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627B5D-DEB7-4FAA-9ED1-36EA20F63B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551838-c65b-41e9-aca5-2f1b3c8678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ECF3B5-4BDE-41A4-9E8E-F59F7FC0F4D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FECCDEA-3C52-4DDA-9C04-7AE52F1DC6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1455</Words>
  <Characters>8300</Characters>
  <Application>Microsoft Office Word</Application>
  <DocSecurity>0</DocSecurity>
  <Lines>69</Lines>
  <Paragraphs>19</Paragraphs>
  <ScaleCrop>false</ScaleCrop>
  <Company/>
  <LinksUpToDate>false</LinksUpToDate>
  <CharactersWithSpaces>9736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Narayanan, Meghna</dc:creator>
  <cp:keywords/>
  <dc:description/>
  <cp:lastModifiedBy>Yang, Jingzhi</cp:lastModifiedBy>
  <cp:revision>12</cp:revision>
  <dcterms:created xsi:type="dcterms:W3CDTF">2025-09-06T02:02:00Z</dcterms:created>
  <dcterms:modified xsi:type="dcterms:W3CDTF">2025-10-30T13:37:00Z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0x010100270CBE74C2EE704EAB66B56BAB4EBDDE</vt:lpwstr>
  </property>
</Properties>
</file>