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60B" w:rsidRPr="0033789F" w:rsidRDefault="0056360B" w:rsidP="0033789F">
      <w:pPr>
        <w:widowControl/>
        <w:spacing w:before="100" w:beforeAutospacing="1" w:after="100" w:afterAutospacing="1"/>
        <w:jc w:val="center"/>
        <w:outlineLvl w:val="0"/>
        <w:rPr>
          <w:rFonts w:ascii="微軟正黑體" w:eastAsia="微軟正黑體" w:hAnsi="微軟正黑體" w:cs="Tahoma"/>
          <w:b/>
          <w:bCs/>
          <w:kern w:val="36"/>
          <w:sz w:val="48"/>
          <w:szCs w:val="48"/>
        </w:rPr>
      </w:pPr>
      <w:r w:rsidRPr="0033789F">
        <w:rPr>
          <w:rFonts w:ascii="微軟正黑體" w:eastAsia="微軟正黑體" w:hAnsi="微軟正黑體" w:cs="Tahoma"/>
          <w:b/>
          <w:bCs/>
          <w:kern w:val="36"/>
          <w:sz w:val="48"/>
          <w:szCs w:val="48"/>
        </w:rPr>
        <w:t>Mozilla 宣言 (0.9 版)</w:t>
      </w:r>
    </w:p>
    <w:p w:rsidR="003E166E" w:rsidRPr="00CB3DC0" w:rsidRDefault="003E166E" w:rsidP="00CB3DC0">
      <w:pPr>
        <w:widowControl/>
        <w:spacing w:before="100" w:beforeAutospacing="1" w:after="100" w:afterAutospacing="1" w:line="400" w:lineRule="exact"/>
        <w:outlineLvl w:val="1"/>
        <w:rPr>
          <w:rFonts w:ascii="微軟正黑體" w:eastAsia="微軟正黑體" w:hAnsi="微軟正黑體" w:cs="新細明體"/>
          <w:b/>
          <w:bCs/>
          <w:kern w:val="0"/>
          <w:sz w:val="36"/>
          <w:szCs w:val="36"/>
        </w:rPr>
      </w:pPr>
      <w:r w:rsidRPr="00CB3DC0">
        <w:rPr>
          <w:rFonts w:ascii="微軟正黑體" w:eastAsia="微軟正黑體" w:hAnsi="微軟正黑體" w:cs="新細明體"/>
          <w:b/>
          <w:bCs/>
          <w:kern w:val="0"/>
          <w:sz w:val="36"/>
          <w:szCs w:val="36"/>
        </w:rPr>
        <w:t xml:space="preserve">引言 </w:t>
      </w:r>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網際網路在我們生命中的重要性日漸增加。 </w:t>
      </w:r>
      <w:bookmarkStart w:id="0" w:name="_GoBack"/>
      <w:bookmarkEnd w:id="0"/>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Mozilla 專案為全球性社群，成員們信奉開放、創新及機會是網際網路健全發展的關鍵因素。我們自 1998 年起為確保網際網路的發展裨益全民而生，以創作 Mozilla Firefox 網頁瀏覽器聞名。 </w:t>
      </w:r>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Mozilla 專案以社群力量建立世界一流的</w:t>
      </w:r>
      <w:proofErr w:type="gramStart"/>
      <w:r w:rsidRPr="00CB3DC0">
        <w:rPr>
          <w:rFonts w:ascii="微軟正黑體" w:eastAsia="微軟正黑體" w:hAnsi="微軟正黑體" w:cs="新細明體"/>
          <w:kern w:val="0"/>
          <w:szCs w:val="24"/>
        </w:rPr>
        <w:t>開放源碼軟體</w:t>
      </w:r>
      <w:proofErr w:type="gramEnd"/>
      <w:r w:rsidRPr="00CB3DC0">
        <w:rPr>
          <w:rFonts w:ascii="微軟正黑體" w:eastAsia="微軟正黑體" w:hAnsi="微軟正黑體" w:cs="新細明體"/>
          <w:kern w:val="0"/>
          <w:szCs w:val="24"/>
        </w:rPr>
        <w:t xml:space="preserve">，並開創各種新式的合作活動；成員們志同道合，為了提昇全民的網路體驗而努力。 </w:t>
      </w:r>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我們依據過往的努力整理出一系列理念的原則，涵蓋我們認為能同時對全民及商業活動有益的網際網路發展重要方針，在以下的 Mozilla 宣言中將闡述這些理念。 </w:t>
      </w:r>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這份宣言的目的是：</w:t>
      </w:r>
    </w:p>
    <w:p w:rsidR="003E166E" w:rsidRPr="00CB3DC0" w:rsidRDefault="003E166E" w:rsidP="00CB3DC0">
      <w:pPr>
        <w:widowControl/>
        <w:numPr>
          <w:ilvl w:val="0"/>
          <w:numId w:val="1"/>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闡明 Mozilla 參與者們希望 Mozilla 基金會追求的網際網路願景；</w:t>
      </w:r>
    </w:p>
    <w:p w:rsidR="003E166E" w:rsidRPr="00CB3DC0" w:rsidRDefault="003E166E" w:rsidP="00CB3DC0">
      <w:pPr>
        <w:widowControl/>
        <w:numPr>
          <w:ilvl w:val="0"/>
          <w:numId w:val="1"/>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對大眾宣揚理念，無論對方是否為技術背景出身；</w:t>
      </w:r>
    </w:p>
    <w:p w:rsidR="003E166E" w:rsidRPr="00CB3DC0" w:rsidRDefault="003E166E" w:rsidP="00CB3DC0">
      <w:pPr>
        <w:widowControl/>
        <w:numPr>
          <w:ilvl w:val="0"/>
          <w:numId w:val="1"/>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讓 Mozilla 的貢獻者們以我們的行為為傲，並激勵我們繼續努力；</w:t>
      </w:r>
    </w:p>
    <w:p w:rsidR="003E166E" w:rsidRPr="00CB3DC0" w:rsidRDefault="003E166E" w:rsidP="00CB3DC0">
      <w:pPr>
        <w:widowControl/>
        <w:numPr>
          <w:ilvl w:val="0"/>
          <w:numId w:val="1"/>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提供其他人推動網際網路</w:t>
      </w:r>
      <w:proofErr w:type="gramStart"/>
      <w:r w:rsidRPr="00CB3DC0">
        <w:rPr>
          <w:rFonts w:ascii="微軟正黑體" w:eastAsia="微軟正黑體" w:hAnsi="微軟正黑體" w:cs="新細明體"/>
          <w:kern w:val="0"/>
          <w:szCs w:val="24"/>
        </w:rPr>
        <w:t>朝此願景</w:t>
      </w:r>
      <w:proofErr w:type="gramEnd"/>
      <w:r w:rsidRPr="00CB3DC0">
        <w:rPr>
          <w:rFonts w:ascii="微軟正黑體" w:eastAsia="微軟正黑體" w:hAnsi="微軟正黑體" w:cs="新細明體"/>
          <w:kern w:val="0"/>
          <w:szCs w:val="24"/>
        </w:rPr>
        <w:t>邁進的準則</w:t>
      </w:r>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有了理念，還待人來實踐；需要以個人努力、團體合作並發揮領導作用，來維持網際網路的開放參與。Mozilla 基金會承諾推行 Mozilla 宣言裡的理念，也邀請更多夥伴加入我們的行列、致力令網際網路變得更好。 </w:t>
      </w:r>
    </w:p>
    <w:p w:rsidR="003E166E" w:rsidRPr="00CB3DC0" w:rsidRDefault="003E166E" w:rsidP="00CB3DC0">
      <w:pPr>
        <w:widowControl/>
        <w:spacing w:before="100" w:beforeAutospacing="1" w:after="100" w:afterAutospacing="1" w:line="400" w:lineRule="exact"/>
        <w:outlineLvl w:val="1"/>
        <w:rPr>
          <w:rFonts w:ascii="微軟正黑體" w:eastAsia="微軟正黑體" w:hAnsi="微軟正黑體" w:cs="新細明體"/>
          <w:b/>
          <w:bCs/>
          <w:kern w:val="0"/>
          <w:sz w:val="36"/>
          <w:szCs w:val="36"/>
        </w:rPr>
      </w:pPr>
      <w:r w:rsidRPr="00CB3DC0">
        <w:rPr>
          <w:rFonts w:ascii="微軟正黑體" w:eastAsia="微軟正黑體" w:hAnsi="微軟正黑體" w:cs="新細明體"/>
          <w:b/>
          <w:bCs/>
          <w:kern w:val="0"/>
          <w:sz w:val="36"/>
          <w:szCs w:val="36"/>
        </w:rPr>
        <w:t>理念</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網際網路是現代生活的</w:t>
      </w:r>
      <w:proofErr w:type="gramStart"/>
      <w:r w:rsidRPr="00CB3DC0">
        <w:rPr>
          <w:rFonts w:ascii="微軟正黑體" w:eastAsia="微軟正黑體" w:hAnsi="微軟正黑體" w:cs="新細明體"/>
          <w:kern w:val="0"/>
          <w:szCs w:val="24"/>
        </w:rPr>
        <w:t>一</w:t>
      </w:r>
      <w:proofErr w:type="gramEnd"/>
      <w:r w:rsidRPr="00CB3DC0">
        <w:rPr>
          <w:rFonts w:ascii="微軟正黑體" w:eastAsia="微軟正黑體" w:hAnsi="微軟正黑體" w:cs="新細明體"/>
          <w:kern w:val="0"/>
          <w:szCs w:val="24"/>
        </w:rPr>
        <w:t>部份，是教育、溝通、合作、商業、娛樂和整個社會的關鍵組成要素之</w:t>
      </w:r>
      <w:proofErr w:type="gramStart"/>
      <w:r w:rsidRPr="00CB3DC0">
        <w:rPr>
          <w:rFonts w:ascii="微軟正黑體" w:eastAsia="微軟正黑體" w:hAnsi="微軟正黑體" w:cs="新細明體"/>
          <w:kern w:val="0"/>
          <w:szCs w:val="24"/>
        </w:rPr>
        <w:t>一</w:t>
      </w:r>
      <w:proofErr w:type="gramEnd"/>
      <w:r w:rsidRPr="00CB3DC0">
        <w:rPr>
          <w:rFonts w:ascii="微軟正黑體" w:eastAsia="微軟正黑體" w:hAnsi="微軟正黑體" w:cs="新細明體"/>
          <w:kern w:val="0"/>
          <w:szCs w:val="24"/>
        </w:rPr>
        <w:t xml:space="preserve">。 </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網際網路是全球公用資源，應該保持開放並易於取用。 </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網際網路應能豐富每</w:t>
      </w:r>
      <w:proofErr w:type="gramStart"/>
      <w:r w:rsidRPr="00CB3DC0">
        <w:rPr>
          <w:rFonts w:ascii="微軟正黑體" w:eastAsia="微軟正黑體" w:hAnsi="微軟正黑體" w:cs="新細明體"/>
          <w:kern w:val="0"/>
          <w:szCs w:val="24"/>
        </w:rPr>
        <w:t>個</w:t>
      </w:r>
      <w:proofErr w:type="gramEnd"/>
      <w:r w:rsidRPr="00CB3DC0">
        <w:rPr>
          <w:rFonts w:ascii="微軟正黑體" w:eastAsia="微軟正黑體" w:hAnsi="微軟正黑體" w:cs="新細明體"/>
          <w:kern w:val="0"/>
          <w:szCs w:val="24"/>
        </w:rPr>
        <w:t xml:space="preserve">個體的生活。 </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使用者的網路安全應為基本要求，不能妥協。 </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lastRenderedPageBreak/>
        <w:t xml:space="preserve">使用者應能依其個人意願決定網際網路的使用方式。 </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網際網路作為公共資源，其效用倚賴透通性（包括協定、資料格式、內容方面）、創新及全球使用者的自主參與。 </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自由軟體及</w:t>
      </w:r>
      <w:proofErr w:type="gramStart"/>
      <w:r w:rsidRPr="00CB3DC0">
        <w:rPr>
          <w:rFonts w:ascii="微軟正黑體" w:eastAsia="微軟正黑體" w:hAnsi="微軟正黑體" w:cs="新細明體"/>
          <w:kern w:val="0"/>
          <w:szCs w:val="24"/>
        </w:rPr>
        <w:t>開放源碼軟體</w:t>
      </w:r>
      <w:proofErr w:type="gramEnd"/>
      <w:r w:rsidRPr="00CB3DC0">
        <w:rPr>
          <w:rFonts w:ascii="微軟正黑體" w:eastAsia="微軟正黑體" w:hAnsi="微軟正黑體" w:cs="新細明體"/>
          <w:kern w:val="0"/>
          <w:szCs w:val="24"/>
        </w:rPr>
        <w:t xml:space="preserve">能促使網際網路作為公用資源持續發展。 </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透明化的社群式流程則能促進參與、責任及信任。 </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商業力量在網際網路發展中能帶來很多益處，維持商業目標與公眾利益的平衡相當重要。 </w:t>
      </w:r>
    </w:p>
    <w:p w:rsidR="003E166E" w:rsidRPr="00CB3DC0" w:rsidRDefault="003E166E" w:rsidP="00CB3DC0">
      <w:pPr>
        <w:widowControl/>
        <w:numPr>
          <w:ilvl w:val="0"/>
          <w:numId w:val="2"/>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擴大全民在網際網路方面的利益是重要目標，值得賦予時間、精力及承諾。 </w:t>
      </w:r>
    </w:p>
    <w:p w:rsidR="003E166E" w:rsidRPr="00CB3DC0" w:rsidRDefault="003E166E" w:rsidP="00CB3DC0">
      <w:pPr>
        <w:widowControl/>
        <w:spacing w:before="100" w:beforeAutospacing="1" w:after="100" w:afterAutospacing="1" w:line="400" w:lineRule="exact"/>
        <w:outlineLvl w:val="1"/>
        <w:rPr>
          <w:rFonts w:ascii="微軟正黑體" w:eastAsia="微軟正黑體" w:hAnsi="微軟正黑體" w:cs="Tahoma"/>
          <w:b/>
          <w:bCs/>
          <w:kern w:val="0"/>
          <w:sz w:val="36"/>
          <w:szCs w:val="36"/>
        </w:rPr>
      </w:pPr>
      <w:r w:rsidRPr="00CB3DC0">
        <w:rPr>
          <w:rFonts w:ascii="微軟正黑體" w:eastAsia="微軟正黑體" w:hAnsi="微軟正黑體" w:cs="Tahoma"/>
          <w:b/>
          <w:bCs/>
          <w:kern w:val="0"/>
          <w:sz w:val="36"/>
          <w:szCs w:val="36"/>
        </w:rPr>
        <w:t>推行 Mozilla 宣言</w:t>
      </w:r>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宣揚 Mozilla 宣言的途徑很多，我們歡迎各式各樣的活動，並希望參與者展現像在 Mozilla 專案其他部份那樣的創造力。對於尚未參與深入 Mozilla 專案的朋友，支持此宣言最簡單的方法便是使用 Mozilla Firefox 及其他具體展現此宣言理念的產品。</w:t>
      </w:r>
    </w:p>
    <w:p w:rsidR="003E166E" w:rsidRPr="00CB3DC0" w:rsidRDefault="003E166E" w:rsidP="00CB3DC0">
      <w:pPr>
        <w:widowControl/>
        <w:spacing w:before="100" w:beforeAutospacing="1" w:after="100" w:afterAutospacing="1" w:line="400" w:lineRule="exact"/>
        <w:outlineLvl w:val="2"/>
        <w:rPr>
          <w:rFonts w:ascii="微軟正黑體" w:eastAsia="微軟正黑體" w:hAnsi="微軟正黑體" w:cs="Tahoma"/>
          <w:b/>
          <w:bCs/>
          <w:kern w:val="0"/>
          <w:sz w:val="27"/>
          <w:szCs w:val="27"/>
        </w:rPr>
      </w:pPr>
      <w:r w:rsidRPr="00CB3DC0">
        <w:rPr>
          <w:rFonts w:ascii="微軟正黑體" w:eastAsia="微軟正黑體" w:hAnsi="微軟正黑體" w:cs="Tahoma"/>
          <w:b/>
          <w:bCs/>
          <w:kern w:val="0"/>
          <w:sz w:val="27"/>
          <w:szCs w:val="27"/>
        </w:rPr>
        <w:t>Mozilla 基金會承諾</w:t>
      </w:r>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Mozilla 基金會誓以行動支持 Mozilla 宣言。具體來說，我們將：</w:t>
      </w:r>
    </w:p>
    <w:p w:rsidR="003E166E" w:rsidRPr="00CB3DC0" w:rsidRDefault="003E166E" w:rsidP="00CB3DC0">
      <w:pPr>
        <w:widowControl/>
        <w:numPr>
          <w:ilvl w:val="0"/>
          <w:numId w:val="3"/>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建立、協助認同此宣言理念的</w:t>
      </w:r>
      <w:proofErr w:type="gramStart"/>
      <w:r w:rsidRPr="00CB3DC0">
        <w:rPr>
          <w:rFonts w:ascii="微軟正黑體" w:eastAsia="微軟正黑體" w:hAnsi="微軟正黑體" w:cs="新細明體"/>
          <w:kern w:val="0"/>
          <w:szCs w:val="24"/>
        </w:rPr>
        <w:t>開放源碼軟體</w:t>
      </w:r>
      <w:proofErr w:type="gramEnd"/>
      <w:r w:rsidRPr="00CB3DC0">
        <w:rPr>
          <w:rFonts w:ascii="微軟正黑體" w:eastAsia="微軟正黑體" w:hAnsi="微軟正黑體" w:cs="新細明體"/>
          <w:kern w:val="0"/>
          <w:szCs w:val="24"/>
        </w:rPr>
        <w:t xml:space="preserve">及社群； </w:t>
      </w:r>
    </w:p>
    <w:p w:rsidR="003E166E" w:rsidRPr="00CB3DC0" w:rsidRDefault="003E166E" w:rsidP="00CB3DC0">
      <w:pPr>
        <w:widowControl/>
        <w:numPr>
          <w:ilvl w:val="0"/>
          <w:numId w:val="3"/>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開發、提供符合此宣言理念的優良消費性產品； </w:t>
      </w:r>
    </w:p>
    <w:p w:rsidR="003E166E" w:rsidRPr="00CB3DC0" w:rsidRDefault="003E166E" w:rsidP="00CB3DC0">
      <w:pPr>
        <w:widowControl/>
        <w:numPr>
          <w:ilvl w:val="0"/>
          <w:numId w:val="3"/>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以 Mozilla 相關智財（如版權及商標）、組織、資金及聲譽方面的資產，讓網際網路平台保持開放； </w:t>
      </w:r>
    </w:p>
    <w:p w:rsidR="003E166E" w:rsidRPr="00CB3DC0" w:rsidRDefault="003E166E" w:rsidP="00CB3DC0">
      <w:pPr>
        <w:widowControl/>
        <w:numPr>
          <w:ilvl w:val="0"/>
          <w:numId w:val="3"/>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倡導為公眾利益創造經濟價值的模式，並 </w:t>
      </w:r>
    </w:p>
    <w:p w:rsidR="003E166E" w:rsidRPr="00CB3DC0" w:rsidRDefault="003E166E" w:rsidP="00CB3DC0">
      <w:pPr>
        <w:widowControl/>
        <w:numPr>
          <w:ilvl w:val="0"/>
          <w:numId w:val="3"/>
        </w:numPr>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於公開場合及網際網路產業間宣揚 Mozilla 宣言。 </w:t>
      </w:r>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 xml:space="preserve">基金會的部份活動（目前為建立、提供並推廣消費性產品）將主要由基金會附屬的 Mozilla 公司執行。 </w:t>
      </w:r>
    </w:p>
    <w:p w:rsidR="003E166E" w:rsidRPr="00CB3DC0" w:rsidRDefault="003E166E" w:rsidP="00CB3DC0">
      <w:pPr>
        <w:widowControl/>
        <w:spacing w:before="100" w:beforeAutospacing="1" w:after="100" w:afterAutospacing="1" w:line="400" w:lineRule="exact"/>
        <w:outlineLvl w:val="2"/>
        <w:rPr>
          <w:rFonts w:ascii="微軟正黑體" w:eastAsia="微軟正黑體" w:hAnsi="微軟正黑體" w:cs="新細明體"/>
          <w:b/>
          <w:bCs/>
          <w:kern w:val="0"/>
          <w:sz w:val="27"/>
          <w:szCs w:val="27"/>
        </w:rPr>
      </w:pPr>
      <w:r w:rsidRPr="00CB3DC0">
        <w:rPr>
          <w:rFonts w:ascii="微軟正黑體" w:eastAsia="微軟正黑體" w:hAnsi="微軟正黑體" w:cs="新細明體"/>
          <w:b/>
          <w:bCs/>
          <w:kern w:val="0"/>
          <w:sz w:val="27"/>
          <w:szCs w:val="27"/>
        </w:rPr>
        <w:t>邀請</w:t>
      </w:r>
    </w:p>
    <w:p w:rsidR="003E166E" w:rsidRPr="00CB3DC0" w:rsidRDefault="003E166E" w:rsidP="00CB3DC0">
      <w:pPr>
        <w:widowControl/>
        <w:spacing w:before="100" w:beforeAutospacing="1" w:after="100" w:afterAutospacing="1" w:line="400" w:lineRule="exact"/>
        <w:rPr>
          <w:rFonts w:ascii="微軟正黑體" w:eastAsia="微軟正黑體" w:hAnsi="微軟正黑體" w:cs="新細明體"/>
          <w:kern w:val="0"/>
          <w:szCs w:val="24"/>
        </w:rPr>
      </w:pPr>
      <w:r w:rsidRPr="00CB3DC0">
        <w:rPr>
          <w:rFonts w:ascii="微軟正黑體" w:eastAsia="微軟正黑體" w:hAnsi="微軟正黑體" w:cs="新細明體"/>
          <w:kern w:val="0"/>
          <w:szCs w:val="24"/>
        </w:rPr>
        <w:t>Mozilla 基金會邀請支持此宣言理念的眾人，一同探索實踐這份網際網路願景的新方法</w:t>
      </w:r>
    </w:p>
    <w:sectPr w:rsidR="003E166E" w:rsidRPr="00CB3DC0" w:rsidSect="005B434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AD0" w:rsidRDefault="00D06AD0" w:rsidP="005B4345">
      <w:r>
        <w:separator/>
      </w:r>
    </w:p>
  </w:endnote>
  <w:endnote w:type="continuationSeparator" w:id="0">
    <w:p w:rsidR="00D06AD0" w:rsidRDefault="00D06AD0" w:rsidP="005B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93D" w:rsidRDefault="00A0293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93D" w:rsidRDefault="00A0293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93D" w:rsidRDefault="00A029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AD0" w:rsidRDefault="00D06AD0" w:rsidP="005B4345">
      <w:r>
        <w:separator/>
      </w:r>
    </w:p>
  </w:footnote>
  <w:footnote w:type="continuationSeparator" w:id="0">
    <w:p w:rsidR="00D06AD0" w:rsidRDefault="00D06AD0" w:rsidP="005B4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93D" w:rsidRDefault="00A0293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45" w:rsidRDefault="00A0293D">
    <w:pPr>
      <w:pStyle w:val="a3"/>
    </w:pPr>
    <w:r>
      <w:rPr>
        <w:rFonts w:ascii="新細明體" w:eastAsia="新細明體" w:hAnsi="新細明體" w:cs="新細明體"/>
        <w:noProof/>
        <w:kern w:val="0"/>
        <w:szCs w:val="24"/>
      </w:rPr>
      <mc:AlternateContent>
        <mc:Choice Requires="wps">
          <w:drawing>
            <wp:anchor distT="0" distB="0" distL="114300" distR="114300" simplePos="0" relativeHeight="251658240" behindDoc="0" locked="0" layoutInCell="1" allowOverlap="1" wp14:anchorId="459E4FAB" wp14:editId="65631C79">
              <wp:simplePos x="0" y="0"/>
              <wp:positionH relativeFrom="column">
                <wp:posOffset>3482975</wp:posOffset>
              </wp:positionH>
              <wp:positionV relativeFrom="paragraph">
                <wp:posOffset>201295</wp:posOffset>
              </wp:positionV>
              <wp:extent cx="2390775" cy="447675"/>
              <wp:effectExtent l="0" t="0" r="9525" b="9525"/>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293D" w:rsidRDefault="00A0293D" w:rsidP="00A0293D">
                          <w:pPr>
                            <w:jc w:val="center"/>
                            <w:rPr>
                              <w:color w:val="F79646"/>
                            </w:rPr>
                          </w:pPr>
                          <w:r>
                            <w:rPr>
                              <w:rFonts w:ascii="微軟正黑體" w:eastAsia="微軟正黑體" w:hAnsi="微軟正黑體" w:hint="eastAsia"/>
                              <w:b/>
                              <w:color w:val="F79646"/>
                              <w:sz w:val="28"/>
                            </w:rPr>
                            <w:t>Free, Open, 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274.25pt;margin-top:15.85pt;width:188.2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" stroked="f">
              <v:textbox>
                <w:txbxContent>
                  <w:p w:rsidR="00A0293D" w:rsidRDefault="00A0293D" w:rsidP="00A0293D">
                    <w:pPr>
                      <w:jc w:val="center"/>
                      <w:rPr>
                        <w:color w:val="F79646"/>
                      </w:rPr>
                    </w:pPr>
                    <w:bookmarkStart w:id="1" w:name="_GoBack"/>
                    <w:r>
                      <w:rPr>
                        <w:rFonts w:ascii="微軟正黑體" w:eastAsia="微軟正黑體" w:hAnsi="微軟正黑體" w:hint="eastAsia"/>
                        <w:b/>
                        <w:color w:val="F79646"/>
                        <w:sz w:val="28"/>
                      </w:rPr>
                      <w:t>Free, Open, Internet</w:t>
                    </w:r>
                    <w:bookmarkEnd w:id="1"/>
                  </w:p>
                </w:txbxContent>
              </v:textbox>
            </v:shape>
          </w:pict>
        </mc:Fallback>
      </mc:AlternateContent>
    </w:r>
    <w:r w:rsidR="005B4345">
      <w:rPr>
        <w:noProof/>
      </w:rPr>
      <w:drawing>
        <wp:inline distT="0" distB="0" distL="0" distR="0" wp14:anchorId="3A474AEE" wp14:editId="5C125045">
          <wp:extent cx="2047875" cy="723900"/>
          <wp:effectExtent l="0" t="0" r="0" b="0"/>
          <wp:docPr id="1" name="圖片 1" descr="描述: \\Server1\精緻server\Firefox\LOGO\logo-wordmark-moz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描述: \\Server1\精緻server\Firefox\LOGO\logo-wordmark-mozill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FB0233" w:rsidRDefault="00FB023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93D" w:rsidRDefault="00A0293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5191"/>
    <w:multiLevelType w:val="multilevel"/>
    <w:tmpl w:val="CED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81B7B"/>
    <w:multiLevelType w:val="multilevel"/>
    <w:tmpl w:val="EBC6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44B23"/>
    <w:multiLevelType w:val="multilevel"/>
    <w:tmpl w:val="6C1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1C2A11"/>
    <w:multiLevelType w:val="multilevel"/>
    <w:tmpl w:val="09D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66E"/>
    <w:rsid w:val="000C785E"/>
    <w:rsid w:val="0033789F"/>
    <w:rsid w:val="00384EAA"/>
    <w:rsid w:val="003E166E"/>
    <w:rsid w:val="0056360B"/>
    <w:rsid w:val="005B4345"/>
    <w:rsid w:val="00A0293D"/>
    <w:rsid w:val="00CB3DC0"/>
    <w:rsid w:val="00D06AD0"/>
    <w:rsid w:val="00DC3598"/>
    <w:rsid w:val="00EE4BE7"/>
    <w:rsid w:val="00FB02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345"/>
    <w:pPr>
      <w:tabs>
        <w:tab w:val="center" w:pos="4153"/>
        <w:tab w:val="right" w:pos="8306"/>
      </w:tabs>
      <w:snapToGrid w:val="0"/>
    </w:pPr>
    <w:rPr>
      <w:sz w:val="20"/>
      <w:szCs w:val="20"/>
    </w:rPr>
  </w:style>
  <w:style w:type="character" w:customStyle="1" w:styleId="a4">
    <w:name w:val="頁首 字元"/>
    <w:basedOn w:val="a0"/>
    <w:link w:val="a3"/>
    <w:uiPriority w:val="99"/>
    <w:rsid w:val="005B4345"/>
    <w:rPr>
      <w:sz w:val="20"/>
      <w:szCs w:val="20"/>
    </w:rPr>
  </w:style>
  <w:style w:type="paragraph" w:styleId="a5">
    <w:name w:val="footer"/>
    <w:basedOn w:val="a"/>
    <w:link w:val="a6"/>
    <w:uiPriority w:val="99"/>
    <w:unhideWhenUsed/>
    <w:rsid w:val="005B4345"/>
    <w:pPr>
      <w:tabs>
        <w:tab w:val="center" w:pos="4153"/>
        <w:tab w:val="right" w:pos="8306"/>
      </w:tabs>
      <w:snapToGrid w:val="0"/>
    </w:pPr>
    <w:rPr>
      <w:sz w:val="20"/>
      <w:szCs w:val="20"/>
    </w:rPr>
  </w:style>
  <w:style w:type="character" w:customStyle="1" w:styleId="a6">
    <w:name w:val="頁尾 字元"/>
    <w:basedOn w:val="a0"/>
    <w:link w:val="a5"/>
    <w:uiPriority w:val="99"/>
    <w:rsid w:val="005B4345"/>
    <w:rPr>
      <w:sz w:val="20"/>
      <w:szCs w:val="20"/>
    </w:rPr>
  </w:style>
  <w:style w:type="paragraph" w:styleId="a7">
    <w:name w:val="Balloon Text"/>
    <w:basedOn w:val="a"/>
    <w:link w:val="a8"/>
    <w:uiPriority w:val="99"/>
    <w:semiHidden/>
    <w:unhideWhenUsed/>
    <w:rsid w:val="005B4345"/>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5B434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345"/>
    <w:pPr>
      <w:tabs>
        <w:tab w:val="center" w:pos="4153"/>
        <w:tab w:val="right" w:pos="8306"/>
      </w:tabs>
      <w:snapToGrid w:val="0"/>
    </w:pPr>
    <w:rPr>
      <w:sz w:val="20"/>
      <w:szCs w:val="20"/>
    </w:rPr>
  </w:style>
  <w:style w:type="character" w:customStyle="1" w:styleId="a4">
    <w:name w:val="頁首 字元"/>
    <w:basedOn w:val="a0"/>
    <w:link w:val="a3"/>
    <w:uiPriority w:val="99"/>
    <w:rsid w:val="005B4345"/>
    <w:rPr>
      <w:sz w:val="20"/>
      <w:szCs w:val="20"/>
    </w:rPr>
  </w:style>
  <w:style w:type="paragraph" w:styleId="a5">
    <w:name w:val="footer"/>
    <w:basedOn w:val="a"/>
    <w:link w:val="a6"/>
    <w:uiPriority w:val="99"/>
    <w:unhideWhenUsed/>
    <w:rsid w:val="005B4345"/>
    <w:pPr>
      <w:tabs>
        <w:tab w:val="center" w:pos="4153"/>
        <w:tab w:val="right" w:pos="8306"/>
      </w:tabs>
      <w:snapToGrid w:val="0"/>
    </w:pPr>
    <w:rPr>
      <w:sz w:val="20"/>
      <w:szCs w:val="20"/>
    </w:rPr>
  </w:style>
  <w:style w:type="character" w:customStyle="1" w:styleId="a6">
    <w:name w:val="頁尾 字元"/>
    <w:basedOn w:val="a0"/>
    <w:link w:val="a5"/>
    <w:uiPriority w:val="99"/>
    <w:rsid w:val="005B4345"/>
    <w:rPr>
      <w:sz w:val="20"/>
      <w:szCs w:val="20"/>
    </w:rPr>
  </w:style>
  <w:style w:type="paragraph" w:styleId="a7">
    <w:name w:val="Balloon Text"/>
    <w:basedOn w:val="a"/>
    <w:link w:val="a8"/>
    <w:uiPriority w:val="99"/>
    <w:semiHidden/>
    <w:unhideWhenUsed/>
    <w:rsid w:val="005B4345"/>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5B434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005716">
      <w:bodyDiv w:val="1"/>
      <w:marLeft w:val="0"/>
      <w:marRight w:val="0"/>
      <w:marTop w:val="0"/>
      <w:marBottom w:val="0"/>
      <w:divBdr>
        <w:top w:val="none" w:sz="0" w:space="0" w:color="auto"/>
        <w:left w:val="none" w:sz="0" w:space="0" w:color="auto"/>
        <w:bottom w:val="none" w:sz="0" w:space="0" w:color="auto"/>
        <w:right w:val="none" w:sz="0" w:space="0" w:color="auto"/>
      </w:divBdr>
      <w:divsChild>
        <w:div w:id="1836414548">
          <w:marLeft w:val="0"/>
          <w:marRight w:val="0"/>
          <w:marTop w:val="0"/>
          <w:marBottom w:val="0"/>
          <w:divBdr>
            <w:top w:val="none" w:sz="0" w:space="0" w:color="auto"/>
            <w:left w:val="none" w:sz="0" w:space="0" w:color="auto"/>
            <w:bottom w:val="none" w:sz="0" w:space="0" w:color="auto"/>
            <w:right w:val="none" w:sz="0" w:space="0" w:color="auto"/>
          </w:divBdr>
          <w:divsChild>
            <w:div w:id="11217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098">
      <w:bodyDiv w:val="1"/>
      <w:marLeft w:val="0"/>
      <w:marRight w:val="0"/>
      <w:marTop w:val="0"/>
      <w:marBottom w:val="0"/>
      <w:divBdr>
        <w:top w:val="none" w:sz="0" w:space="0" w:color="auto"/>
        <w:left w:val="none" w:sz="0" w:space="0" w:color="auto"/>
        <w:bottom w:val="none" w:sz="0" w:space="0" w:color="auto"/>
        <w:right w:val="none" w:sz="0" w:space="0" w:color="auto"/>
      </w:divBdr>
      <w:divsChild>
        <w:div w:id="442070292">
          <w:marLeft w:val="0"/>
          <w:marRight w:val="0"/>
          <w:marTop w:val="0"/>
          <w:marBottom w:val="0"/>
          <w:divBdr>
            <w:top w:val="none" w:sz="0" w:space="0" w:color="auto"/>
            <w:left w:val="none" w:sz="0" w:space="0" w:color="auto"/>
            <w:bottom w:val="none" w:sz="0" w:space="0" w:color="auto"/>
            <w:right w:val="none" w:sz="0" w:space="0" w:color="auto"/>
          </w:divBdr>
          <w:divsChild>
            <w:div w:id="238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249">
      <w:bodyDiv w:val="1"/>
      <w:marLeft w:val="0"/>
      <w:marRight w:val="0"/>
      <w:marTop w:val="0"/>
      <w:marBottom w:val="0"/>
      <w:divBdr>
        <w:top w:val="none" w:sz="0" w:space="0" w:color="auto"/>
        <w:left w:val="none" w:sz="0" w:space="0" w:color="auto"/>
        <w:bottom w:val="none" w:sz="0" w:space="0" w:color="auto"/>
        <w:right w:val="none" w:sz="0" w:space="0" w:color="auto"/>
      </w:divBdr>
      <w:divsChild>
        <w:div w:id="323970611">
          <w:marLeft w:val="0"/>
          <w:marRight w:val="0"/>
          <w:marTop w:val="0"/>
          <w:marBottom w:val="0"/>
          <w:divBdr>
            <w:top w:val="none" w:sz="0" w:space="0" w:color="auto"/>
            <w:left w:val="none" w:sz="0" w:space="0" w:color="auto"/>
            <w:bottom w:val="none" w:sz="0" w:space="0" w:color="auto"/>
            <w:right w:val="none" w:sz="0" w:space="0" w:color="auto"/>
          </w:divBdr>
          <w:divsChild>
            <w:div w:id="15777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2011-10-12T09:28:00Z</dcterms:created>
  <dcterms:modified xsi:type="dcterms:W3CDTF">2012-03-23T07:35:00Z</dcterms:modified>
</cp:coreProperties>
</file>