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360" w:rsidRDefault="00580360" w:rsidP="00580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name- design thinking for professional skills (classroom learning)</w:t>
      </w:r>
    </w:p>
    <w:p w:rsidR="00580360" w:rsidRDefault="00580360" w:rsidP="00580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Task06- gap analysis</w:t>
      </w:r>
    </w:p>
    <w:p w:rsidR="00580360" w:rsidRDefault="00C0007D" w:rsidP="00C0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580360">
        <w:rPr>
          <w:rFonts w:ascii="Times New Roman" w:eastAsia="Times New Roman" w:hAnsi="Times New Roman" w:cs="Times New Roman"/>
          <w:sz w:val="24"/>
          <w:szCs w:val="24"/>
        </w:rPr>
        <w:t>mart water bottle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(hydration-tracking IOT water bottle)</w:t>
      </w:r>
    </w:p>
    <w:p w:rsidR="00C0007D" w:rsidRDefault="00C0007D" w:rsidP="00C0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State-</w:t>
      </w:r>
      <w:r w:rsidR="00103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(Features)- track water intake via sensors</w:t>
      </w:r>
      <w:r w:rsidR="00103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Syncs with fitness apps</w:t>
      </w:r>
    </w:p>
    <w:p w:rsidR="00C0007D" w:rsidRDefault="00C0007D" w:rsidP="00C0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(user complaints)- poor battery life (last &lt;2 days)</w:t>
      </w:r>
      <w:r w:rsidR="00103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No reminders for electrolyte needs</w:t>
      </w:r>
      <w:r w:rsidR="00103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Bulky design (hard to carry)</w:t>
      </w:r>
    </w:p>
    <w:p w:rsidR="00C0007D" w:rsidRDefault="00C0007D" w:rsidP="00C0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Desired states-</w:t>
      </w:r>
      <w:r w:rsidR="00103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 expect</w:t>
      </w:r>
      <w:r w:rsidR="00103065">
        <w:rPr>
          <w:rFonts w:ascii="Times New Roman" w:eastAsia="Times New Roman" w:hAnsi="Times New Roman" w:cs="Times New Roman"/>
          <w:sz w:val="24"/>
          <w:szCs w:val="24"/>
        </w:rPr>
        <w:t xml:space="preserve">ations- week-long battery, </w:t>
      </w:r>
      <w:r>
        <w:rPr>
          <w:rFonts w:ascii="Times New Roman" w:eastAsia="Times New Roman" w:hAnsi="Times New Roman" w:cs="Times New Roman"/>
          <w:sz w:val="24"/>
          <w:szCs w:val="24"/>
        </w:rPr>
        <w:t>AI-powered hydration tips</w:t>
      </w:r>
      <w:r w:rsidR="00103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Slim, collapsible design</w:t>
      </w:r>
    </w:p>
    <w:p w:rsidR="00C0007D" w:rsidRDefault="00C0007D" w:rsidP="00C0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 xml:space="preserve">Market </w:t>
      </w:r>
      <w:r w:rsidR="00103065">
        <w:rPr>
          <w:rFonts w:ascii="Times New Roman" w:eastAsia="Times New Roman" w:hAnsi="Times New Roman" w:cs="Times New Roman"/>
          <w:sz w:val="24"/>
          <w:szCs w:val="24"/>
        </w:rPr>
        <w:t xml:space="preserve">trends- </w:t>
      </w:r>
      <w:r>
        <w:rPr>
          <w:rFonts w:ascii="Times New Roman" w:eastAsia="Times New Roman" w:hAnsi="Times New Roman" w:cs="Times New Roman"/>
          <w:sz w:val="24"/>
          <w:szCs w:val="24"/>
        </w:rPr>
        <w:t>60% of users prioritize portability</w:t>
      </w:r>
    </w:p>
    <w:bookmarkEnd w:id="0"/>
    <w:p w:rsidR="00C0007D" w:rsidRDefault="00C0007D" w:rsidP="00C0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Gap identification-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007D" w:rsidTr="00C0007D"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Gap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C0007D" w:rsidTr="00C0007D"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Battery life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 hours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5-day deficit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Solar-charging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protype</w:t>
            </w:r>
            <w:proofErr w:type="spellEnd"/>
          </w:p>
        </w:tc>
      </w:tr>
      <w:tr w:rsidR="00C0007D" w:rsidTr="00C0007D"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 reminders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water intake alerts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Electrolyte, sleep tips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Lack of personalization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AI-driver hydration algorithm</w:t>
            </w:r>
          </w:p>
        </w:tc>
      </w:tr>
      <w:tr w:rsidR="00C0007D" w:rsidTr="00C0007D"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500g, rigid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&lt;300g, collapsible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Weight/design issues</w:t>
            </w:r>
          </w:p>
        </w:tc>
        <w:tc>
          <w:tcPr>
            <w:tcW w:w="1870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Food-grade silicon redesign</w:t>
            </w:r>
          </w:p>
        </w:tc>
      </w:tr>
    </w:tbl>
    <w:p w:rsidR="00C0007D" w:rsidRDefault="00C0007D" w:rsidP="00C0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Priortization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matrix-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007D" w:rsidTr="00C0007D">
        <w:tc>
          <w:tcPr>
            <w:tcW w:w="2337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Gap</w:t>
            </w:r>
          </w:p>
        </w:tc>
        <w:tc>
          <w:tcPr>
            <w:tcW w:w="2337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impact(1-5)</w:t>
            </w:r>
          </w:p>
        </w:tc>
        <w:tc>
          <w:tcPr>
            <w:tcW w:w="2338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Feasibility(1-5)</w:t>
            </w:r>
          </w:p>
        </w:tc>
        <w:tc>
          <w:tcPr>
            <w:tcW w:w="2338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Priority(L/M/H)</w:t>
            </w:r>
          </w:p>
        </w:tc>
      </w:tr>
      <w:tr w:rsidR="00C0007D" w:rsidTr="00C0007D">
        <w:tc>
          <w:tcPr>
            <w:tcW w:w="2337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Battery life</w:t>
            </w:r>
          </w:p>
        </w:tc>
        <w:tc>
          <w:tcPr>
            <w:tcW w:w="2337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0007D" w:rsidTr="00C0007D">
        <w:tc>
          <w:tcPr>
            <w:tcW w:w="2337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Electrolyte reminders</w:t>
            </w:r>
          </w:p>
        </w:tc>
        <w:tc>
          <w:tcPr>
            <w:tcW w:w="2337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0007D" w:rsidTr="00C0007D">
        <w:tc>
          <w:tcPr>
            <w:tcW w:w="2337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Collapsible design</w:t>
            </w:r>
          </w:p>
        </w:tc>
        <w:tc>
          <w:tcPr>
            <w:tcW w:w="2337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C0007D" w:rsidRDefault="00C0007D" w:rsidP="00C00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:rsidR="00C0007D" w:rsidRDefault="00C0007D" w:rsidP="00C0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360" w:rsidRDefault="00580360" w:rsidP="00580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360" w:rsidRDefault="00580360" w:rsidP="0058036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Yogesh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verma</w:t>
      </w:r>
      <w:proofErr w:type="spellEnd"/>
    </w:p>
    <w:p w:rsidR="00580360" w:rsidRPr="00580360" w:rsidRDefault="00580360" w:rsidP="0058036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2410090017)</w:t>
      </w:r>
    </w:p>
    <w:p w:rsidR="00117C58" w:rsidRDefault="00117C58"/>
    <w:sectPr w:rsidR="0011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60"/>
    <w:rsid w:val="00103065"/>
    <w:rsid w:val="00117C58"/>
    <w:rsid w:val="00580360"/>
    <w:rsid w:val="00C0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ECC4"/>
  <w15:chartTrackingRefBased/>
  <w15:docId w15:val="{7087EC11-0F58-4D8B-AEE0-07132C68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8036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803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0360"/>
    <w:rPr>
      <w:b/>
      <w:bCs/>
    </w:rPr>
  </w:style>
  <w:style w:type="table" w:styleId="TableGrid">
    <w:name w:val="Table Grid"/>
    <w:basedOn w:val="TableNormal"/>
    <w:uiPriority w:val="39"/>
    <w:rsid w:val="00C0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2025-04-19T20:10:00Z</dcterms:created>
  <dcterms:modified xsi:type="dcterms:W3CDTF">2025-04-19T20:36:00Z</dcterms:modified>
</cp:coreProperties>
</file>