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461" w:rsidRDefault="00BA1461" w:rsidP="00BA1461">
      <w:pPr>
        <w:pStyle w:val="Heading1"/>
      </w:pPr>
      <w:r>
        <w:t>Egress Metering in Virtual Network</w:t>
      </w:r>
    </w:p>
    <w:p w:rsidR="00383B22" w:rsidRDefault="00383B22">
      <w:pPr>
        <w:rPr>
          <w:lang w:val="en"/>
        </w:rPr>
      </w:pPr>
      <w:r>
        <w:t xml:space="preserve">A fundamental aspect of cloud networking monetization is network bandwidth egress. For example -  outbound Data transfers </w:t>
      </w:r>
      <w:r>
        <w:rPr>
          <w:lang w:val="en"/>
        </w:rPr>
        <w:t xml:space="preserve">In </w:t>
      </w:r>
      <w:r>
        <w:rPr>
          <w:rFonts w:hint="eastAsia"/>
          <w:lang w:val="en"/>
        </w:rPr>
        <w:t>Microsoft</w:t>
      </w:r>
      <w:r>
        <w:rPr>
          <w:lang w:val="en"/>
        </w:rPr>
        <w:t xml:space="preserve"> Azure business model. Outbound data is charged based on the total amount of data moving out of the Azure datacenters via the Internet in a given billing cycle. </w:t>
      </w:r>
    </w:p>
    <w:p w:rsidR="00383B22" w:rsidRDefault="00383B22">
      <w:pPr>
        <w:rPr>
          <w:lang w:val="en"/>
        </w:rPr>
      </w:pPr>
      <w:r>
        <w:rPr>
          <w:lang w:val="en"/>
        </w:rPr>
        <w:t xml:space="preserve">This </w:t>
      </w:r>
      <w:r w:rsidR="00BA1461">
        <w:rPr>
          <w:lang w:val="en"/>
        </w:rPr>
        <w:t xml:space="preserve">new </w:t>
      </w:r>
      <w:r>
        <w:rPr>
          <w:lang w:val="en"/>
        </w:rPr>
        <w:t>feature</w:t>
      </w:r>
      <w:r w:rsidR="00BA1461">
        <w:rPr>
          <w:lang w:val="en"/>
        </w:rPr>
        <w:t xml:space="preserve"> in Windows Server 2019</w:t>
      </w:r>
      <w:r>
        <w:rPr>
          <w:lang w:val="en"/>
        </w:rPr>
        <w:t xml:space="preserve"> enables SDN to offer usage meters for outbound data transfers. With feature added, Network Controller keeps a </w:t>
      </w:r>
      <w:proofErr w:type="gramStart"/>
      <w:r>
        <w:rPr>
          <w:lang w:val="en"/>
        </w:rPr>
        <w:t>whitelist</w:t>
      </w:r>
      <w:proofErr w:type="gramEnd"/>
      <w:r>
        <w:rPr>
          <w:lang w:val="en"/>
        </w:rPr>
        <w:t xml:space="preserve"> per Virtual Network of all IP ranges used within SDN, and consider any packet bound for a destination that is not included in one of these ranges to be billed outbound data transfers. </w:t>
      </w:r>
    </w:p>
    <w:p w:rsidR="00BA1461" w:rsidRPr="00383B22" w:rsidRDefault="00BA1461">
      <w:pPr>
        <w:rPr>
          <w:lang w:val="en"/>
        </w:rPr>
      </w:pPr>
    </w:p>
    <w:p w:rsidR="00D759B8" w:rsidRPr="00BA1461" w:rsidRDefault="00BA1461">
      <w:pPr>
        <w:rPr>
          <w:rFonts w:asciiTheme="majorHAnsi" w:eastAsiaTheme="minorHAnsi" w:hAnsiTheme="majorHAnsi" w:cstheme="majorBidi"/>
          <w:color w:val="2F5496" w:themeColor="accent1" w:themeShade="BF"/>
          <w:sz w:val="26"/>
          <w:szCs w:val="26"/>
          <w:lang w:eastAsia="en-US"/>
        </w:rPr>
      </w:pPr>
      <w:r>
        <w:rPr>
          <w:noProof/>
        </w:rPr>
        <mc:AlternateContent>
          <mc:Choice Requires="wps">
            <w:drawing>
              <wp:anchor distT="0" distB="0" distL="114300" distR="114300" simplePos="0" relativeHeight="251659264" behindDoc="0" locked="0" layoutInCell="1" allowOverlap="1" wp14:anchorId="794B0391" wp14:editId="35F29E2C">
                <wp:simplePos x="0" y="0"/>
                <wp:positionH relativeFrom="margin">
                  <wp:posOffset>914400</wp:posOffset>
                </wp:positionH>
                <wp:positionV relativeFrom="paragraph">
                  <wp:posOffset>2016125</wp:posOffset>
                </wp:positionV>
                <wp:extent cx="1838325" cy="133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3832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446EB" id="Rectangle 6" o:spid="_x0000_s1026" style="position:absolute;margin-left:1in;margin-top:158.75pt;width:144.75pt;height:10.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ca8mAIAAIUFAAAOAAAAZHJzL2Uyb0RvYy54bWysVE1v2zAMvQ/YfxB0Xx0nTdcFdYqgRYYB&#10;RVe0HXpWZCk2IIsapcTJfv0o+aNBV+wwLAdHFMlH8onk1fWhMWyv0NdgC56fTThTVkJZ223Bfzyv&#10;P11y5oOwpTBgVcGPyvPr5ccPV61bqClUYEqFjECsX7Su4FUIbpFlXlaqEf4MnLKk1ICNCCTiNitR&#10;tITemGw6mVxkLWDpEKTynm5vOyVfJnytlQzftfYqMFNwyi2kL6bvJn6z5ZVYbFG4qpZ9GuIfsmhE&#10;bSnoCHUrgmA7rP+AamqJ4EGHMwlNBlrXUqUaqJp88qaap0o4lWohcrwbafL/D1be7x+Q1WXBLziz&#10;oqEneiTShN0axS4iPa3zC7J6cg/YS56OsdaDxib+UxXskCg9jpSqQ2CSLvPL2eVsOudMki6fzWbz&#10;xHn26u3Qh68KGhYPBUeKnpgU+zsfKCKZDiYxmIV1bUx6NmPjhQdTl/EuCbjd3Bhke0HvvV5P6Bdr&#10;IIwTM5KiaxYr62pJp3A0KmIY+6g0UULZT1MmqRnVCCukVDbknaoSpeqizU+DxfaNHil0AozImrIc&#10;sXuAwbIDGbC7nHv76KpSL4/Ok78l1jmPHiky2DA6N7UFfA/AUFV95M5+IKmjJrK0gfJIDYPQTZJ3&#10;cl3Tu90JHx4E0ujQkNE6CN/pow20BYf+xFkF+Ou9+2hPHU1azloaxYL7nzuBijPzzVKvf8nPz+Ps&#10;JuF8/nlKAp5qNqcau2tugF4/p8XjZDpG+2CGo0ZoXmhrrGJUUgkrKXbBZcBBuAndiqC9I9Vqlcxo&#10;Xp0Id/bJyQgeWY19+Xx4Eej65g3U9vcwjK1YvOnhzjZ6WljtAug6Nfgrrz3fNOupcfq9FJfJqZys&#10;Xrfn8jcAAAD//wMAUEsDBBQABgAIAAAAIQB9qeZV3QAAAAsBAAAPAAAAZHJzL2Rvd25yZXYueG1s&#10;TE9NT8MwDL0j8R8iI3FjaWnHptJ0QoidOMDGJK5eE9pqiVMl6Vb+PeYENz/7+X3Um9lZcTYhDp4U&#10;5IsMhKHW64E6BYeP7d0aRExIGq0no+DbRNg011c1VtpfaGfO+9QJFqFYoYI+pbGSMra9cRgXfjTE&#10;ty8fHCaGoZM64IXFnZX3WfYgHQ7EDj2O5rk37Wk/OY4x2vdRT2+nw2c+b8OLfo3YrZS6vZmfHkEk&#10;M6c/MvzG5x9oONPRT6SjsIzLkrskBUW+WoJgRlkUPBx5U6yXIJta/u/Q/AAAAP//AwBQSwECLQAU&#10;AAYACAAAACEAtoM4kv4AAADhAQAAEwAAAAAAAAAAAAAAAAAAAAAAW0NvbnRlbnRfVHlwZXNdLnht&#10;bFBLAQItABQABgAIAAAAIQA4/SH/1gAAAJQBAAALAAAAAAAAAAAAAAAAAC8BAABfcmVscy8ucmVs&#10;c1BLAQItABQABgAIAAAAIQAE8ca8mAIAAIUFAAAOAAAAAAAAAAAAAAAAAC4CAABkcnMvZTJvRG9j&#10;LnhtbFBLAQItABQABgAIAAAAIQB9qeZV3QAAAAsBAAAPAAAAAAAAAAAAAAAAAPIEAABkcnMvZG93&#10;bnJldi54bWxQSwUGAAAAAAQABADzAAAA/AUAAAAA&#10;" filled="f" strokecolor="red" strokeweight="1pt">
                <w10:wrap anchorx="margin"/>
              </v:rect>
            </w:pict>
          </mc:Fallback>
        </mc:AlternateContent>
      </w:r>
      <w:r>
        <w:rPr>
          <w:rFonts w:asciiTheme="majorHAnsi" w:eastAsiaTheme="minorHAnsi" w:hAnsiTheme="majorHAnsi" w:cstheme="majorBidi"/>
          <w:color w:val="2F5496" w:themeColor="accent1" w:themeShade="BF"/>
          <w:sz w:val="26"/>
          <w:szCs w:val="26"/>
          <w:lang w:eastAsia="en-US"/>
        </w:rPr>
        <w:t>Virtual Network</w:t>
      </w:r>
      <w:r w:rsidR="00383B22" w:rsidRPr="00BA1461">
        <w:rPr>
          <w:rFonts w:asciiTheme="majorHAnsi" w:eastAsiaTheme="minorHAnsi" w:hAnsiTheme="majorHAnsi" w:cstheme="majorBidi"/>
          <w:color w:val="2F5496" w:themeColor="accent1" w:themeShade="BF"/>
          <w:sz w:val="26"/>
          <w:szCs w:val="26"/>
          <w:lang w:eastAsia="en-US"/>
        </w:rPr>
        <w:t xml:space="preserve"> Unbilled Address Ranges (the Whitelist of IP ranges)</w:t>
      </w:r>
      <w:r>
        <w:rPr>
          <w:rFonts w:asciiTheme="majorHAnsi" w:eastAsiaTheme="minorHAnsi" w:hAnsiTheme="majorHAnsi" w:cstheme="majorBidi"/>
          <w:color w:val="2F5496" w:themeColor="accent1" w:themeShade="BF"/>
          <w:sz w:val="26"/>
          <w:szCs w:val="26"/>
          <w:lang w:eastAsia="en-US"/>
        </w:rPr>
        <w:br/>
      </w:r>
      <w:r>
        <w:rPr>
          <w:lang w:val="en"/>
        </w:rPr>
        <w:t>You can find unbilled address ranges under the “</w:t>
      </w:r>
      <w:proofErr w:type="spellStart"/>
      <w:r w:rsidRPr="00BA1461">
        <w:rPr>
          <w:i/>
          <w:lang w:val="en"/>
        </w:rPr>
        <w:t>UnbilledAddressRanges</w:t>
      </w:r>
      <w:proofErr w:type="spellEnd"/>
      <w:r>
        <w:rPr>
          <w:lang w:val="en"/>
        </w:rPr>
        <w:t xml:space="preserve">” property of an existing virtual Network. By default, there is no address ranges added. </w:t>
      </w:r>
      <w:r>
        <w:rPr>
          <w:rFonts w:asciiTheme="majorHAnsi" w:eastAsiaTheme="minorHAnsi" w:hAnsiTheme="majorHAnsi" w:cstheme="majorBidi"/>
          <w:color w:val="2F5496" w:themeColor="accent1" w:themeShade="BF"/>
          <w:sz w:val="26"/>
          <w:szCs w:val="26"/>
          <w:lang w:eastAsia="en-US"/>
        </w:rPr>
        <w:br/>
      </w:r>
      <w:r w:rsidR="00D759B8">
        <w:rPr>
          <w:noProof/>
        </w:rPr>
        <w:drawing>
          <wp:inline distT="0" distB="0" distL="0" distR="0" wp14:anchorId="5225326D" wp14:editId="3FE058ED">
            <wp:extent cx="5286375" cy="5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610" cy="5348793"/>
                    </a:xfrm>
                    <a:prstGeom prst="rect">
                      <a:avLst/>
                    </a:prstGeom>
                  </pic:spPr>
                </pic:pic>
              </a:graphicData>
            </a:graphic>
          </wp:inline>
        </w:drawing>
      </w:r>
    </w:p>
    <w:p w:rsidR="00D759B8" w:rsidRDefault="003A00AC">
      <w:r>
        <w:rPr>
          <w:rFonts w:asciiTheme="majorHAnsi" w:eastAsiaTheme="minorHAnsi" w:hAnsiTheme="majorHAnsi" w:cstheme="majorBidi"/>
          <w:color w:val="2F5496" w:themeColor="accent1" w:themeShade="BF"/>
          <w:sz w:val="26"/>
          <w:szCs w:val="26"/>
          <w:lang w:eastAsia="en-US"/>
        </w:rPr>
        <w:t>Manage the</w:t>
      </w:r>
      <w:r w:rsidR="00BA1461">
        <w:rPr>
          <w:rFonts w:asciiTheme="majorHAnsi" w:eastAsiaTheme="minorHAnsi" w:hAnsiTheme="majorHAnsi" w:cstheme="majorBidi"/>
          <w:color w:val="2F5496" w:themeColor="accent1" w:themeShade="BF"/>
          <w:sz w:val="26"/>
          <w:szCs w:val="26"/>
          <w:lang w:eastAsia="en-US"/>
        </w:rPr>
        <w:t xml:space="preserve"> </w:t>
      </w:r>
      <w:r w:rsidR="00BA1461" w:rsidRPr="00BA1461">
        <w:rPr>
          <w:rFonts w:asciiTheme="majorHAnsi" w:eastAsiaTheme="minorHAnsi" w:hAnsiTheme="majorHAnsi" w:cstheme="majorBidi"/>
          <w:color w:val="2F5496" w:themeColor="accent1" w:themeShade="BF"/>
          <w:sz w:val="26"/>
          <w:szCs w:val="26"/>
          <w:lang w:eastAsia="en-US"/>
        </w:rPr>
        <w:t xml:space="preserve">Unbilled Address Ranges </w:t>
      </w:r>
      <w:r>
        <w:rPr>
          <w:rFonts w:asciiTheme="majorHAnsi" w:eastAsiaTheme="minorHAnsi" w:hAnsiTheme="majorHAnsi" w:cstheme="majorBidi"/>
          <w:color w:val="2F5496" w:themeColor="accent1" w:themeShade="BF"/>
          <w:sz w:val="26"/>
          <w:szCs w:val="26"/>
          <w:lang w:eastAsia="en-US"/>
        </w:rPr>
        <w:t>of a Virtual Network</w:t>
      </w:r>
    </w:p>
    <w:p w:rsidR="00D759B8" w:rsidRDefault="00BA1461">
      <w:r>
        <w:t xml:space="preserve">You can set the </w:t>
      </w:r>
      <w:proofErr w:type="spellStart"/>
      <w:r w:rsidR="003A00AC" w:rsidRPr="003A00AC">
        <w:rPr>
          <w:i/>
        </w:rPr>
        <w:t>UnbilledAddressRanges</w:t>
      </w:r>
      <w:proofErr w:type="spellEnd"/>
      <w:r w:rsidR="003A00AC">
        <w:rPr>
          <w:i/>
        </w:rPr>
        <w:t xml:space="preserve"> </w:t>
      </w:r>
      <w:r w:rsidR="003A00AC">
        <w:t xml:space="preserve">property of a virtual network to manage which data transfer / traffic to the destination IPs defined in this unbilled IP ranges will not be metered. </w:t>
      </w:r>
    </w:p>
    <w:p w:rsidR="003A00AC" w:rsidRDefault="003A00AC" w:rsidP="003A00AC">
      <w:pPr>
        <w:pStyle w:val="ListParagraph"/>
        <w:numPr>
          <w:ilvl w:val="0"/>
          <w:numId w:val="1"/>
        </w:numPr>
      </w:pPr>
      <w:r w:rsidRPr="003A00AC">
        <w:rPr>
          <w:rFonts w:ascii="Consolas" w:hAnsi="Consolas"/>
          <w:noProof/>
          <w:color w:val="FFFFFF" w:themeColor="background1"/>
        </w:rPr>
        <mc:AlternateContent>
          <mc:Choice Requires="wps">
            <w:drawing>
              <wp:anchor distT="45720" distB="45720" distL="114300" distR="114300" simplePos="0" relativeHeight="251662336" behindDoc="0" locked="0" layoutInCell="1" allowOverlap="1" wp14:anchorId="51F40BA4" wp14:editId="11A7E541">
                <wp:simplePos x="0" y="0"/>
                <wp:positionH relativeFrom="column">
                  <wp:posOffset>-285750</wp:posOffset>
                </wp:positionH>
                <wp:positionV relativeFrom="paragraph">
                  <wp:posOffset>421005</wp:posOffset>
                </wp:positionV>
                <wp:extent cx="6248400" cy="952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952500"/>
                        </a:xfrm>
                        <a:prstGeom prst="rect">
                          <a:avLst/>
                        </a:prstGeom>
                        <a:solidFill>
                          <a:srgbClr val="002060"/>
                        </a:solidFill>
                        <a:ln w="9525">
                          <a:solidFill>
                            <a:srgbClr val="000000"/>
                          </a:solidFill>
                          <a:miter lim="800000"/>
                          <a:headEnd/>
                          <a:tailEnd/>
                        </a:ln>
                      </wps:spPr>
                      <wps:txbx>
                        <w:txbxContent>
                          <w:p w:rsidR="003A00AC" w:rsidRDefault="003A00AC" w:rsidP="003A00AC">
                            <w:pPr>
                              <w:pStyle w:val="ListParagraph"/>
                              <w:rPr>
                                <w:rFonts w:ascii="Courier New" w:hAnsi="Courier New" w:cs="Courier New"/>
                                <w:color w:val="FFFFFF" w:themeColor="background1"/>
                                <w:sz w:val="20"/>
                              </w:rPr>
                            </w:pPr>
                            <w:r w:rsidRPr="003A00AC">
                              <w:rPr>
                                <w:rFonts w:ascii="Courier New" w:hAnsi="Courier New" w:cs="Courier New"/>
                                <w:color w:val="FFFFFF" w:themeColor="background1"/>
                                <w:sz w:val="20"/>
                              </w:rPr>
                              <w:t>$unbilled = (Get-</w:t>
                            </w:r>
                            <w:proofErr w:type="spellStart"/>
                            <w:r w:rsidRPr="003A00AC">
                              <w:rPr>
                                <w:rFonts w:ascii="Courier New" w:hAnsi="Courier New" w:cs="Courier New"/>
                                <w:color w:val="FFFFFF" w:themeColor="background1"/>
                                <w:sz w:val="20"/>
                              </w:rPr>
                              <w:t>NetworkControllerVirtualNetwork</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ConnectionUri</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uri</w:t>
                            </w:r>
                            <w:proofErr w:type="spellEnd"/>
                            <w:r w:rsidRPr="003A00AC">
                              <w:rPr>
                                <w:rFonts w:ascii="Courier New" w:hAnsi="Courier New" w:cs="Courier New"/>
                                <w:color w:val="FFFFFF" w:themeColor="background1"/>
                                <w:sz w:val="20"/>
                              </w:rPr>
                              <w:t xml:space="preserve"> </w:t>
                            </w:r>
                            <w:r>
                              <w:rPr>
                                <w:rFonts w:ascii="Courier New" w:hAnsi="Courier New" w:cs="Courier New"/>
                                <w:color w:val="FFFFFF" w:themeColor="background1"/>
                                <w:sz w:val="20"/>
                              </w:rPr>
                              <w:br/>
                            </w:r>
                            <w:r w:rsidRPr="003A00AC">
                              <w:rPr>
                                <w:rFonts w:ascii="Courier New" w:hAnsi="Courier New" w:cs="Courier New"/>
                                <w:color w:val="FFFFFF" w:themeColor="background1"/>
                                <w:sz w:val="20"/>
                              </w:rPr>
                              <w:t>-</w:t>
                            </w:r>
                            <w:proofErr w:type="spellStart"/>
                            <w:r w:rsidRPr="003A00AC">
                              <w:rPr>
                                <w:rFonts w:ascii="Courier New" w:hAnsi="Courier New" w:cs="Courier New"/>
                                <w:color w:val="FFFFFF" w:themeColor="background1"/>
                                <w:sz w:val="20"/>
                              </w:rPr>
                              <w:t>ResourceID</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VirtualNetworkResourceID</w:t>
                            </w:r>
                            <w:proofErr w:type="spellEnd"/>
                            <w:r w:rsidRPr="003A00AC">
                              <w:rPr>
                                <w:rFonts w:ascii="Courier New" w:hAnsi="Courier New" w:cs="Courier New"/>
                                <w:color w:val="FFFFFF" w:themeColor="background1"/>
                                <w:sz w:val="20"/>
                              </w:rPr>
                              <w:t xml:space="preserve">) </w:t>
                            </w:r>
                          </w:p>
                          <w:p w:rsidR="003A00AC" w:rsidRPr="003A00AC" w:rsidRDefault="003A00AC" w:rsidP="003A00AC">
                            <w:pPr>
                              <w:pStyle w:val="ListParagraph"/>
                              <w:rPr>
                                <w:rFonts w:ascii="Courier New" w:hAnsi="Courier New" w:cs="Courier New"/>
                                <w:color w:val="FFFFFF" w:themeColor="background1"/>
                                <w:sz w:val="20"/>
                              </w:rPr>
                            </w:pPr>
                          </w:p>
                          <w:p w:rsidR="003A00AC" w:rsidRPr="003A00AC" w:rsidRDefault="003A00AC" w:rsidP="003A00AC">
                            <w:pPr>
                              <w:pStyle w:val="ListParagraph"/>
                              <w:rPr>
                                <w:rFonts w:ascii="Courier New" w:hAnsi="Courier New" w:cs="Courier New"/>
                                <w:color w:val="FFFFFF" w:themeColor="background1"/>
                                <w:sz w:val="20"/>
                              </w:rPr>
                            </w:pPr>
                            <w:r w:rsidRPr="003A00AC">
                              <w:rPr>
                                <w:rFonts w:ascii="Courier New" w:hAnsi="Courier New" w:cs="Courier New"/>
                                <w:color w:val="FFFFFF" w:themeColor="background1"/>
                                <w:sz w:val="20"/>
                              </w:rPr>
                              <w:t>$</w:t>
                            </w:r>
                            <w:proofErr w:type="spellStart"/>
                            <w:proofErr w:type="gramStart"/>
                            <w:r w:rsidRPr="003A00AC">
                              <w:rPr>
                                <w:rFonts w:ascii="Courier New" w:hAnsi="Courier New" w:cs="Courier New"/>
                                <w:color w:val="FFFFFF" w:themeColor="background1"/>
                                <w:sz w:val="20"/>
                              </w:rPr>
                              <w:t>unbilled.Properties.UnbilledAddressRanges</w:t>
                            </w:r>
                            <w:proofErr w:type="spellEnd"/>
                            <w:proofErr w:type="gramEnd"/>
                            <w:r w:rsidRPr="003A00AC">
                              <w:rPr>
                                <w:rFonts w:ascii="Courier New" w:hAnsi="Courier New" w:cs="Courier New"/>
                                <w:color w:val="FFFFFF" w:themeColor="background1"/>
                                <w:sz w:val="20"/>
                              </w:rPr>
                              <w:t xml:space="preserve"> = “10.10.2.0/24, 192.168.1.0/24 … “</w:t>
                            </w:r>
                          </w:p>
                          <w:p w:rsidR="003A00AC" w:rsidRDefault="003A0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40BA4" id="_x0000_t202" coordsize="21600,21600" o:spt="202" path="m,l,21600r21600,l21600,xe">
                <v:stroke joinstyle="miter"/>
                <v:path gradientshapeok="t" o:connecttype="rect"/>
              </v:shapetype>
              <v:shape id="Text Box 2" o:spid="_x0000_s1026" type="#_x0000_t202" style="position:absolute;left:0;text-align:left;margin-left:-22.5pt;margin-top:33.15pt;width:492pt;height: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RCIwIAAEYEAAAOAAAAZHJzL2Uyb0RvYy54bWysU8Fu2zAMvQ/YPwi6L3aMJE2NOEWXrsOA&#10;rhvQ7gNkWY6FSaImKbGzrx8lJ2m6ATsM88EQRerx8ZFc3Qxakb1wXoKp6HSSUyIMh0aabUW/Pd+/&#10;W1LiAzMNU2BERQ/C05v12zer3paigA5UIxxBEOPL3la0C8GWWeZ5JzTzE7DCoLMFp1lA022zxrEe&#10;0bXKijxfZD24xjrgwnu8vRuddJ3w21bw8KVtvQhEVRS5hfR36V/Hf7ZesXLrmO0kP9Jg/8BCM2kw&#10;6RnqjgVGdk7+AaUld+ChDRMOOoO2lVykGrCaaf5bNU8dsyLVguJ4e5bJ/z9Y/rj/6ohsKlpMrygx&#10;TGOTnsUQyHsYSBH16a0vMezJYmAY8Br7nGr19gH4d08MbDpmtuLWOeg7wRrkN40vs4unI46PIHX/&#10;GRpMw3YBEtDQOh3FQzkIomOfDufeRCocLxfFbDnL0cXRdz0v5niOKVh5em2dDx8FaBIPFXXY+4TO&#10;9g8+jKGnkJjMg5LNvVQqGW5bb5QjexbnJC/yxQn9VZgypB+zjwL8BSLH70jwFYSWAQdeSV3RZYw5&#10;jmCU7YNpkCYrA5NqPGN1yhx1jNKNIoahHjAwiltDc0BFHYyDjYuIhw7cT0p6HOqK+h875gQl6pPB&#10;rlxPZ7O4BcmYza8KNNylp770MMMRqqKBkvG4CWlzIkcDt9i9ViZhX5gcueKwptYcFytuw6Wdol7W&#10;f/0LAAD//wMAUEsDBBQABgAIAAAAIQAEEmgb4gAAAAoBAAAPAAAAZHJzL2Rvd25yZXYueG1sTI9B&#10;T8JAEIXvJv6HzZh4MbClaAO1W6IkGD0pqDHehnZoq93Z2l2g/nvHkx7nzct738sWg23VgXrfODYw&#10;GUegiAtXNlwZeHlejWagfEAusXVMBr7JwyI/PckwLd2R13TYhEpJCPsUDdQhdKnWvqjJoh+7jlh+&#10;O9dbDHL2lS57PEq4bXUcRYm22LA01NjRsqbic7O3Bu4ennaPb/HH18Xs9X2F99QM69ulMednw801&#10;qEBD+DPDL76gQy5MW7fn0qvWwOjySrYEA0kyBSWG+XQuwtZAPBFF55n+PyH/AQAA//8DAFBLAQIt&#10;ABQABgAIAAAAIQC2gziS/gAAAOEBAAATAAAAAAAAAAAAAAAAAAAAAABbQ29udGVudF9UeXBlc10u&#10;eG1sUEsBAi0AFAAGAAgAAAAhADj9If/WAAAAlAEAAAsAAAAAAAAAAAAAAAAALwEAAF9yZWxzLy5y&#10;ZWxzUEsBAi0AFAAGAAgAAAAhADpqlEIjAgAARgQAAA4AAAAAAAAAAAAAAAAALgIAAGRycy9lMm9E&#10;b2MueG1sUEsBAi0AFAAGAAgAAAAhAAQSaBviAAAACgEAAA8AAAAAAAAAAAAAAAAAfQQAAGRycy9k&#10;b3ducmV2LnhtbFBLBQYAAAAABAAEAPMAAACMBQAAAAA=&#10;" fillcolor="#002060">
                <v:textbox>
                  <w:txbxContent>
                    <w:p w:rsidR="003A00AC" w:rsidRDefault="003A00AC" w:rsidP="003A00AC">
                      <w:pPr>
                        <w:pStyle w:val="ListParagraph"/>
                        <w:rPr>
                          <w:rFonts w:ascii="Courier New" w:hAnsi="Courier New" w:cs="Courier New"/>
                          <w:color w:val="FFFFFF" w:themeColor="background1"/>
                          <w:sz w:val="20"/>
                        </w:rPr>
                      </w:pPr>
                      <w:r w:rsidRPr="003A00AC">
                        <w:rPr>
                          <w:rFonts w:ascii="Courier New" w:hAnsi="Courier New" w:cs="Courier New"/>
                          <w:color w:val="FFFFFF" w:themeColor="background1"/>
                          <w:sz w:val="20"/>
                        </w:rPr>
                        <w:t>$unbilled = (Get-</w:t>
                      </w:r>
                      <w:proofErr w:type="spellStart"/>
                      <w:r w:rsidRPr="003A00AC">
                        <w:rPr>
                          <w:rFonts w:ascii="Courier New" w:hAnsi="Courier New" w:cs="Courier New"/>
                          <w:color w:val="FFFFFF" w:themeColor="background1"/>
                          <w:sz w:val="20"/>
                        </w:rPr>
                        <w:t>NetworkControllerVirtualNetwork</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ConnectionUri</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uri</w:t>
                      </w:r>
                      <w:proofErr w:type="spellEnd"/>
                      <w:r w:rsidRPr="003A00AC">
                        <w:rPr>
                          <w:rFonts w:ascii="Courier New" w:hAnsi="Courier New" w:cs="Courier New"/>
                          <w:color w:val="FFFFFF" w:themeColor="background1"/>
                          <w:sz w:val="20"/>
                        </w:rPr>
                        <w:t xml:space="preserve"> </w:t>
                      </w:r>
                      <w:r>
                        <w:rPr>
                          <w:rFonts w:ascii="Courier New" w:hAnsi="Courier New" w:cs="Courier New"/>
                          <w:color w:val="FFFFFF" w:themeColor="background1"/>
                          <w:sz w:val="20"/>
                        </w:rPr>
                        <w:br/>
                      </w:r>
                      <w:r w:rsidRPr="003A00AC">
                        <w:rPr>
                          <w:rFonts w:ascii="Courier New" w:hAnsi="Courier New" w:cs="Courier New"/>
                          <w:color w:val="FFFFFF" w:themeColor="background1"/>
                          <w:sz w:val="20"/>
                        </w:rPr>
                        <w:t>-</w:t>
                      </w:r>
                      <w:proofErr w:type="spellStart"/>
                      <w:r w:rsidRPr="003A00AC">
                        <w:rPr>
                          <w:rFonts w:ascii="Courier New" w:hAnsi="Courier New" w:cs="Courier New"/>
                          <w:color w:val="FFFFFF" w:themeColor="background1"/>
                          <w:sz w:val="20"/>
                        </w:rPr>
                        <w:t>ResourceID</w:t>
                      </w:r>
                      <w:proofErr w:type="spellEnd"/>
                      <w:r w:rsidRPr="003A00AC">
                        <w:rPr>
                          <w:rFonts w:ascii="Courier New" w:hAnsi="Courier New" w:cs="Courier New"/>
                          <w:color w:val="FFFFFF" w:themeColor="background1"/>
                          <w:sz w:val="20"/>
                        </w:rPr>
                        <w:t xml:space="preserve"> </w:t>
                      </w:r>
                      <w:proofErr w:type="spellStart"/>
                      <w:r w:rsidRPr="003A00AC">
                        <w:rPr>
                          <w:rFonts w:ascii="Courier New" w:hAnsi="Courier New" w:cs="Courier New"/>
                          <w:color w:val="FFFFFF" w:themeColor="background1"/>
                          <w:sz w:val="20"/>
                        </w:rPr>
                        <w:t>VirtualNetworkResourceID</w:t>
                      </w:r>
                      <w:proofErr w:type="spellEnd"/>
                      <w:r w:rsidRPr="003A00AC">
                        <w:rPr>
                          <w:rFonts w:ascii="Courier New" w:hAnsi="Courier New" w:cs="Courier New"/>
                          <w:color w:val="FFFFFF" w:themeColor="background1"/>
                          <w:sz w:val="20"/>
                        </w:rPr>
                        <w:t xml:space="preserve">) </w:t>
                      </w:r>
                    </w:p>
                    <w:p w:rsidR="003A00AC" w:rsidRPr="003A00AC" w:rsidRDefault="003A00AC" w:rsidP="003A00AC">
                      <w:pPr>
                        <w:pStyle w:val="ListParagraph"/>
                        <w:rPr>
                          <w:rFonts w:ascii="Courier New" w:hAnsi="Courier New" w:cs="Courier New"/>
                          <w:color w:val="FFFFFF" w:themeColor="background1"/>
                          <w:sz w:val="20"/>
                        </w:rPr>
                      </w:pPr>
                    </w:p>
                    <w:p w:rsidR="003A00AC" w:rsidRPr="003A00AC" w:rsidRDefault="003A00AC" w:rsidP="003A00AC">
                      <w:pPr>
                        <w:pStyle w:val="ListParagraph"/>
                        <w:rPr>
                          <w:rFonts w:ascii="Courier New" w:hAnsi="Courier New" w:cs="Courier New"/>
                          <w:color w:val="FFFFFF" w:themeColor="background1"/>
                          <w:sz w:val="20"/>
                        </w:rPr>
                      </w:pPr>
                      <w:r w:rsidRPr="003A00AC">
                        <w:rPr>
                          <w:rFonts w:ascii="Courier New" w:hAnsi="Courier New" w:cs="Courier New"/>
                          <w:color w:val="FFFFFF" w:themeColor="background1"/>
                          <w:sz w:val="20"/>
                        </w:rPr>
                        <w:t>$</w:t>
                      </w:r>
                      <w:proofErr w:type="spellStart"/>
                      <w:proofErr w:type="gramStart"/>
                      <w:r w:rsidRPr="003A00AC">
                        <w:rPr>
                          <w:rFonts w:ascii="Courier New" w:hAnsi="Courier New" w:cs="Courier New"/>
                          <w:color w:val="FFFFFF" w:themeColor="background1"/>
                          <w:sz w:val="20"/>
                        </w:rPr>
                        <w:t>unbilled.Properties.UnbilledAddressRanges</w:t>
                      </w:r>
                      <w:proofErr w:type="spellEnd"/>
                      <w:proofErr w:type="gramEnd"/>
                      <w:r w:rsidRPr="003A00AC">
                        <w:rPr>
                          <w:rFonts w:ascii="Courier New" w:hAnsi="Courier New" w:cs="Courier New"/>
                          <w:color w:val="FFFFFF" w:themeColor="background1"/>
                          <w:sz w:val="20"/>
                        </w:rPr>
                        <w:t xml:space="preserve"> = “10.10.2.0/24, 192.168.1.0/24 … “</w:t>
                      </w:r>
                    </w:p>
                    <w:p w:rsidR="003A00AC" w:rsidRDefault="003A00AC"/>
                  </w:txbxContent>
                </v:textbox>
                <w10:wrap type="square"/>
              </v:shape>
            </w:pict>
          </mc:Fallback>
        </mc:AlternateContent>
      </w:r>
      <w:r>
        <w:t>Create a “</w:t>
      </w:r>
      <w:proofErr w:type="spellStart"/>
      <w:r w:rsidRPr="003A00AC">
        <w:rPr>
          <w:i/>
        </w:rPr>
        <w:t>UnbilledAddressRanges</w:t>
      </w:r>
      <w:proofErr w:type="spellEnd"/>
      <w:r>
        <w:t xml:space="preserve">” property </w:t>
      </w:r>
      <w:r w:rsidR="00895F79">
        <w:t>(using comma between each of the IP ranges if you are adding multiple IP ranges)</w:t>
      </w:r>
    </w:p>
    <w:p w:rsidR="003A00AC" w:rsidRDefault="003A00AC" w:rsidP="003A00AC">
      <w:r>
        <w:rPr>
          <w:noProof/>
        </w:rPr>
        <w:drawing>
          <wp:anchor distT="0" distB="0" distL="114300" distR="114300" simplePos="0" relativeHeight="251665408" behindDoc="0" locked="0" layoutInCell="1" allowOverlap="1" wp14:anchorId="2AF0772B" wp14:editId="4B0E95A2">
            <wp:simplePos x="0" y="0"/>
            <wp:positionH relativeFrom="margin">
              <wp:posOffset>-304800</wp:posOffset>
            </wp:positionH>
            <wp:positionV relativeFrom="paragraph">
              <wp:posOffset>1003935</wp:posOffset>
            </wp:positionV>
            <wp:extent cx="6286500" cy="307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6500" cy="307340"/>
                    </a:xfrm>
                    <a:prstGeom prst="rect">
                      <a:avLst/>
                    </a:prstGeom>
                  </pic:spPr>
                </pic:pic>
              </a:graphicData>
            </a:graphic>
            <wp14:sizeRelH relativeFrom="margin">
              <wp14:pctWidth>0</wp14:pctWidth>
            </wp14:sizeRelH>
          </wp:anchor>
        </w:drawing>
      </w:r>
      <w:r>
        <w:br/>
      </w:r>
    </w:p>
    <w:p w:rsidR="003A00AC" w:rsidRDefault="00406239" w:rsidP="003A00AC">
      <w:pPr>
        <w:pStyle w:val="ListParagraph"/>
        <w:numPr>
          <w:ilvl w:val="0"/>
          <w:numId w:val="1"/>
        </w:numPr>
      </w:pPr>
      <w:r>
        <w:rPr>
          <w:noProof/>
        </w:rPr>
        <w:drawing>
          <wp:anchor distT="0" distB="0" distL="114300" distR="114300" simplePos="0" relativeHeight="251666432" behindDoc="0" locked="0" layoutInCell="1" allowOverlap="1" wp14:anchorId="7CC39935" wp14:editId="0C547A25">
            <wp:simplePos x="0" y="0"/>
            <wp:positionH relativeFrom="column">
              <wp:posOffset>-285750</wp:posOffset>
            </wp:positionH>
            <wp:positionV relativeFrom="paragraph">
              <wp:posOffset>894080</wp:posOffset>
            </wp:positionV>
            <wp:extent cx="6278451" cy="147637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78451" cy="1476375"/>
                    </a:xfrm>
                    <a:prstGeom prst="rect">
                      <a:avLst/>
                    </a:prstGeom>
                  </pic:spPr>
                </pic:pic>
              </a:graphicData>
            </a:graphic>
            <wp14:sizeRelH relativeFrom="margin">
              <wp14:pctWidth>0</wp14:pctWidth>
            </wp14:sizeRelH>
            <wp14:sizeRelV relativeFrom="margin">
              <wp14:pctHeight>0</wp14:pctHeight>
            </wp14:sizeRelV>
          </wp:anchor>
        </w:drawing>
      </w:r>
      <w:r w:rsidRPr="003A00AC">
        <w:rPr>
          <w:noProof/>
        </w:rPr>
        <mc:AlternateContent>
          <mc:Choice Requires="wps">
            <w:drawing>
              <wp:anchor distT="45720" distB="45720" distL="114300" distR="114300" simplePos="0" relativeHeight="251664384" behindDoc="0" locked="0" layoutInCell="1" allowOverlap="1" wp14:anchorId="179525E6" wp14:editId="4C2583F3">
                <wp:simplePos x="0" y="0"/>
                <wp:positionH relativeFrom="column">
                  <wp:posOffset>-276225</wp:posOffset>
                </wp:positionH>
                <wp:positionV relativeFrom="paragraph">
                  <wp:posOffset>265430</wp:posOffset>
                </wp:positionV>
                <wp:extent cx="6248400" cy="571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71500"/>
                        </a:xfrm>
                        <a:prstGeom prst="rect">
                          <a:avLst/>
                        </a:prstGeom>
                        <a:solidFill>
                          <a:srgbClr val="002060"/>
                        </a:solidFill>
                        <a:ln w="9525">
                          <a:solidFill>
                            <a:srgbClr val="000000"/>
                          </a:solidFill>
                          <a:miter lim="800000"/>
                          <a:headEnd/>
                          <a:tailEnd/>
                        </a:ln>
                      </wps:spPr>
                      <wps:txbx>
                        <w:txbxContent>
                          <w:p w:rsidR="003A00AC" w:rsidRPr="003A00AC" w:rsidRDefault="00C17E19" w:rsidP="003A00AC">
                            <w:pPr>
                              <w:pStyle w:val="ListParagraph"/>
                              <w:rPr>
                                <w:rFonts w:ascii="Courier New" w:hAnsi="Courier New" w:cs="Courier New"/>
                                <w:color w:val="FFFFFF" w:themeColor="background1"/>
                                <w:sz w:val="20"/>
                              </w:rPr>
                            </w:pPr>
                            <w:r>
                              <w:rPr>
                                <w:rFonts w:ascii="Courier New" w:hAnsi="Courier New" w:cs="Courier New"/>
                                <w:color w:val="FFFFFF" w:themeColor="background1"/>
                                <w:sz w:val="20"/>
                              </w:rPr>
                              <w:t>New-</w:t>
                            </w:r>
                            <w:proofErr w:type="spellStart"/>
                            <w:r>
                              <w:rPr>
                                <w:rFonts w:ascii="Courier New" w:hAnsi="Courier New" w:cs="Courier New"/>
                                <w:color w:val="FFFFFF" w:themeColor="background1"/>
                                <w:sz w:val="20"/>
                              </w:rPr>
                              <w:t>NetworkControllerVirtualNetwork</w:t>
                            </w:r>
                            <w:proofErr w:type="spellEnd"/>
                            <w:r>
                              <w:rPr>
                                <w:rFonts w:ascii="Courier New" w:hAnsi="Courier New" w:cs="Courier New"/>
                                <w:color w:val="FFFFFF" w:themeColor="background1"/>
                                <w:sz w:val="20"/>
                              </w:rPr>
                              <w:t xml:space="preserve"> -</w:t>
                            </w:r>
                            <w:proofErr w:type="spellStart"/>
                            <w:r>
                              <w:rPr>
                                <w:rFonts w:ascii="Courier New" w:hAnsi="Courier New" w:cs="Courier New"/>
                                <w:color w:val="FFFFFF" w:themeColor="background1"/>
                                <w:sz w:val="20"/>
                              </w:rPr>
                              <w:t>ConnectionU</w:t>
                            </w:r>
                            <w:r w:rsidR="00406239">
                              <w:rPr>
                                <w:rFonts w:ascii="Courier New" w:hAnsi="Courier New" w:cs="Courier New"/>
                                <w:color w:val="FFFFFF" w:themeColor="background1"/>
                                <w:sz w:val="20"/>
                              </w:rPr>
                              <w:t>ri</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uri</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ResourceId</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VirtualnetworkResourceID</w:t>
                            </w:r>
                            <w:proofErr w:type="spellEnd"/>
                            <w:r w:rsidR="00406239">
                              <w:rPr>
                                <w:rFonts w:ascii="Courier New" w:hAnsi="Courier New" w:cs="Courier New"/>
                                <w:color w:val="FFFFFF" w:themeColor="background1"/>
                                <w:sz w:val="20"/>
                              </w:rPr>
                              <w:t xml:space="preserve"> -Properties $</w:t>
                            </w:r>
                            <w:proofErr w:type="spellStart"/>
                            <w:proofErr w:type="gramStart"/>
                            <w:r w:rsidR="00406239">
                              <w:rPr>
                                <w:rFonts w:ascii="Courier New" w:hAnsi="Courier New" w:cs="Courier New"/>
                                <w:color w:val="FFFFFF" w:themeColor="background1"/>
                                <w:sz w:val="20"/>
                              </w:rPr>
                              <w:t>unbilled.Properties</w:t>
                            </w:r>
                            <w:proofErr w:type="spellEnd"/>
                            <w:proofErr w:type="gramEnd"/>
                          </w:p>
                          <w:p w:rsidR="003A00AC" w:rsidRDefault="003A00AC" w:rsidP="003A0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25E6" id="_x0000_s1027" type="#_x0000_t202" style="position:absolute;left:0;text-align:left;margin-left:-21.75pt;margin-top:20.9pt;width:492pt;height: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6W0KQIAAEsEAAAOAAAAZHJzL2Uyb0RvYy54bWysVNtu2zAMfR+wfxD0vtjxkjQ14hRdug4D&#10;ugvQ7gMUWY6FSaImKbGzrx8lO2m6AXsY5gdBFKmjw0PSq5teK3IQzkswFZ1OckqE4VBLs6vot6f7&#10;N0tKfGCmZgqMqOhReHqzfv1q1dlSFNCCqoUjCGJ82dmKtiHYMss8b4VmfgJWGHQ24DQLaLpdVjvW&#10;IbpWWZHni6wDV1sHXHiPp3eDk64TftMIHr40jReBqIoit5BWl9ZtXLP1ipU7x2wr+UiD/QMLzaTB&#10;R89QdywwsnfyDygtuQMPTZhw0Bk0jeQi5YDZTPPfsnlsmRUpFxTH27NM/v/B8s+Hr47IuqJvKTFM&#10;Y4meRB/IO+hJEdXprC8x6NFiWOjxGKucMvX2Afh3TwxsWmZ24tY56FrBamQ3jTezi6sDjo8g2+4T&#10;1PgM2wdIQH3jdJQOxSCIjlU6nisTqXA8XBSz5SxHF0ff/Go6x318gpWn29b58EGAJnFTUYeVT+js&#10;8ODDEHoKiY95ULK+l0olw+22G+XIgcUuyYt8cUJ/EaYM6Sp6PS/mgwB/gcjxGwm+gNAyYLsrqSu6&#10;jDFjA0bZ3psaabIyMKmGPWanzKhjlG4QMfTbPhUsiRw13kJ9RGEdDN2N04ibFtxPSjrs7Ir6H3vm&#10;BCXqo8HiXE9nszgKyZjNrwo03KVne+lhhiNURQMlw3YT0vhEqgZusYiNTPo+MxkpY8emCo3TFUfi&#10;0k5Rz/+A9S8AAAD//wMAUEsDBBQABgAIAAAAIQClm+hk4AAAAAoBAAAPAAAAZHJzL2Rvd25yZXYu&#10;eG1sTI9NT8JAEIbvJv6HzZh4MbAFKsHaLVESjJwU1BhvQzu01e5s7S5Q/73jSY7zzpP3I533tlEH&#10;6nzt2MBoGIEizl1Rc2ng9WU5mIHyAbnAxjEZ+CEP8+z8LMWkcEde02ETSiUm7BM0UIXQJlr7vCKL&#10;fuhaYvntXGcxyNmVuujwKOa20eMommqLNUtChS0tKsq/Nntr4GH1vHt6H39+X83ePpb4SHW/vl8Y&#10;c3nR392CCtSHfxj+6kt1yKTT1u258KoxMIgn14IaiEcyQYCbOBJhK+REFJ2l+nRC9gsAAP//AwBQ&#10;SwECLQAUAAYACAAAACEAtoM4kv4AAADhAQAAEwAAAAAAAAAAAAAAAAAAAAAAW0NvbnRlbnRfVHlw&#10;ZXNdLnhtbFBLAQItABQABgAIAAAAIQA4/SH/1gAAAJQBAAALAAAAAAAAAAAAAAAAAC8BAABfcmVs&#10;cy8ucmVsc1BLAQItABQABgAIAAAAIQCXy6W0KQIAAEsEAAAOAAAAAAAAAAAAAAAAAC4CAABkcnMv&#10;ZTJvRG9jLnhtbFBLAQItABQABgAIAAAAIQClm+hk4AAAAAoBAAAPAAAAAAAAAAAAAAAAAIMEAABk&#10;cnMvZG93bnJldi54bWxQSwUGAAAAAAQABADzAAAAkAUAAAAA&#10;" fillcolor="#002060">
                <v:textbox>
                  <w:txbxContent>
                    <w:p w:rsidR="003A00AC" w:rsidRPr="003A00AC" w:rsidRDefault="00C17E19" w:rsidP="003A00AC">
                      <w:pPr>
                        <w:pStyle w:val="ListParagraph"/>
                        <w:rPr>
                          <w:rFonts w:ascii="Courier New" w:hAnsi="Courier New" w:cs="Courier New"/>
                          <w:color w:val="FFFFFF" w:themeColor="background1"/>
                          <w:sz w:val="20"/>
                        </w:rPr>
                      </w:pPr>
                      <w:r>
                        <w:rPr>
                          <w:rFonts w:ascii="Courier New" w:hAnsi="Courier New" w:cs="Courier New"/>
                          <w:color w:val="FFFFFF" w:themeColor="background1"/>
                          <w:sz w:val="20"/>
                        </w:rPr>
                        <w:t>New-</w:t>
                      </w:r>
                      <w:proofErr w:type="spellStart"/>
                      <w:r>
                        <w:rPr>
                          <w:rFonts w:ascii="Courier New" w:hAnsi="Courier New" w:cs="Courier New"/>
                          <w:color w:val="FFFFFF" w:themeColor="background1"/>
                          <w:sz w:val="20"/>
                        </w:rPr>
                        <w:t>NetworkControllerVirtualNetwork</w:t>
                      </w:r>
                      <w:proofErr w:type="spellEnd"/>
                      <w:r>
                        <w:rPr>
                          <w:rFonts w:ascii="Courier New" w:hAnsi="Courier New" w:cs="Courier New"/>
                          <w:color w:val="FFFFFF" w:themeColor="background1"/>
                          <w:sz w:val="20"/>
                        </w:rPr>
                        <w:t xml:space="preserve"> -</w:t>
                      </w:r>
                      <w:proofErr w:type="spellStart"/>
                      <w:r>
                        <w:rPr>
                          <w:rFonts w:ascii="Courier New" w:hAnsi="Courier New" w:cs="Courier New"/>
                          <w:color w:val="FFFFFF" w:themeColor="background1"/>
                          <w:sz w:val="20"/>
                        </w:rPr>
                        <w:t>ConnectionU</w:t>
                      </w:r>
                      <w:r w:rsidR="00406239">
                        <w:rPr>
                          <w:rFonts w:ascii="Courier New" w:hAnsi="Courier New" w:cs="Courier New"/>
                          <w:color w:val="FFFFFF" w:themeColor="background1"/>
                          <w:sz w:val="20"/>
                        </w:rPr>
                        <w:t>ri</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uri</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ResourceId</w:t>
                      </w:r>
                      <w:proofErr w:type="spellEnd"/>
                      <w:r w:rsidR="00406239">
                        <w:rPr>
                          <w:rFonts w:ascii="Courier New" w:hAnsi="Courier New" w:cs="Courier New"/>
                          <w:color w:val="FFFFFF" w:themeColor="background1"/>
                          <w:sz w:val="20"/>
                        </w:rPr>
                        <w:t xml:space="preserve"> </w:t>
                      </w:r>
                      <w:proofErr w:type="spellStart"/>
                      <w:r w:rsidR="00406239">
                        <w:rPr>
                          <w:rFonts w:ascii="Courier New" w:hAnsi="Courier New" w:cs="Courier New"/>
                          <w:color w:val="FFFFFF" w:themeColor="background1"/>
                          <w:sz w:val="20"/>
                        </w:rPr>
                        <w:t>VirtualnetworkResourceID</w:t>
                      </w:r>
                      <w:proofErr w:type="spellEnd"/>
                      <w:r w:rsidR="00406239">
                        <w:rPr>
                          <w:rFonts w:ascii="Courier New" w:hAnsi="Courier New" w:cs="Courier New"/>
                          <w:color w:val="FFFFFF" w:themeColor="background1"/>
                          <w:sz w:val="20"/>
                        </w:rPr>
                        <w:t xml:space="preserve"> -Properties $</w:t>
                      </w:r>
                      <w:proofErr w:type="spellStart"/>
                      <w:proofErr w:type="gramStart"/>
                      <w:r w:rsidR="00406239">
                        <w:rPr>
                          <w:rFonts w:ascii="Courier New" w:hAnsi="Courier New" w:cs="Courier New"/>
                          <w:color w:val="FFFFFF" w:themeColor="background1"/>
                          <w:sz w:val="20"/>
                        </w:rPr>
                        <w:t>unbilled.Properties</w:t>
                      </w:r>
                      <w:proofErr w:type="spellEnd"/>
                      <w:proofErr w:type="gramEnd"/>
                    </w:p>
                    <w:p w:rsidR="003A00AC" w:rsidRDefault="003A00AC" w:rsidP="003A00AC"/>
                  </w:txbxContent>
                </v:textbox>
                <w10:wrap type="square"/>
              </v:shape>
            </w:pict>
          </mc:Fallback>
        </mc:AlternateContent>
      </w:r>
      <w:r w:rsidR="003A00AC">
        <w:t>U</w:t>
      </w:r>
      <w:r w:rsidR="003A00AC" w:rsidRPr="003A00AC">
        <w:t xml:space="preserve">pdate </w:t>
      </w:r>
      <w:r w:rsidR="003A00AC">
        <w:t>the Virtual Network “</w:t>
      </w:r>
      <w:proofErr w:type="spellStart"/>
      <w:r w:rsidR="003A00AC" w:rsidRPr="003A00AC">
        <w:t>UnbilledAddressRanges</w:t>
      </w:r>
      <w:proofErr w:type="spellEnd"/>
      <w:r w:rsidR="003A00AC">
        <w:t xml:space="preserve">” property </w:t>
      </w:r>
      <w:r w:rsidR="003A00AC">
        <w:br/>
      </w:r>
    </w:p>
    <w:p w:rsidR="003A00AC" w:rsidRPr="003A00AC" w:rsidRDefault="003A00AC" w:rsidP="003A00AC">
      <w:pPr>
        <w:pStyle w:val="ListParagraph"/>
        <w:rPr>
          <w:rFonts w:ascii="Consolas" w:hAnsi="Consolas"/>
          <w:color w:val="FFFFFF" w:themeColor="background1"/>
        </w:rPr>
      </w:pPr>
    </w:p>
    <w:p w:rsidR="003A00AC" w:rsidRPr="003A00AC" w:rsidRDefault="003A00AC" w:rsidP="003A00AC">
      <w:pPr>
        <w:pStyle w:val="ListParagraph"/>
        <w:rPr>
          <w:rFonts w:ascii="Consolas" w:hAnsi="Consolas"/>
          <w:color w:val="FFFFFF" w:themeColor="background1"/>
        </w:rPr>
      </w:pPr>
    </w:p>
    <w:p w:rsidR="00D759B8" w:rsidRDefault="00D759B8"/>
    <w:p w:rsidR="00D759B8" w:rsidRDefault="00D759B8"/>
    <w:p w:rsidR="00D759B8" w:rsidRDefault="00D759B8"/>
    <w:p w:rsidR="003F60C7" w:rsidRPr="005C3FF4" w:rsidRDefault="003F60C7">
      <w:pPr>
        <w:rPr>
          <w:sz w:val="8"/>
        </w:rPr>
      </w:pPr>
    </w:p>
    <w:p w:rsidR="003F60C7" w:rsidRDefault="00403C46" w:rsidP="003F60C7">
      <w:pPr>
        <w:pStyle w:val="ListParagraph"/>
        <w:numPr>
          <w:ilvl w:val="0"/>
          <w:numId w:val="1"/>
        </w:numPr>
      </w:pPr>
      <w:r>
        <w:rPr>
          <w:noProof/>
        </w:rPr>
        <w:drawing>
          <wp:anchor distT="0" distB="0" distL="114300" distR="114300" simplePos="0" relativeHeight="251669504" behindDoc="0" locked="0" layoutInCell="1" allowOverlap="1" wp14:anchorId="46567DE5" wp14:editId="00AA518B">
            <wp:simplePos x="0" y="0"/>
            <wp:positionH relativeFrom="margin">
              <wp:align>right</wp:align>
            </wp:positionH>
            <wp:positionV relativeFrom="paragraph">
              <wp:posOffset>341630</wp:posOffset>
            </wp:positionV>
            <wp:extent cx="6252932" cy="2695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7899"/>
                    <a:stretch/>
                  </pic:blipFill>
                  <pic:spPr bwMode="auto">
                    <a:xfrm>
                      <a:off x="0" y="0"/>
                      <a:ext cx="6252932"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60C7">
        <w:t xml:space="preserve">Check the Virtual Network </w:t>
      </w:r>
      <w:r w:rsidR="00DA2418">
        <w:t>again to see the</w:t>
      </w:r>
      <w:r w:rsidR="003F60C7">
        <w:t xml:space="preserve"> </w:t>
      </w:r>
      <w:r w:rsidR="00B8022B">
        <w:t>configured</w:t>
      </w:r>
      <w:r w:rsidR="00DA2418">
        <w:t xml:space="preserve"> “</w:t>
      </w:r>
      <w:proofErr w:type="spellStart"/>
      <w:r w:rsidR="00DA2418" w:rsidRPr="00DA2418">
        <w:rPr>
          <w:i/>
        </w:rPr>
        <w:t>UnbilledAddressRange</w:t>
      </w:r>
      <w:proofErr w:type="spellEnd"/>
      <w:r w:rsidR="00DA2418">
        <w:t>”</w:t>
      </w:r>
    </w:p>
    <w:p w:rsidR="003A00AC" w:rsidRDefault="003F60C7">
      <w:r>
        <w:rPr>
          <w:noProof/>
        </w:rPr>
        <mc:AlternateContent>
          <mc:Choice Requires="wps">
            <w:drawing>
              <wp:anchor distT="0" distB="0" distL="114300" distR="114300" simplePos="0" relativeHeight="251668480" behindDoc="0" locked="0" layoutInCell="1" allowOverlap="1" wp14:anchorId="6EDB1B97" wp14:editId="5C890302">
                <wp:simplePos x="0" y="0"/>
                <wp:positionH relativeFrom="column">
                  <wp:posOffset>1076325</wp:posOffset>
                </wp:positionH>
                <wp:positionV relativeFrom="paragraph">
                  <wp:posOffset>1646555</wp:posOffset>
                </wp:positionV>
                <wp:extent cx="2162175" cy="142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16217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898EE" id="Rectangle 7" o:spid="_x0000_s1026" style="position:absolute;margin-left:84.75pt;margin-top:129.65pt;width:170.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rKlAIAAIUFAAAOAAAAZHJzL2Uyb0RvYy54bWysVMFu2zAMvQ/YPwi6L46DpOmMOkXQIsOA&#10;oi3aDj0rshQbkEVNUuJkXz9Kst2gK3YYloNCiuSj+Ezy6vrYKnIQ1jWgS5pPppQIzaFq9K6kP142&#10;Xy4pcZ7piinQoqQn4ej16vOnq84UYgY1qEpYgiDaFZ0pae29KbLM8Vq0zE3ACI1GCbZlHlW7yyrL&#10;OkRvVTabTi+yDmxlLHDhHN7eJiNdRXwpBfcPUjrhiSopvs3H08ZzG85sdcWKnWWmbnj/DPYPr2hZ&#10;ozHpCHXLPCN72/wB1TbcggPpJxzaDKRsuIg1YDX59F01zzUzItaC5Dgz0uT+Hyy/Pzxa0lQlXVKi&#10;WYuf6AlJY3qnBFkGejrjCvR6No+21xyKodajtG34xyrIMVJ6GikVR084Xs7yi1m+XFDC0ZbPZ5co&#10;I0z2Fm2s898EtCQIJbWYPTLJDnfOJ9fBJSTTsGmUwntWKB1OB6qpwl1U7G57oyw5MPzem80Uf326&#10;MzdMHkKzUFmqJUr+pESCfRISKQmvjy+JzShGWMa50D5PpppVImVbnCcL7RsiYqVKI2BAlvjKEbsH&#10;GDwTyICd6u79Q6iIvTwGT//2sBQ8RsTMoP0Y3DYa7EcACqvqMyf/gaRETWBpC9UJG8ZCmiRn+KbB&#10;73bHnH9kFkcHhwzXgX/AQyroSgq9REkN9tdH98EfOxqtlHQ4iiV1P/fMCkrUd429/jWfz8PsRmW+&#10;WM5QseeW7blF79sbwK+f4+IxPIrB36tBlBbaV9wa65AVTUxzzF1S7u2g3Pi0InDvcLFeRzecV8P8&#10;nX42PIAHVkNfvhxfmTV983ps+3sYxpYV73o4+YZIDeu9B9nEBn/jtecbZz02Tr+XwjI516PX2/Zc&#10;/QYAAP//AwBQSwMEFAAGAAgAAAAhACEUoBveAAAACwEAAA8AAABkcnMvZG93bnJldi54bWxMj0FP&#10;wzAMhe9I/IfISNxY2qGOrjSdEGInDrAxiavXhLZa4kRNupV/jznB8dnPz9+rN7Oz4mzGOHhSkC8y&#10;EIZarwfqFBw+tncliJiQNFpPRsG3ibBprq9qrLS/0M6c96kTHEKxQgV9SqGSMra9cRgXPhji3Zcf&#10;HSaWYyf1iBcOd1Yus2wlHQ7EH3oM5rk37Wk/OcYI9j3o6e10+Mzn7fiiXyN2D0rd3sxPjyCSmdOf&#10;GX7x+QYaZjr6iXQUlvVqXbBVwbJY34NgR5Fn3O7IkzIvQTa1/N+h+QEAAP//AwBQSwECLQAUAAYA&#10;CAAAACEAtoM4kv4AAADhAQAAEwAAAAAAAAAAAAAAAAAAAAAAW0NvbnRlbnRfVHlwZXNdLnhtbFBL&#10;AQItABQABgAIAAAAIQA4/SH/1gAAAJQBAAALAAAAAAAAAAAAAAAAAC8BAABfcmVscy8ucmVsc1BL&#10;AQItABQABgAIAAAAIQBMPlrKlAIAAIUFAAAOAAAAAAAAAAAAAAAAAC4CAABkcnMvZTJvRG9jLnht&#10;bFBLAQItABQABgAIAAAAIQAhFKAb3gAAAAsBAAAPAAAAAAAAAAAAAAAAAO4EAABkcnMvZG93bnJl&#10;di54bWxQSwUGAAAAAAQABADzAAAA+QUAAAAA&#10;" filled="f" strokecolor="red" strokeweight="1pt"/>
            </w:pict>
          </mc:Fallback>
        </mc:AlternateContent>
      </w:r>
    </w:p>
    <w:p w:rsidR="00B8022B" w:rsidRDefault="00B8022B"/>
    <w:p w:rsidR="00B8022B" w:rsidRDefault="00B8022B"/>
    <w:p w:rsidR="00B8022B" w:rsidRDefault="00B8022B"/>
    <w:p w:rsidR="00B8022B" w:rsidRDefault="00B8022B"/>
    <w:p w:rsidR="00B8022B" w:rsidRDefault="00B8022B"/>
    <w:p w:rsidR="00B8022B" w:rsidRDefault="00DA2418">
      <w:r>
        <w:rPr>
          <w:noProof/>
        </w:rPr>
        <mc:AlternateContent>
          <mc:Choice Requires="wps">
            <w:drawing>
              <wp:anchor distT="0" distB="0" distL="114300" distR="114300" simplePos="0" relativeHeight="251670528" behindDoc="0" locked="0" layoutInCell="1" allowOverlap="1" wp14:anchorId="0F296E17" wp14:editId="3199287B">
                <wp:simplePos x="0" y="0"/>
                <wp:positionH relativeFrom="column">
                  <wp:posOffset>914400</wp:posOffset>
                </wp:positionH>
                <wp:positionV relativeFrom="paragraph">
                  <wp:posOffset>74930</wp:posOffset>
                </wp:positionV>
                <wp:extent cx="2305050" cy="152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3050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BB81" id="Rectangle 8" o:spid="_x0000_s1026" style="position:absolute;margin-left:1in;margin-top:5.9pt;width:181.5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SklQIAAIUFAAAOAAAAZHJzL2Uyb0RvYy54bWysVN9rGzEMfh/sfzB+X++SJVsbeimhJWNQ&#10;2tJ29Nnx2bkDn+XJTi7ZXz/Z96OhK3sYS8BnWdIn6bOsy6tDY9heoa/BFnxylnOmrISyttuC/3he&#10;fzrnzAdhS2HAqoIfledXy48fLlu3UFOowJQKGYFYv2hdwasQ3CLLvKxUI/wZOGVJqQEbEUjEbVai&#10;aAm9Mdk0z79kLWDpEKTynk5vOiVfJnytlQz3WnsVmCk45RbSimndxDVbXorFFoWratmnIf4hi0bU&#10;loKOUDciCLbD+g+oppYIHnQ4k9BkoHUtVaqBqpnkb6p5qoRTqRYix7uRJv//YOXd/gFZXRacLsqK&#10;hq7okUgTdmsUO4/0tM4vyOrJPWAvedrGWg8am/ilKtghUXocKVWHwCQdTj/nc/pzJkk3mU9neeI8&#10;e/V26MM3BQ2Lm4IjRU9Miv2tDxSRTAeTGMzCujYmXZux8cCDqct4lgTcbq4Nsr2g+16vc/rFGgjj&#10;xIyk6JrFyrpa0i4cjYoYxj4qTZTE7FMmqRnVCCukVDZMOlUlStVFm58Gi+0bPVLoBBiRNWU5YvcA&#10;g2UHMmB3Off20VWlXh6d878l1jmPHiky2DA6N7UFfA/AUFV95M5+IKmjJrK0gfJIDYPQvSTv5Lqm&#10;e7sVPjwIpKdDV03jINzTog20BYd+x1kF+Ou982hPHU1azlp6igX3P3cCFWfmu6Vev5jMZvHtJmE2&#10;/zolAU81m1ON3TXXQLc/ocHjZNpG+2CGrUZoXmhqrGJUUgkrKXbBZcBBuA7diKC5I9VqlczovToR&#10;bu2TkxE8shr78vnwItD1zRuo7e9geLZi8aaHO9voaWG1C6Dr1OCvvPZ801tPjdPPpThMTuVk9To9&#10;l78BAAD//wMAUEsDBBQABgAIAAAAIQCJYcs+2wAAAAkBAAAPAAAAZHJzL2Rvd25yZXYueG1sTE9N&#10;T8MwDL0j8R8iI3FjaWFjU9d0QoidOABjElev8dpq+VKSbuXfY05w87Of30e9mawRZ4pp8E5BOStA&#10;kGu9HlynYP+5vVuBSBmdRuMdKfimBJvm+qrGSvuL+6DzLneCRVyqUEGfc6ikTG1PFtPMB3J8O/po&#10;MTOMndQRLyxujbwvikdpcXDs0GOg557a0260HCOY96DHt9P+q5y28UW/JuyWSt3eTE9rEJmm/EeG&#10;3/j8Aw1nOvjR6SQM4/mcu2QeSq7AhEWx5MVBwcNiBbKp5f8GzQ8AAAD//wMAUEsBAi0AFAAGAAgA&#10;AAAhALaDOJL+AAAA4QEAABMAAAAAAAAAAAAAAAAAAAAAAFtDb250ZW50X1R5cGVzXS54bWxQSwEC&#10;LQAUAAYACAAAACEAOP0h/9YAAACUAQAACwAAAAAAAAAAAAAAAAAvAQAAX3JlbHMvLnJlbHNQSwEC&#10;LQAUAAYACAAAACEAWBcEpJUCAACFBQAADgAAAAAAAAAAAAAAAAAuAgAAZHJzL2Uyb0RvYy54bWxQ&#10;SwECLQAUAAYACAAAACEAiWHLPtsAAAAJAQAADwAAAAAAAAAAAAAAAADvBAAAZHJzL2Rvd25yZXYu&#10;eG1sUEsFBgAAAAAEAAQA8wAAAPcFAAAAAA==&#10;" filled="f" strokecolor="red" strokeweight="1pt"/>
            </w:pict>
          </mc:Fallback>
        </mc:AlternateContent>
      </w:r>
    </w:p>
    <w:p w:rsidR="00B8022B" w:rsidRDefault="00B8022B"/>
    <w:p w:rsidR="00B8022B" w:rsidRDefault="00B8022B"/>
    <w:p w:rsidR="00E5534D" w:rsidRDefault="00E5534D">
      <w:r>
        <w:rPr>
          <w:rFonts w:asciiTheme="majorHAnsi" w:eastAsiaTheme="minorHAnsi" w:hAnsiTheme="majorHAnsi" w:cstheme="majorBidi"/>
          <w:color w:val="2F5496" w:themeColor="accent1" w:themeShade="BF"/>
          <w:sz w:val="26"/>
          <w:szCs w:val="26"/>
          <w:lang w:eastAsia="en-US"/>
        </w:rPr>
        <w:t>Check</w:t>
      </w:r>
      <w:r w:rsidR="00496763">
        <w:rPr>
          <w:rFonts w:asciiTheme="majorHAnsi" w:eastAsiaTheme="minorHAnsi" w:hAnsiTheme="majorHAnsi" w:cstheme="majorBidi"/>
          <w:color w:val="2F5496" w:themeColor="accent1" w:themeShade="BF"/>
          <w:sz w:val="26"/>
          <w:szCs w:val="26"/>
          <w:lang w:eastAsia="en-US"/>
        </w:rPr>
        <w:t xml:space="preserve"> the</w:t>
      </w:r>
      <w:r>
        <w:rPr>
          <w:rFonts w:asciiTheme="majorHAnsi" w:eastAsiaTheme="minorHAnsi" w:hAnsiTheme="majorHAnsi" w:cstheme="majorBidi"/>
          <w:color w:val="2F5496" w:themeColor="accent1" w:themeShade="BF"/>
          <w:sz w:val="26"/>
          <w:szCs w:val="26"/>
          <w:lang w:eastAsia="en-US"/>
        </w:rPr>
        <w:t xml:space="preserve"> Billed the </w:t>
      </w:r>
      <w:r w:rsidRPr="00BA1461">
        <w:rPr>
          <w:rFonts w:asciiTheme="majorHAnsi" w:eastAsiaTheme="minorHAnsi" w:hAnsiTheme="majorHAnsi" w:cstheme="majorBidi"/>
          <w:color w:val="2F5496" w:themeColor="accent1" w:themeShade="BF"/>
          <w:sz w:val="26"/>
          <w:szCs w:val="26"/>
          <w:lang w:eastAsia="en-US"/>
        </w:rPr>
        <w:t>Unbilled</w:t>
      </w:r>
      <w:r>
        <w:rPr>
          <w:rFonts w:asciiTheme="majorHAnsi" w:eastAsiaTheme="minorHAnsi" w:hAnsiTheme="majorHAnsi" w:cstheme="majorBidi"/>
          <w:color w:val="2F5496" w:themeColor="accent1" w:themeShade="BF"/>
          <w:sz w:val="26"/>
          <w:szCs w:val="26"/>
          <w:lang w:eastAsia="en-US"/>
        </w:rPr>
        <w:t xml:space="preserve"> Egress Usage</w:t>
      </w:r>
      <w:r w:rsidRPr="00BA1461">
        <w:rPr>
          <w:rFonts w:asciiTheme="majorHAnsi" w:eastAsiaTheme="minorHAnsi" w:hAnsiTheme="majorHAnsi" w:cstheme="majorBidi"/>
          <w:color w:val="2F5496" w:themeColor="accent1" w:themeShade="BF"/>
          <w:sz w:val="26"/>
          <w:szCs w:val="26"/>
          <w:lang w:eastAsia="en-US"/>
        </w:rPr>
        <w:t xml:space="preserve"> </w:t>
      </w:r>
      <w:r>
        <w:rPr>
          <w:rFonts w:asciiTheme="majorHAnsi" w:eastAsiaTheme="minorHAnsi" w:hAnsiTheme="majorHAnsi" w:cstheme="majorBidi"/>
          <w:color w:val="2F5496" w:themeColor="accent1" w:themeShade="BF"/>
          <w:sz w:val="26"/>
          <w:szCs w:val="26"/>
          <w:lang w:eastAsia="en-US"/>
        </w:rPr>
        <w:t>of a Virtual Network</w:t>
      </w:r>
    </w:p>
    <w:p w:rsidR="00E5534D" w:rsidRDefault="00496763">
      <w:r>
        <w:t xml:space="preserve">You can check the billed and unbilled egress usage of a virtual network once its </w:t>
      </w:r>
      <w:proofErr w:type="spellStart"/>
      <w:r w:rsidR="00E5534D" w:rsidRPr="003A00AC">
        <w:rPr>
          <w:i/>
        </w:rPr>
        <w:t>UnbilledAddressRanges</w:t>
      </w:r>
      <w:proofErr w:type="spellEnd"/>
      <w:r w:rsidR="00E5534D">
        <w:rPr>
          <w:i/>
        </w:rPr>
        <w:t xml:space="preserve"> </w:t>
      </w:r>
      <w:r w:rsidR="00E5534D">
        <w:t xml:space="preserve">property </w:t>
      </w:r>
      <w:r>
        <w:t xml:space="preserve">has been </w:t>
      </w:r>
      <w:r w:rsidR="00E5534D">
        <w:t>configured</w:t>
      </w:r>
      <w:r>
        <w:t xml:space="preserve">. </w:t>
      </w:r>
      <w:r w:rsidR="00224064">
        <w:t xml:space="preserve">The total bytes of billed and unbilled ranges egress traffic will be updated in every 4 minutes. </w:t>
      </w:r>
    </w:p>
    <w:p w:rsidR="00224064" w:rsidRDefault="00496763" w:rsidP="00944C3B">
      <w:pPr>
        <w:pStyle w:val="ListParagraph"/>
        <w:numPr>
          <w:ilvl w:val="0"/>
          <w:numId w:val="2"/>
        </w:numPr>
      </w:pPr>
      <w:r>
        <w:t>“</w:t>
      </w:r>
      <w:proofErr w:type="spellStart"/>
      <w:r w:rsidRPr="00224064">
        <w:rPr>
          <w:i/>
        </w:rPr>
        <w:t>UnbilledEgressBytes</w:t>
      </w:r>
      <w:proofErr w:type="spellEnd"/>
      <w:r>
        <w:t>” under the “</w:t>
      </w:r>
      <w:r w:rsidRPr="00224064">
        <w:rPr>
          <w:i/>
        </w:rPr>
        <w:t>Properties</w:t>
      </w:r>
      <w:r>
        <w:t>” of “</w:t>
      </w:r>
      <w:r w:rsidRPr="00224064">
        <w:rPr>
          <w:i/>
        </w:rPr>
        <w:t>Subnets</w:t>
      </w:r>
      <w:r>
        <w:t xml:space="preserve">” shows the </w:t>
      </w:r>
      <w:r w:rsidR="00224064">
        <w:t>n</w:t>
      </w:r>
      <w:r w:rsidR="00224064">
        <w:t xml:space="preserve">umber of unbilled bytes sent by virtual machines with network interfaces with IP configurations from this virtual subnet. Unbilled bytes are bytes sent to address ranges that are part of the </w:t>
      </w:r>
      <w:proofErr w:type="spellStart"/>
      <w:r w:rsidR="00224064">
        <w:rPr>
          <w:b/>
        </w:rPr>
        <w:t>UnbilledAddressRanges</w:t>
      </w:r>
      <w:proofErr w:type="spellEnd"/>
      <w:r w:rsidR="00224064">
        <w:t xml:space="preserve"> property of the parent virtual network.</w:t>
      </w:r>
      <w:r w:rsidR="00224064">
        <w:t xml:space="preserve"> </w:t>
      </w:r>
    </w:p>
    <w:p w:rsidR="00224064" w:rsidRDefault="00224064" w:rsidP="00224064">
      <w:pPr>
        <w:pStyle w:val="ListParagraph"/>
      </w:pPr>
    </w:p>
    <w:p w:rsidR="00224064" w:rsidRDefault="00944C3B" w:rsidP="00224064">
      <w:pPr>
        <w:pStyle w:val="TableBodyText"/>
        <w:numPr>
          <w:ilvl w:val="0"/>
          <w:numId w:val="2"/>
        </w:num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zh-CN"/>
        </w:rPr>
      </w:pPr>
      <w:r w:rsidRPr="00224064">
        <w:rPr>
          <w:rFonts w:asciiTheme="minorHAnsi" w:eastAsiaTheme="minorEastAsia" w:hAnsiTheme="minorHAnsi" w:cstheme="minorBidi"/>
          <w:sz w:val="22"/>
          <w:szCs w:val="22"/>
          <w:lang w:eastAsia="zh-CN"/>
        </w:rPr>
        <w:t>“</w:t>
      </w:r>
      <w:proofErr w:type="spellStart"/>
      <w:r w:rsidRPr="00224064">
        <w:rPr>
          <w:rFonts w:asciiTheme="minorHAnsi" w:eastAsiaTheme="minorEastAsia" w:hAnsiTheme="minorHAnsi" w:cstheme="minorBidi"/>
          <w:i/>
          <w:sz w:val="22"/>
          <w:szCs w:val="22"/>
          <w:lang w:eastAsia="zh-CN"/>
        </w:rPr>
        <w:t>BilledEgressBytes</w:t>
      </w:r>
      <w:proofErr w:type="spellEnd"/>
      <w:r w:rsidRPr="00224064">
        <w:rPr>
          <w:rFonts w:asciiTheme="minorHAnsi" w:eastAsiaTheme="minorEastAsia" w:hAnsiTheme="minorHAnsi" w:cstheme="minorBidi"/>
          <w:sz w:val="22"/>
          <w:szCs w:val="22"/>
          <w:lang w:eastAsia="zh-CN"/>
        </w:rPr>
        <w:t xml:space="preserve">” under the “Properties” of “Subnets” shows </w:t>
      </w:r>
      <w:r w:rsidR="00224064" w:rsidRPr="00224064">
        <w:rPr>
          <w:rFonts w:asciiTheme="minorHAnsi" w:eastAsiaTheme="minorEastAsia" w:hAnsiTheme="minorHAnsi" w:cstheme="minorBidi"/>
          <w:sz w:val="22"/>
          <w:szCs w:val="22"/>
          <w:lang w:eastAsia="zh-CN"/>
        </w:rPr>
        <w:t xml:space="preserve">Number of billed bytes sent by virtual machines with network interfaces with IP configurations from this virtual subnet. Billed bytes are bytes sent to address ranges that are not part of the </w:t>
      </w:r>
      <w:proofErr w:type="spellStart"/>
      <w:r w:rsidR="00224064" w:rsidRPr="00224064">
        <w:rPr>
          <w:rFonts w:asciiTheme="minorHAnsi" w:eastAsiaTheme="minorEastAsia" w:hAnsiTheme="minorHAnsi" w:cstheme="minorBidi"/>
          <w:sz w:val="22"/>
          <w:szCs w:val="22"/>
          <w:lang w:eastAsia="zh-CN"/>
        </w:rPr>
        <w:t>UnbilledAddressRanges</w:t>
      </w:r>
      <w:proofErr w:type="spellEnd"/>
      <w:r w:rsidR="00224064" w:rsidRPr="00224064">
        <w:rPr>
          <w:rFonts w:asciiTheme="minorHAnsi" w:eastAsiaTheme="minorEastAsia" w:hAnsiTheme="minorHAnsi" w:cstheme="minorBidi"/>
          <w:sz w:val="22"/>
          <w:szCs w:val="22"/>
          <w:lang w:eastAsia="zh-CN"/>
        </w:rPr>
        <w:t xml:space="preserve"> property of the parent virtual network.</w:t>
      </w:r>
    </w:p>
    <w:p w:rsidR="00224064" w:rsidRPr="00224064" w:rsidRDefault="00224064" w:rsidP="00224064">
      <w:pPr>
        <w:pStyle w:val="TableBodyText"/>
        <w:ind w:left="720"/>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zh-CN"/>
        </w:rPr>
      </w:pPr>
    </w:p>
    <w:p w:rsidR="00D759B8" w:rsidRPr="00D759B8" w:rsidRDefault="00944AB2" w:rsidP="00224064">
      <w:pPr>
        <w:pStyle w:val="ListParagraph"/>
        <w:ind w:left="360"/>
      </w:pPr>
      <w:r>
        <w:rPr>
          <w:noProof/>
        </w:rPr>
        <mc:AlternateContent>
          <mc:Choice Requires="wps">
            <w:drawing>
              <wp:anchor distT="0" distB="0" distL="114300" distR="114300" simplePos="0" relativeHeight="251673600" behindDoc="0" locked="0" layoutInCell="1" allowOverlap="1" wp14:anchorId="17FF5182" wp14:editId="2FB8622E">
                <wp:simplePos x="0" y="0"/>
                <wp:positionH relativeFrom="column">
                  <wp:posOffset>2695575</wp:posOffset>
                </wp:positionH>
                <wp:positionV relativeFrom="paragraph">
                  <wp:posOffset>2781300</wp:posOffset>
                </wp:positionV>
                <wp:extent cx="2390775" cy="228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2390775"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019E58" id="Rectangle 11" o:spid="_x0000_s1026" style="position:absolute;margin-left:212.25pt;margin-top:219pt;width:188.25pt;height: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mwlgIAAIcFAAAOAAAAZHJzL2Uyb0RvYy54bWysVEtv2zAMvg/YfxB0X+1kfQZ1iqBFhgFF&#10;G7QdelZkKTYgixqlxMl+/Sj50aArdhiWgyOK5EfyE8nrm31j2E6hr8EWfHKSc6ashLK2m4L/eFl+&#10;ueTMB2FLYcCqgh+U5zfzz5+uWzdTU6jAlAoZgVg/a13BqxDcLMu8rFQj/Ak4ZUmpARsRSMRNVqJo&#10;Cb0x2TTPz7MWsHQIUnlPt3edks8TvtZKhketvQrMFJxyC+mL6buO32x+LWYbFK6qZZ+G+IcsGlFb&#10;CjpC3Ykg2BbrP6CaWiJ40OFEQpOB1rVUqQaqZpK/q+a5Ek6lWogc70aa/P+DlQ+7FbK6pLebcGZF&#10;Q2/0RKwJuzGK0R0R1Do/I7tnt8Je8nSM1e41NvGf6mD7ROphJFXtA5N0Of16lV9cnHEmSTedXp7n&#10;ifXszduhD98UNCweCo4UPnEpdvc+UEQyHUxiMAvL2pj0cMbGCw+mLuNdEnCzvjXIdoJefLnM6Rdr&#10;IIwjM5KiaxYr62pJp3AwKmIY+6Q0kRKzT5mkdlQjrJBS2TDpVJUoVRft7DhYbODokUInwIisKcsR&#10;uwcYLDuQAbvLubePrip18+ic/y2xznn0SJHBhtG5qS3gRwCGquojd/YDSR01kaU1lAdqGYRulryT&#10;y5re7V74sBJIw0NjRgshPNJHG2gLDv2Jswrw10f30Z56mrSctTSMBfc/twIVZ+a7pW6/mpyexulN&#10;wunZxZQEPNasjzV229wCvT41NGWXjtE+mOGoEZpX2huLGJVUwkqKXXAZcBBuQ7ckaPNItVgkM5pY&#10;J8K9fXYygkdWY1++7F8Fur55A7X9AwyDK2bverizjZ4WFtsAuk4N/sZrzzdNe2qcfjPFdXIsJ6u3&#10;/Tn/DQAA//8DAFBLAwQUAAYACAAAACEA9/oyJ90AAAALAQAADwAAAGRycy9kb3ducmV2LnhtbExP&#10;PU/DMBDdkfgP1iGxUTsl0CiNUyFEJwagVGJ1YzeJap8t22nDv+eYYHt39+59NJvZWXY2MY0eJRQL&#10;Acxg5/WIvYT95/auApayQq2sRyPh2yTYtNdXjaq1v+CHOe9yz0gEU60kDDmHmvPUDcaptPDBIN2O&#10;PjqVaYw911FdSNxZvhTikTs1IjkMKpjnwXSn3eQoRrDvQU9vp/1XMW/ji35Nql9JeXszP62BZTPn&#10;PzL8xqcfaCnTwU+oE7MSymX5QFQC9xWVIkYlCgIH2qxKAbxt+P8O7Q8AAAD//wMAUEsBAi0AFAAG&#10;AAgAAAAhALaDOJL+AAAA4QEAABMAAAAAAAAAAAAAAAAAAAAAAFtDb250ZW50X1R5cGVzXS54bWxQ&#10;SwECLQAUAAYACAAAACEAOP0h/9YAAACUAQAACwAAAAAAAAAAAAAAAAAvAQAAX3JlbHMvLnJlbHNQ&#10;SwECLQAUAAYACAAAACEAT+DZsJYCAACHBQAADgAAAAAAAAAAAAAAAAAuAgAAZHJzL2Uyb0RvYy54&#10;bWxQSwECLQAUAAYACAAAACEA9/oyJ90AAAALAQAADwAAAAAAAAAAAAAAAADwBAAAZHJzL2Rvd25y&#10;ZXYueG1sUEsFBgAAAAAEAAQA8wAAAPoFAAAAAA==&#10;" filled="f" strokecolor="red" strokeweight="1pt"/>
            </w:pict>
          </mc:Fallback>
        </mc:AlternateContent>
      </w:r>
      <w:r w:rsidR="00C534F8">
        <w:rPr>
          <w:noProof/>
        </w:rPr>
        <w:drawing>
          <wp:inline distT="0" distB="0" distL="0" distR="0" wp14:anchorId="5FDA0AA0" wp14:editId="121D3360">
            <wp:extent cx="5867400" cy="41365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5897" b="25436"/>
                    <a:stretch/>
                  </pic:blipFill>
                  <pic:spPr bwMode="auto">
                    <a:xfrm>
                      <a:off x="0" y="0"/>
                      <a:ext cx="5882681" cy="4147290"/>
                    </a:xfrm>
                    <a:prstGeom prst="rect">
                      <a:avLst/>
                    </a:prstGeom>
                    <a:ln>
                      <a:noFill/>
                    </a:ln>
                    <a:extLst>
                      <a:ext uri="{53640926-AAD7-44D8-BBD7-CCE9431645EC}">
                        <a14:shadowObscured xmlns:a14="http://schemas.microsoft.com/office/drawing/2010/main"/>
                      </a:ext>
                    </a:extLst>
                  </pic:spPr>
                </pic:pic>
              </a:graphicData>
            </a:graphic>
          </wp:inline>
        </w:drawing>
      </w:r>
    </w:p>
    <w:sectPr w:rsidR="00D759B8" w:rsidRPr="00D75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3DC" w:rsidRDefault="006B43DC" w:rsidP="00D759B8">
      <w:pPr>
        <w:spacing w:after="0" w:line="240" w:lineRule="auto"/>
      </w:pPr>
      <w:r>
        <w:separator/>
      </w:r>
    </w:p>
  </w:endnote>
  <w:endnote w:type="continuationSeparator" w:id="0">
    <w:p w:rsidR="006B43DC" w:rsidRDefault="006B43DC" w:rsidP="00D7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3DC" w:rsidRDefault="006B43DC" w:rsidP="00D759B8">
      <w:pPr>
        <w:spacing w:after="0" w:line="240" w:lineRule="auto"/>
      </w:pPr>
      <w:r>
        <w:separator/>
      </w:r>
    </w:p>
  </w:footnote>
  <w:footnote w:type="continuationSeparator" w:id="0">
    <w:p w:rsidR="006B43DC" w:rsidRDefault="006B43DC" w:rsidP="00D7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86E"/>
    <w:multiLevelType w:val="hybridMultilevel"/>
    <w:tmpl w:val="D554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0056A"/>
    <w:multiLevelType w:val="hybridMultilevel"/>
    <w:tmpl w:val="6C00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B8"/>
    <w:rsid w:val="0015701F"/>
    <w:rsid w:val="00224064"/>
    <w:rsid w:val="00383B22"/>
    <w:rsid w:val="003A00AC"/>
    <w:rsid w:val="003F60C7"/>
    <w:rsid w:val="00403C46"/>
    <w:rsid w:val="00406239"/>
    <w:rsid w:val="00496763"/>
    <w:rsid w:val="004C406B"/>
    <w:rsid w:val="005C3FF4"/>
    <w:rsid w:val="005C4483"/>
    <w:rsid w:val="006B43DC"/>
    <w:rsid w:val="007429FC"/>
    <w:rsid w:val="007D04BA"/>
    <w:rsid w:val="00895F79"/>
    <w:rsid w:val="00944AB2"/>
    <w:rsid w:val="00944C3B"/>
    <w:rsid w:val="009D74E3"/>
    <w:rsid w:val="00B8022B"/>
    <w:rsid w:val="00B92822"/>
    <w:rsid w:val="00BA1461"/>
    <w:rsid w:val="00BF0568"/>
    <w:rsid w:val="00C17E19"/>
    <w:rsid w:val="00C534F8"/>
    <w:rsid w:val="00CE18DB"/>
    <w:rsid w:val="00D759B8"/>
    <w:rsid w:val="00DA2418"/>
    <w:rsid w:val="00E5534D"/>
    <w:rsid w:val="00FD3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A9E3"/>
  <w15:chartTrackingRefBased/>
  <w15:docId w15:val="{F54E4FBE-5502-45E4-9436-3A38AE697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461"/>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A1461"/>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461"/>
    <w:rPr>
      <w:rFonts w:asciiTheme="majorHAnsi" w:eastAsiaTheme="majorEastAsia" w:hAnsiTheme="majorHAnsi" w:cstheme="majorBidi"/>
      <w:color w:val="2F5496" w:themeColor="accent1" w:themeShade="BF"/>
      <w:sz w:val="26"/>
      <w:szCs w:val="26"/>
      <w:lang w:eastAsia="en-US"/>
    </w:rPr>
  </w:style>
  <w:style w:type="character" w:customStyle="1" w:styleId="Heading1Char">
    <w:name w:val="Heading 1 Char"/>
    <w:basedOn w:val="DefaultParagraphFont"/>
    <w:link w:val="Heading1"/>
    <w:uiPriority w:val="9"/>
    <w:rsid w:val="00BA1461"/>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3A00AC"/>
    <w:pPr>
      <w:ind w:left="720"/>
      <w:contextualSpacing/>
    </w:pPr>
  </w:style>
  <w:style w:type="paragraph" w:customStyle="1" w:styleId="TableBodyText">
    <w:name w:val="Table Body Text"/>
    <w:basedOn w:val="Normal"/>
    <w:rsid w:val="00224064"/>
    <w:pPr>
      <w:spacing w:before="60" w:after="60" w:line="240" w:lineRule="auto"/>
    </w:pPr>
    <w:rPr>
      <w:rFonts w:ascii="Verdana" w:eastAsia="Times New Roman" w:hAnsi="Verdana" w:cs="Times New Roman"/>
      <w:sz w:val="16"/>
      <w:szCs w:val="24"/>
      <w:lang w:eastAsia="en-US"/>
    </w:rPr>
  </w:style>
  <w:style w:type="table" w:customStyle="1" w:styleId="Table-ShadedHeaderIndented">
    <w:name w:val="Table - Shaded Header Indented"/>
    <w:basedOn w:val="TableNormal"/>
    <w:uiPriority w:val="99"/>
    <w:rsid w:val="00224064"/>
    <w:pPr>
      <w:spacing w:before="60" w:after="60" w:line="240" w:lineRule="auto"/>
    </w:pPr>
    <w:rPr>
      <w:rFonts w:ascii="Verdana" w:eastAsia="Times New Roman" w:hAnsi="Verdana" w:cs="Times New Roman"/>
      <w:sz w:val="16"/>
      <w:szCs w:val="18"/>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rFonts w:ascii="Verdana" w:hAnsi="Verdana" w:cs="Times New Roman" w:hint="default"/>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Schumann Ge</dc:creator>
  <cp:keywords/>
  <dc:description/>
  <cp:lastModifiedBy>Schumann Ge</cp:lastModifiedBy>
  <cp:revision>11</cp:revision>
  <dcterms:created xsi:type="dcterms:W3CDTF">2018-05-29T20:41:00Z</dcterms:created>
  <dcterms:modified xsi:type="dcterms:W3CDTF">2018-06-06T00:42:00Z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geschuma@microsoft.com</vt:lpwstr>
  </property>
  <property fmtid="{D5CDD505-2E9C-101B-9397-08002B2CF9AE}" pid="5" name="MSIP_Label_f42aa342-8706-4288-bd11-ebb85995028c_SetDate">
    <vt:lpwstr>2018-05-29T20:46:09.2148229Z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