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FD520" w14:textId="77777777" w:rsidR="00807A96" w:rsidRPr="00807A96" w:rsidRDefault="00807A96" w:rsidP="00807A96">
      <w:pPr>
        <w:jc w:val="right"/>
      </w:pPr>
      <w:r w:rsidRPr="00807A96">
        <w:rPr>
          <w:b/>
          <w:bCs/>
          <w:rtl/>
        </w:rPr>
        <w:t>الباب الأول</w:t>
      </w:r>
      <w:r w:rsidRPr="00807A96">
        <w:br/>
      </w:r>
      <w:r w:rsidRPr="00807A96">
        <w:rPr>
          <w:rtl/>
        </w:rPr>
        <w:t>الدولة</w:t>
      </w:r>
    </w:p>
    <w:p w14:paraId="68E0251C" w14:textId="77777777" w:rsidR="00807A96" w:rsidRPr="00807A96" w:rsidRDefault="00807A96" w:rsidP="00807A96">
      <w:pPr>
        <w:jc w:val="right"/>
      </w:pPr>
      <w:r w:rsidRPr="00807A96">
        <w:rPr>
          <w:b/>
          <w:bCs/>
          <w:rtl/>
        </w:rPr>
        <w:t>المادة 1</w:t>
      </w:r>
      <w:r w:rsidRPr="00807A96">
        <w:br/>
      </w:r>
      <w:r w:rsidRPr="00807A96">
        <w:rPr>
          <w:rtl/>
        </w:rPr>
        <w:t>جمهورية مصر العربية دولة ذات سيادة، موحدة لا تقبل التجزئة، ولا ينزل عن شيء منها، نظامها جمهوري ديمقراطي، يقوم على أساس المواطنة وسيادة القانون</w:t>
      </w:r>
      <w:r w:rsidRPr="00807A96">
        <w:t>.</w:t>
      </w:r>
      <w:r w:rsidRPr="00807A96">
        <w:br/>
      </w:r>
      <w:r w:rsidRPr="00807A96">
        <w:rPr>
          <w:rtl/>
        </w:rPr>
        <w:t>الشعب المصري جزء من الأمة العربية يعمل على تكاملها ووحدتها، ومصر جزء من العالم الإسلامي، تنتمي إلى القارة الإفريقية، وتعتز بامتدادها الآسيوي، وتسهم في بناء الحضارة الإنسانية</w:t>
      </w:r>
      <w:r w:rsidRPr="00807A96">
        <w:t>.</w:t>
      </w:r>
    </w:p>
    <w:p w14:paraId="79FC8001" w14:textId="77777777" w:rsidR="00807A96" w:rsidRPr="00807A96" w:rsidRDefault="00807A96" w:rsidP="00807A96">
      <w:pPr>
        <w:jc w:val="right"/>
      </w:pPr>
      <w:r w:rsidRPr="00807A96">
        <w:rPr>
          <w:b/>
          <w:bCs/>
          <w:rtl/>
        </w:rPr>
        <w:t>المادة 2</w:t>
      </w:r>
      <w:r w:rsidRPr="00807A96">
        <w:br/>
      </w:r>
      <w:r w:rsidRPr="00807A96">
        <w:rPr>
          <w:rtl/>
        </w:rPr>
        <w:t>الإسلام دين الدولة، واللغة العربية لغتها الرسمية، ومبادئ الشريعة الإسلامية المصدر الرئيسي للتشريع</w:t>
      </w:r>
      <w:r w:rsidRPr="00807A96">
        <w:t>.</w:t>
      </w:r>
    </w:p>
    <w:p w14:paraId="66C7A896" w14:textId="5772CA2F" w:rsidR="00807A96" w:rsidRPr="00807A96" w:rsidRDefault="00807A96" w:rsidP="00807A96">
      <w:pPr>
        <w:jc w:val="right"/>
      </w:pPr>
      <w:r w:rsidRPr="00807A96">
        <w:rPr>
          <w:b/>
          <w:bCs/>
          <w:rtl/>
        </w:rPr>
        <w:t>المادة 3</w:t>
      </w:r>
      <w:r w:rsidRPr="00807A96">
        <w:br/>
      </w:r>
      <w:r w:rsidRPr="00807A96">
        <w:rPr>
          <w:rtl/>
        </w:rPr>
        <w:t>مبادئ شرائع المصريين من المسيحيين واليهود المصدر الرئيسي للتشريعات المنظمة لأحوالهم الشخصية، وشئونهم الدينية، واختيار قياداتهم الروحية. المادة</w:t>
      </w:r>
      <w:r w:rsidR="000572EF">
        <w:rPr>
          <w:rFonts w:hint="cs"/>
          <w:rtl/>
        </w:rPr>
        <w:t xml:space="preserve"> (</w:t>
      </w:r>
      <w:r w:rsidRPr="00807A96">
        <w:rPr>
          <w:rtl/>
        </w:rPr>
        <w:t xml:space="preserve"> 4</w:t>
      </w:r>
      <w:r w:rsidR="000572EF">
        <w:rPr>
          <w:rFonts w:hint="cs"/>
          <w:rtl/>
        </w:rPr>
        <w:t>)</w:t>
      </w:r>
      <w:r w:rsidRPr="00807A96">
        <w:rPr>
          <w:rtl/>
        </w:rPr>
        <w:t xml:space="preserve"> السيادة للشعب وحده، يمارسها ويحميها، وهو مصدر السلطات، ويصون وحدته الوطنية التي تقوم على مبادئ المساواة والعدل وتكافؤ الفرص بين جميع المواطنين، وذلك على الوجه المبين في الدستور</w:t>
      </w:r>
      <w:r w:rsidRPr="00807A96">
        <w:t>.</w:t>
      </w:r>
    </w:p>
    <w:p w14:paraId="149B7702" w14:textId="77777777" w:rsidR="00807A96" w:rsidRPr="00807A96" w:rsidRDefault="00807A96" w:rsidP="00807A96">
      <w:pPr>
        <w:jc w:val="right"/>
      </w:pPr>
      <w:r w:rsidRPr="00807A96">
        <w:rPr>
          <w:b/>
          <w:bCs/>
          <w:rtl/>
        </w:rPr>
        <w:t>المادة 5</w:t>
      </w:r>
      <w:r w:rsidRPr="00807A96">
        <w:br/>
      </w:r>
      <w:r w:rsidRPr="00807A96">
        <w:rPr>
          <w:rtl/>
        </w:rPr>
        <w:t>يقوم النظام السياسي على أساس التعددية السياسية والحزبية، والتداول السلمي للسلطة، والفصل بين السلطات والتوازن بينها، وتلازم المسئولية مع السلطة، واحترام حقوق الإنسان وحرياته، على الوجه المبين في الدستور</w:t>
      </w:r>
      <w:r w:rsidRPr="00807A96">
        <w:t>.</w:t>
      </w:r>
    </w:p>
    <w:p w14:paraId="2B314C83" w14:textId="77777777" w:rsidR="00807A96" w:rsidRPr="00807A96" w:rsidRDefault="00807A96" w:rsidP="00807A96">
      <w:pPr>
        <w:jc w:val="right"/>
      </w:pPr>
      <w:r w:rsidRPr="00807A96">
        <w:rPr>
          <w:b/>
          <w:bCs/>
          <w:rtl/>
        </w:rPr>
        <w:t>المادة 6</w:t>
      </w:r>
      <w:r w:rsidRPr="00807A96">
        <w:br/>
      </w:r>
      <w:r w:rsidRPr="00807A96">
        <w:rPr>
          <w:rtl/>
        </w:rPr>
        <w:t>الجنسية حق لمن يولد لأب مصري أو لأم مصرية، والاعتراف القانوني به ومنحه أوراقاً رسمية تثبت بياناته الشخصية، حق يكفله القانون وينظمه. ويحدد القانون شروط اكتساب الجنسية</w:t>
      </w:r>
      <w:r w:rsidRPr="00807A96">
        <w:t>.</w:t>
      </w:r>
    </w:p>
    <w:p w14:paraId="1D510DB1" w14:textId="77777777" w:rsidR="00807A96" w:rsidRPr="00807A96" w:rsidRDefault="00807A96" w:rsidP="00807A96">
      <w:pPr>
        <w:jc w:val="right"/>
      </w:pPr>
      <w:r w:rsidRPr="00807A96">
        <w:rPr>
          <w:b/>
          <w:bCs/>
          <w:rtl/>
        </w:rPr>
        <w:t>الباب الثاني</w:t>
      </w:r>
      <w:r w:rsidRPr="00807A96">
        <w:br/>
      </w:r>
      <w:r w:rsidRPr="00807A96">
        <w:rPr>
          <w:rtl/>
        </w:rPr>
        <w:t>المقومات الأساسية للمجتمع</w:t>
      </w:r>
    </w:p>
    <w:p w14:paraId="4986F972" w14:textId="77777777" w:rsidR="00807A96" w:rsidRPr="00807A96" w:rsidRDefault="00807A96" w:rsidP="00807A96">
      <w:pPr>
        <w:jc w:val="right"/>
      </w:pPr>
      <w:r w:rsidRPr="00807A96">
        <w:rPr>
          <w:b/>
          <w:bCs/>
          <w:rtl/>
        </w:rPr>
        <w:t>الفصل الأول</w:t>
      </w:r>
      <w:r w:rsidRPr="00807A96">
        <w:br/>
      </w:r>
      <w:r w:rsidRPr="00807A96">
        <w:rPr>
          <w:rtl/>
        </w:rPr>
        <w:t>المقومات الاجتماعية</w:t>
      </w:r>
    </w:p>
    <w:p w14:paraId="5A1C6274" w14:textId="77777777" w:rsidR="00807A96" w:rsidRPr="00807A96" w:rsidRDefault="00807A96" w:rsidP="00807A96">
      <w:pPr>
        <w:jc w:val="right"/>
      </w:pPr>
      <w:r w:rsidRPr="00807A96">
        <w:rPr>
          <w:b/>
          <w:bCs/>
          <w:rtl/>
        </w:rPr>
        <w:t>المادة 7</w:t>
      </w:r>
      <w:r w:rsidRPr="00807A96">
        <w:br/>
      </w:r>
      <w:r w:rsidRPr="00807A96">
        <w:rPr>
          <w:rtl/>
        </w:rPr>
        <w:t>الأزهر الشريف هيئة إسلامية علمية مستقلة، يختص دون غيره بالقيام على كافة شئونه، وهو المرجع الأساسي في العلوم الدينية والشئون الإسلامية، ويتولى مسئولية الدعوة ونشر علوم الدين واللغة العربية في مصر والعالم. وتلتزم الدولة بتوفير الاعتمادات المالية الكافية لتحقيق أغراضه. وشيخ الأزهر مستقل غير قابل للعزل، وينظم القانون طريقة اختياره من بين أعضاء هيئة كبار العلماء</w:t>
      </w:r>
      <w:r w:rsidRPr="00807A96">
        <w:t>.</w:t>
      </w:r>
    </w:p>
    <w:p w14:paraId="0DF9E664" w14:textId="77777777" w:rsidR="00807A96" w:rsidRPr="00807A96" w:rsidRDefault="00807A96" w:rsidP="00807A96">
      <w:pPr>
        <w:jc w:val="right"/>
      </w:pPr>
      <w:r w:rsidRPr="00807A96">
        <w:rPr>
          <w:b/>
          <w:bCs/>
          <w:rtl/>
        </w:rPr>
        <w:t>المادة 8</w:t>
      </w:r>
      <w:r w:rsidRPr="00807A96">
        <w:br/>
      </w:r>
      <w:r w:rsidRPr="00807A96">
        <w:rPr>
          <w:rtl/>
        </w:rPr>
        <w:t>يقوم المجتمع على التضامن الاجتماعي. وتلتزم الدولة بتحقيق العدالة الاجتماعية وتوفير سبل التكافل الاجتماعي، بما يضمن الحياة الكريمة لجميع المواطنين، على النحو الذي ينظمه القانون</w:t>
      </w:r>
      <w:r w:rsidRPr="00807A96">
        <w:t>.</w:t>
      </w:r>
    </w:p>
    <w:p w14:paraId="47085388" w14:textId="77777777" w:rsidR="00807A96" w:rsidRPr="00807A96" w:rsidRDefault="00807A96" w:rsidP="00807A96">
      <w:pPr>
        <w:jc w:val="right"/>
      </w:pPr>
      <w:r w:rsidRPr="00807A96">
        <w:rPr>
          <w:b/>
          <w:bCs/>
          <w:rtl/>
        </w:rPr>
        <w:t>المادة 9</w:t>
      </w:r>
      <w:r w:rsidRPr="00807A96">
        <w:br/>
      </w:r>
      <w:r w:rsidRPr="00807A96">
        <w:rPr>
          <w:rtl/>
        </w:rPr>
        <w:t>تلتزم الدولة بتحقيق تكافؤ الفرص بين جميع المواطنين، دون تمييز</w:t>
      </w:r>
      <w:r w:rsidRPr="00807A96">
        <w:t>.</w:t>
      </w:r>
    </w:p>
    <w:p w14:paraId="25797401" w14:textId="77777777" w:rsidR="00807A96" w:rsidRPr="00807A96" w:rsidRDefault="00807A96" w:rsidP="00807A96">
      <w:pPr>
        <w:jc w:val="right"/>
      </w:pPr>
      <w:r w:rsidRPr="00807A96">
        <w:rPr>
          <w:b/>
          <w:bCs/>
          <w:rtl/>
        </w:rPr>
        <w:t>المادة 10</w:t>
      </w:r>
      <w:r w:rsidRPr="00807A96">
        <w:br/>
      </w:r>
      <w:r w:rsidRPr="00807A96">
        <w:rPr>
          <w:rtl/>
        </w:rPr>
        <w:t>الأسرة أساس المجتمع، قوامها الدين والأخلاق والوطنية، وتحرص الدولة على تماسكها واستقرارها وترسيخ قيمها</w:t>
      </w:r>
      <w:r w:rsidRPr="00807A96">
        <w:t>.</w:t>
      </w:r>
    </w:p>
    <w:p w14:paraId="3F641DE9" w14:textId="77777777" w:rsidR="00807A96" w:rsidRPr="00807A96" w:rsidRDefault="00807A96" w:rsidP="00807A96">
      <w:pPr>
        <w:jc w:val="right"/>
      </w:pPr>
      <w:r w:rsidRPr="00807A96">
        <w:rPr>
          <w:b/>
          <w:bCs/>
          <w:rtl/>
        </w:rPr>
        <w:t>المادة 11</w:t>
      </w:r>
      <w:r w:rsidRPr="00807A96">
        <w:br/>
      </w:r>
      <w:r w:rsidRPr="00807A96">
        <w:rPr>
          <w:rtl/>
        </w:rPr>
        <w:t>تكفل الدولة تحقيق المساواة بين المرأة والرجل في جميع الحقوق المدنية والسياسية والاقتصادية والاجتماعية والثقافية وفقاً لأحكام الدستور. وتعمل الدولة على اتخاذ التدابير الكفيلة بضمان تمثيل المرأة تمثيلاً مناسباً في المجالس النيابية، على النحو الذي يحدده القانون، كما تكفل للمرأة حقها في تولي الوظائف العامة ووظائف الإدارة العليا في الدولة والتعيين في الجهات والهيئات القضائية، دون تمييز ضدها. وتلتزم الدولة بحماية المرأة ضد كل أشكال العنف، وتكفل تمكين المرأة من التوفيق بين واجبات الأسرة ومتطلبات العمل. كما تلتزم بتوفير الرعاية والحماية للأمومة والطفولة والمرأة المعيلة والمسنة والنساء الأشد احتياجاً</w:t>
      </w:r>
      <w:r w:rsidRPr="00807A96">
        <w:t>.</w:t>
      </w:r>
    </w:p>
    <w:p w14:paraId="7EDC3B6C" w14:textId="77777777" w:rsidR="00807A96" w:rsidRPr="00807A96" w:rsidRDefault="00807A96" w:rsidP="00807A96">
      <w:pPr>
        <w:jc w:val="right"/>
      </w:pPr>
      <w:r w:rsidRPr="00807A96">
        <w:rPr>
          <w:b/>
          <w:bCs/>
          <w:rtl/>
        </w:rPr>
        <w:lastRenderedPageBreak/>
        <w:t>المادة 12</w:t>
      </w:r>
      <w:r w:rsidRPr="00807A96">
        <w:br/>
      </w:r>
      <w:r w:rsidRPr="00807A96">
        <w:rPr>
          <w:rtl/>
        </w:rPr>
        <w:t>العمل حق، وواجب، وشرف تكفله الدولة. ولا يجوز إلزام أي مواطن بالعمل جبراً، إلا بمقتضى قانون، ولأداء خدمة عامة، لمدة محددة، وبمقابل عادل، ودون إخلال بالحقوق الأساسية للمكلفين بالعمل</w:t>
      </w:r>
      <w:r w:rsidRPr="00807A96">
        <w:t>.</w:t>
      </w:r>
    </w:p>
    <w:p w14:paraId="61E09EE2" w14:textId="77777777" w:rsidR="00807A96" w:rsidRPr="00807A96" w:rsidRDefault="00807A96" w:rsidP="00807A96">
      <w:pPr>
        <w:jc w:val="right"/>
      </w:pPr>
      <w:r w:rsidRPr="00807A96">
        <w:rPr>
          <w:b/>
          <w:bCs/>
          <w:rtl/>
        </w:rPr>
        <w:t>المادة 13</w:t>
      </w:r>
      <w:r w:rsidRPr="00807A96">
        <w:br/>
      </w:r>
      <w:r w:rsidRPr="00807A96">
        <w:rPr>
          <w:rtl/>
        </w:rPr>
        <w:t>تلتزم الدولة بالحفاظ على حقوق العمال، وتعمل على بناء علاقات عمل متوازنة بين طرفي العملية الإنتاجية، وتكفل سبل التفاوض الجماعي، وتعمل على حماية العمال من مخاطر العمل وتوافر شروط الأمن والسلامة والصحة المهنية، ويحظر فصلهم تعسفياً، وذلك كله على النحو الذي ينظمه القانون</w:t>
      </w:r>
      <w:r w:rsidRPr="00807A96">
        <w:t>.</w:t>
      </w:r>
    </w:p>
    <w:p w14:paraId="013C3FAA" w14:textId="77777777" w:rsidR="00807A96" w:rsidRPr="00807A96" w:rsidRDefault="00807A96" w:rsidP="00807A96">
      <w:pPr>
        <w:jc w:val="right"/>
      </w:pPr>
      <w:r w:rsidRPr="00807A96">
        <w:rPr>
          <w:b/>
          <w:bCs/>
          <w:rtl/>
        </w:rPr>
        <w:t>المادة 14</w:t>
      </w:r>
      <w:r w:rsidRPr="00807A96">
        <w:br/>
      </w:r>
      <w:r w:rsidRPr="00807A96">
        <w:rPr>
          <w:rtl/>
        </w:rPr>
        <w:t>الوظائف العامة حق للمواطنين على أساس الكفاءة، ودون محاباة أو وساطة، وتكليف للقائمين بها لخدمة الشعب، وتكفل الدولة حقوقهم وحمايتهم، وقيامهم بأداء واجباتهم في رعاية مصالح الشعب، ولا يجوز فصلهم بغير الطريق التأديبي، إلا في الأحوال التي يحددها القانون</w:t>
      </w:r>
      <w:r w:rsidRPr="00807A96">
        <w:t>.</w:t>
      </w:r>
    </w:p>
    <w:p w14:paraId="7F62FE06" w14:textId="77777777" w:rsidR="00807A96" w:rsidRPr="00807A96" w:rsidRDefault="00807A96" w:rsidP="00807A96">
      <w:pPr>
        <w:jc w:val="right"/>
      </w:pPr>
      <w:r w:rsidRPr="00807A96">
        <w:rPr>
          <w:b/>
          <w:bCs/>
          <w:rtl/>
        </w:rPr>
        <w:t>المادة 15</w:t>
      </w:r>
      <w:r w:rsidRPr="00807A96">
        <w:br/>
      </w:r>
      <w:r w:rsidRPr="00807A96">
        <w:rPr>
          <w:rtl/>
        </w:rPr>
        <w:t>الإضراب السلمي حق ينظمه القانون</w:t>
      </w:r>
      <w:r w:rsidRPr="00807A96">
        <w:t>.</w:t>
      </w:r>
    </w:p>
    <w:p w14:paraId="13B81EE6" w14:textId="77777777" w:rsidR="00807A96" w:rsidRPr="00807A96" w:rsidRDefault="00807A96" w:rsidP="00807A96">
      <w:pPr>
        <w:jc w:val="right"/>
      </w:pPr>
      <w:r w:rsidRPr="00807A96">
        <w:rPr>
          <w:b/>
          <w:bCs/>
          <w:rtl/>
        </w:rPr>
        <w:t>المادة 16</w:t>
      </w:r>
      <w:r w:rsidRPr="00807A96">
        <w:br/>
      </w:r>
      <w:r w:rsidRPr="00807A96">
        <w:rPr>
          <w:rtl/>
        </w:rPr>
        <w:t>تلتزم الدولة بتكريم شهداء الوطن، ورعاية مصابي الثورة، والمحاربين القدماء والمصابين، وأسر المفقودين في الحرب وما في حكمها، ومصابي العمليات الأمنية، وأزواجهم وأولادهم ووالديهم، وتعمل على توفير فرص العمل لهم، وذلك على النحو الذي ينظمه القانون. وتشجع الدولة مساهمة منظمات المجتمع المدني في تحقيق هذه الأهداف</w:t>
      </w:r>
      <w:r w:rsidRPr="00807A96">
        <w:t>.</w:t>
      </w:r>
    </w:p>
    <w:p w14:paraId="1986202B" w14:textId="77777777" w:rsidR="00807A96" w:rsidRPr="00807A96" w:rsidRDefault="00807A96" w:rsidP="00807A96">
      <w:pPr>
        <w:jc w:val="right"/>
      </w:pPr>
      <w:r w:rsidRPr="00807A96">
        <w:rPr>
          <w:b/>
          <w:bCs/>
          <w:rtl/>
        </w:rPr>
        <w:t>المادة 17</w:t>
      </w:r>
      <w:r w:rsidRPr="00807A96">
        <w:br/>
      </w:r>
      <w:r w:rsidRPr="00807A96">
        <w:rPr>
          <w:rtl/>
        </w:rPr>
        <w:t>تكفل الدولة توفير خدمات التأمين الاجتماعي. ولكل مواطن لا يتمتع بنظام التأمين الاجتماعي الحق في الضمان الاجتماعي، بما يضمن له حياة كريمة، إذا لم يكن قادراً على إعالة نفسه وأسرته، وفي حالات العجز عن العمل والشيخوخة والبطالة. وتعمل الدولة على توفير معاش مناسب لصغار الفلاحين، والعمال الزراعيين والصيادين، والعمالة غير المنتظمة، وفقاً للقانون. وأموال التأمينات والمعاشات أموال خاصة، تتمتع بجميع أوجه وأشكال الحماية المقررة للأموال العامة، وهي وعوائدها حق للمستفيدين منها، وتستثمر استثماراً آمناً، وتديرها هيئة مستقلة، وفقاً للقانون. وتضمن الدولة أموال التأمينات والمعاشات</w:t>
      </w:r>
      <w:r w:rsidRPr="00807A96">
        <w:t>.</w:t>
      </w:r>
    </w:p>
    <w:p w14:paraId="498CD774" w14:textId="77777777" w:rsidR="00807A96" w:rsidRPr="00807A96" w:rsidRDefault="00807A96" w:rsidP="00807A96">
      <w:pPr>
        <w:jc w:val="right"/>
      </w:pPr>
      <w:r w:rsidRPr="00807A96">
        <w:rPr>
          <w:b/>
          <w:bCs/>
          <w:rtl/>
        </w:rPr>
        <w:t>المادة 18</w:t>
      </w:r>
      <w:r w:rsidRPr="00807A96">
        <w:br/>
      </w:r>
      <w:r w:rsidRPr="00807A96">
        <w:rPr>
          <w:rtl/>
        </w:rPr>
        <w:t>لكل مواطن الحق في الصحة وفي الرعاية الصحية المتكاملة وفقاً لمعايير الجودة، وتكفل الدولة الحفاظ على مرافق الخدمات الصحية العامة التي تقدم خدماتها للشعب ودعمها والعمل على رفع كفاءتها وانتشارها الجغرافي العادل. وتلتزم الدولة بتخصيص نسبة من الإنفاق الحكومي للصحة لا تقل عن 3% من الناتج القومي الإجمالي تتصاعد تدريجياً حتى تتفق مع المعدلات العالمية. وتلتزم الدولة بإقامة نظام تأمين صحي شامل لجميع المصريين يغطي كل الأمراض، وينظم القانون إسهام المواطنين في اشتراكاته أو إعفاءهم منها طبقاً لمعدلات دخولهم. ويجرم الامتناع عن تقديم العلاج بأشكاله المختلفة لكل إنسان في حالات الطوارئ أو الخطر على الحياة. وتلتزم الدولة بتحسين أوضاع الأطباء وهيئات التمريض والعاملين في القطاع الصحي. وتخضع جميع المنشآت الصحية، والمنتجات والمواد، ووسائل الدعاية المتعلقة بالصحة لرقابة الدولة، وتشجع الدولة مشاركة القطاعين الخاص والأهلي في خدمات الرعاية الصحية وفقاً للقانون</w:t>
      </w:r>
      <w:r w:rsidRPr="00807A96">
        <w:t>.</w:t>
      </w:r>
    </w:p>
    <w:p w14:paraId="3B326212" w14:textId="77777777" w:rsidR="00807A96" w:rsidRPr="00807A96" w:rsidRDefault="00807A96" w:rsidP="00807A96">
      <w:pPr>
        <w:jc w:val="right"/>
      </w:pPr>
      <w:r w:rsidRPr="00807A96">
        <w:rPr>
          <w:b/>
          <w:bCs/>
          <w:rtl/>
        </w:rPr>
        <w:t>المادة 19</w:t>
      </w:r>
      <w:r w:rsidRPr="00807A96">
        <w:br/>
      </w:r>
      <w:r w:rsidRPr="00807A96">
        <w:rPr>
          <w:rtl/>
        </w:rPr>
        <w:t>التعليم حق لكل مواطن، هدفه بناء الشخصية المصرية، والحفاظ على الهوية الوطنية، وتأصيل المنهج العلمي في التفكير، وتنمية المواهب وتشجيع الابتكار، وترسيخ القيم الحضارية والروحية، وإرساء مفاهيم المواطنة والتسامح وعدم التمييز، وتلتزم الدولة بمراعاة أهدافه في مناهج التعليم ووسائله، وتوفيره وفقاً لمعايير الجودة العالمية. والتعليم إلزامي حتى نهاية المرحلة الثانوية أو ما يعادلها، وتكفل الدولة مجانيته بمراحله المختلفة في مؤسسات الدولة التعليمية، وفقاً للقانون. وتلتزم الدولة بتخصيص نسبة من الإنفاق الحكومي للتعليم لا تقل عن 4% من الناتج القومي الإجمالي، تتصاعد تدريجياً حتى تتفق مع المعدلات العالمية. وتشرف الدولة عليه لضمان التزام جميع المدارس والمعاهد العامة والخاصة بالسياسات التعليمية لها</w:t>
      </w:r>
      <w:r w:rsidRPr="00807A96">
        <w:t>.</w:t>
      </w:r>
    </w:p>
    <w:p w14:paraId="16E919B8" w14:textId="77777777" w:rsidR="00807A96" w:rsidRPr="00807A96" w:rsidRDefault="00807A96" w:rsidP="00807A96">
      <w:pPr>
        <w:jc w:val="right"/>
      </w:pPr>
      <w:r w:rsidRPr="00807A96">
        <w:rPr>
          <w:b/>
          <w:bCs/>
          <w:rtl/>
        </w:rPr>
        <w:t>المادة 20</w:t>
      </w:r>
      <w:r w:rsidRPr="00807A96">
        <w:br/>
      </w:r>
      <w:r w:rsidRPr="00807A96">
        <w:rPr>
          <w:rtl/>
        </w:rPr>
        <w:t>تلتزم الدولة بتشجيع التعليم الفني والتقني والتدريب المهني وتطويره، والتوسع في أنواعه كافة، وفقاً لمعايير الجودة العالمية، وبما يتناسب مع احتياجات سوق العمل</w:t>
      </w:r>
      <w:r w:rsidRPr="00807A96">
        <w:t>.</w:t>
      </w:r>
    </w:p>
    <w:p w14:paraId="078C5EC5" w14:textId="77777777" w:rsidR="00807A96" w:rsidRPr="00807A96" w:rsidRDefault="00807A96" w:rsidP="00807A96">
      <w:pPr>
        <w:jc w:val="right"/>
      </w:pPr>
      <w:r w:rsidRPr="00807A96">
        <w:rPr>
          <w:b/>
          <w:bCs/>
          <w:rtl/>
        </w:rPr>
        <w:t>المادة 21</w:t>
      </w:r>
      <w:r w:rsidRPr="00807A96">
        <w:br/>
      </w:r>
      <w:r w:rsidRPr="00807A96">
        <w:rPr>
          <w:rtl/>
        </w:rPr>
        <w:t xml:space="preserve">تكفل الدولة استقلال الجامعات والمجامع العلمية واللغوية، وتوفير التعليم الجامعي وفقاً لمعايير الجودة العالمية، وتعمل على تطوير </w:t>
      </w:r>
      <w:r w:rsidRPr="00807A96">
        <w:rPr>
          <w:rtl/>
        </w:rPr>
        <w:lastRenderedPageBreak/>
        <w:t>التعليم الجامعي وتكفل مجانيته في جامعات الدولة ومعاهدها، وفقاً للقانون. وتلتزم الدولة بتخصيص نسبة من الإنفاق الحكومي للتعليم الجامعي لا تقل عن 2% من الناتج القومي الإجمالي تتصاعد تدريجياً حتى تتفق مع المعدلات العالمية. وتعمل الدولة على تشجيع إنشاء الجامعات الأهلية التي لا تستهدف الربح، وتلتزم الدولة بضمان جودة التعليم في الجامعات الخاصة والأهلية والتزامها بمعايير الجودة العالمية، وإعداد كوادرها من أعضاء هيئات التدريس والباحثين، وتخصيص نسبة كافية من عوائدها لتطوير العملية التعليمية والبحثية</w:t>
      </w:r>
      <w:r w:rsidRPr="00807A96">
        <w:t>.</w:t>
      </w:r>
    </w:p>
    <w:p w14:paraId="2F1C6483" w14:textId="77777777" w:rsidR="00807A96" w:rsidRPr="00807A96" w:rsidRDefault="00807A96" w:rsidP="00807A96">
      <w:pPr>
        <w:jc w:val="right"/>
      </w:pPr>
      <w:r w:rsidRPr="00807A96">
        <w:rPr>
          <w:b/>
          <w:bCs/>
          <w:rtl/>
        </w:rPr>
        <w:t>المادة 22</w:t>
      </w:r>
      <w:r w:rsidRPr="00807A96">
        <w:br/>
      </w:r>
      <w:r w:rsidRPr="00807A96">
        <w:rPr>
          <w:rtl/>
        </w:rPr>
        <w:t>المعلمون، وأعضاء هيئة التدريس ومعاونوهم، الركيزة الأساسية للتعليم، تكفل الدولة تنمية كفاءاتهم العلمية، ومهاراتهم المهنية، ورعاية حقوقهم المادية والأدبية، بما يضمن جودة التعليم وتحقيق أهدافه</w:t>
      </w:r>
      <w:r w:rsidRPr="00807A96">
        <w:t>.</w:t>
      </w:r>
    </w:p>
    <w:p w14:paraId="6F48D139" w14:textId="77777777" w:rsidR="00807A96" w:rsidRPr="00807A96" w:rsidRDefault="00807A96" w:rsidP="00807A96">
      <w:pPr>
        <w:jc w:val="right"/>
      </w:pPr>
      <w:r w:rsidRPr="00807A96">
        <w:rPr>
          <w:b/>
          <w:bCs/>
          <w:rtl/>
        </w:rPr>
        <w:t>المادة 23</w:t>
      </w:r>
      <w:r w:rsidRPr="00807A96">
        <w:br/>
      </w:r>
      <w:r w:rsidRPr="00807A96">
        <w:rPr>
          <w:rtl/>
        </w:rPr>
        <w:t>تكفل الدولة حرية البحث العلمي وتشجيع مؤسساته، باعتباره وسيلة لتحقيق السيادة الوطنية، وبناء اقتصاد المعرفة، وترعى الباحثين والمخترعين، وتخصص له نسبة من الإنفاق الحكومي لا تقل عن 1% من الناتج القومي الإجمالي تتصاعد تدريجياً حتى تتفق مع المعدلات العالمية. كما تكفل الدولة سبل المساهمة الفعالة للقطاعين الخاص والأهلي وإسهام المصريين في الخارج في نهضة البحث العلمي</w:t>
      </w:r>
      <w:r w:rsidRPr="00807A96">
        <w:t>.</w:t>
      </w:r>
    </w:p>
    <w:p w14:paraId="578F7D87" w14:textId="77777777" w:rsidR="00807A96" w:rsidRPr="00807A96" w:rsidRDefault="00807A96" w:rsidP="00807A96">
      <w:pPr>
        <w:jc w:val="right"/>
      </w:pPr>
      <w:r w:rsidRPr="00807A96">
        <w:rPr>
          <w:b/>
          <w:bCs/>
          <w:rtl/>
        </w:rPr>
        <w:t>المادة 24</w:t>
      </w:r>
      <w:r w:rsidRPr="00807A96">
        <w:br/>
      </w:r>
      <w:r w:rsidRPr="00807A96">
        <w:rPr>
          <w:rtl/>
        </w:rPr>
        <w:t>اللغة العربية والتربية الدينية والتاريخ الوطني بكل مراحله مواد أساسية في التعليم قبل الجامعي الحكومي والخاص، وتعمل الجامعات على تدريس حقوق الإنسان والقيم والأخلاق المهنية للتخصصات العلمية المختلفة</w:t>
      </w:r>
      <w:r w:rsidRPr="00807A96">
        <w:t>.</w:t>
      </w:r>
    </w:p>
    <w:p w14:paraId="36CF8DC5" w14:textId="77777777" w:rsidR="00807A96" w:rsidRPr="00807A96" w:rsidRDefault="00807A96" w:rsidP="00807A96">
      <w:pPr>
        <w:jc w:val="right"/>
      </w:pPr>
      <w:r w:rsidRPr="00807A96">
        <w:rPr>
          <w:b/>
          <w:bCs/>
          <w:rtl/>
        </w:rPr>
        <w:t>المادة 25</w:t>
      </w:r>
      <w:r w:rsidRPr="00807A96">
        <w:br/>
      </w:r>
      <w:r w:rsidRPr="00807A96">
        <w:rPr>
          <w:rtl/>
        </w:rPr>
        <w:t>تلتزم الدولة بوضع خطة شاملة للقضاء على الأمية الهجائية والرقمية بين المواطنين في جميع الأعمار، وتلتزم بوضع آليات تنفيذها بمشاركة مؤسسات المجتمع المدني، وذلك وفق خطة زمنية محددة</w:t>
      </w:r>
      <w:r w:rsidRPr="00807A96">
        <w:t>.</w:t>
      </w:r>
    </w:p>
    <w:p w14:paraId="537E7D5B" w14:textId="77777777" w:rsidR="00807A96" w:rsidRPr="00807A96" w:rsidRDefault="00807A96" w:rsidP="00807A96">
      <w:pPr>
        <w:jc w:val="right"/>
      </w:pPr>
      <w:r w:rsidRPr="00807A96">
        <w:rPr>
          <w:b/>
          <w:bCs/>
          <w:rtl/>
        </w:rPr>
        <w:t>المادة 26</w:t>
      </w:r>
      <w:r w:rsidRPr="00807A96">
        <w:br/>
      </w:r>
      <w:r w:rsidRPr="00807A96">
        <w:rPr>
          <w:rtl/>
        </w:rPr>
        <w:t>إنشاء الرتب المدنية محظور</w:t>
      </w:r>
      <w:r w:rsidRPr="00807A96">
        <w:t>.</w:t>
      </w:r>
    </w:p>
    <w:p w14:paraId="369BEE24" w14:textId="77777777" w:rsidR="00807A96" w:rsidRPr="00807A96" w:rsidRDefault="00807A96" w:rsidP="00807A96">
      <w:pPr>
        <w:jc w:val="right"/>
      </w:pPr>
      <w:r w:rsidRPr="00807A96">
        <w:rPr>
          <w:b/>
          <w:bCs/>
          <w:rtl/>
        </w:rPr>
        <w:t>الفصل الثاني</w:t>
      </w:r>
      <w:r w:rsidRPr="00807A96">
        <w:br/>
      </w:r>
      <w:r w:rsidRPr="00807A96">
        <w:rPr>
          <w:rtl/>
        </w:rPr>
        <w:t>المقومات الاقتصادية</w:t>
      </w:r>
    </w:p>
    <w:p w14:paraId="170BAC01" w14:textId="77777777" w:rsidR="00807A96" w:rsidRPr="00807A96" w:rsidRDefault="00807A96" w:rsidP="00807A96">
      <w:pPr>
        <w:jc w:val="right"/>
      </w:pPr>
      <w:r w:rsidRPr="00807A96">
        <w:rPr>
          <w:b/>
          <w:bCs/>
          <w:rtl/>
        </w:rPr>
        <w:t>المادة 27</w:t>
      </w:r>
      <w:r w:rsidRPr="00807A96">
        <w:br/>
      </w:r>
      <w:r w:rsidRPr="00807A96">
        <w:rPr>
          <w:rtl/>
        </w:rPr>
        <w:t>يهدف النظام الاقتصادي إلى تحقيق الرخاء في البلاد من خلال التنمية المستدامة والعدالة الاجتماعية، بما يكفل رفع معدل النمو الحقيقي للاقتصاد القومي، ورفع مستوى المعيشة، وزيادة فرص العمل وتقليل معدلات البطالة، والقضاء على الفقر. ويلتزم النظام الاقتصادي بمعايير الشفافية والحوكمة، ودعم محاور التنافسية وتشجيع الاستثمار، والنمو المتوازن جغرافياً وقطاعياً وبيئياً، ومنع الممارسات الاحتكارية، مع مراعاة الاتزان المالي والتجاري والنظام الضريبي العادل، وضبط آليات السوق، وكفالة الأنواع المختلفة للملكية، والتوازن بين مصالح الأطراف المختلفة، بما يحفظ حقوق العاملين ويحمي المستهلك. ويلتزم النظام الاقتصادي اجتماعياً بضمان تكافؤ الفرص والتوزيع العادل لعوائد التنمية وتقليل الفوارق بين الدخول والالتزام بحد أدنى للأجور والمعاشات يضمن الحياة الكريمة، وبحد أقصى في أجهزة الدولة لكل من يعمل بأجر، وفقاً للقانون</w:t>
      </w:r>
      <w:r w:rsidRPr="00807A96">
        <w:t>.</w:t>
      </w:r>
    </w:p>
    <w:p w14:paraId="35D25C6F" w14:textId="77777777" w:rsidR="00807A96" w:rsidRPr="00807A96" w:rsidRDefault="00807A96" w:rsidP="00807A96">
      <w:pPr>
        <w:jc w:val="right"/>
      </w:pPr>
      <w:r w:rsidRPr="00807A96">
        <w:rPr>
          <w:b/>
          <w:bCs/>
          <w:rtl/>
        </w:rPr>
        <w:t>المادة 28</w:t>
      </w:r>
      <w:r w:rsidRPr="00807A96">
        <w:br/>
      </w:r>
      <w:r w:rsidRPr="00807A96">
        <w:rPr>
          <w:rtl/>
        </w:rPr>
        <w:t>الأنشطة الاقتصادية الإنتاجية والخدمية والمعلوماتية مقومات أساسية للاقتصاد الوطني، وتلتزم الدولة بحمايتها، وزيادة تنافسيتها، وتوفير المناخ الجاذب للاستثمار، وتعمل على زيادة الإنتاج، وتشجيع التصدير، وتنظيم الاستيراد. وتولي الدولة اهتماماً خاصاً بالمشروعات المتوسطة والصغيرة ومتناهية الصغر في كافة المجالات، وتعمل على تنظيم القطاع غير الرسمي وتأهيله</w:t>
      </w:r>
      <w:r w:rsidRPr="00807A96">
        <w:t>.</w:t>
      </w:r>
    </w:p>
    <w:p w14:paraId="6230DF65" w14:textId="77777777" w:rsidR="00807A96" w:rsidRPr="00807A96" w:rsidRDefault="00807A96" w:rsidP="00807A96">
      <w:pPr>
        <w:jc w:val="right"/>
      </w:pPr>
      <w:r w:rsidRPr="00807A96">
        <w:rPr>
          <w:b/>
          <w:bCs/>
          <w:rtl/>
        </w:rPr>
        <w:t>المادة 29</w:t>
      </w:r>
      <w:r w:rsidRPr="00807A96">
        <w:br/>
      </w:r>
      <w:r w:rsidRPr="00807A96">
        <w:rPr>
          <w:rtl/>
        </w:rPr>
        <w:t>الزراعة مقوم أساسي للاقتصاد الوطني. وتلتزم الدولة بحماية الرقعة الزراعية وزيادتها، وتجريم الاعتداء عليها، كما تلتزم بتنمية الريف ورفع مستوى معيشة سكانه وحمايتهم من المخاطر البيئية، وتعمل على تنمية الإنتاج الزراعي والحيواني، وتشجيع الصناعات التي تقوم عليهما. وتلتزم الدولة بتوفير مستلزمات الإنتاج الزراعي والحيواني، وشراء المحاصيل الزراعية الأساسية بسعر مناسب يحقق هامش ربح للفلاح، وذلك بالاتفاق مع الاتحادات والنقابات والجمعيات الزراعية، كما تلتزم الدولة بتخصيص نسبة من الأراضي المستصلحة لصغار الفلاحين وشباب الخريجين، وحماية الفلاح والعامل الزراعي من الاستغلال، وذلك كله على النحو الذي ينظمه القانون</w:t>
      </w:r>
      <w:r w:rsidRPr="00807A96">
        <w:t>.</w:t>
      </w:r>
    </w:p>
    <w:p w14:paraId="07F71411" w14:textId="77777777" w:rsidR="00807A96" w:rsidRPr="00807A96" w:rsidRDefault="00807A96" w:rsidP="00807A96">
      <w:pPr>
        <w:jc w:val="right"/>
      </w:pPr>
      <w:r w:rsidRPr="00807A96">
        <w:rPr>
          <w:b/>
          <w:bCs/>
          <w:rtl/>
        </w:rPr>
        <w:lastRenderedPageBreak/>
        <w:t>المادة 30</w:t>
      </w:r>
      <w:r w:rsidRPr="00807A96">
        <w:br/>
      </w:r>
      <w:r w:rsidRPr="00807A96">
        <w:rPr>
          <w:rtl/>
        </w:rPr>
        <w:t>تلتزم الدولة بحماية الثروة السمكية وحماية ودعم الصيادين، وتمكينهم من مزاولة أعمالهم دون إلحاق الضرر بالنظم البيئية، وذلك على النحو الذي ينظمه القانون</w:t>
      </w:r>
      <w:r w:rsidRPr="00807A96">
        <w:t>.</w:t>
      </w:r>
    </w:p>
    <w:p w14:paraId="2CC972A5" w14:textId="77777777" w:rsidR="00807A96" w:rsidRPr="00807A96" w:rsidRDefault="00807A96" w:rsidP="00807A96">
      <w:pPr>
        <w:jc w:val="right"/>
      </w:pPr>
      <w:r w:rsidRPr="00807A96">
        <w:rPr>
          <w:b/>
          <w:bCs/>
          <w:rtl/>
        </w:rPr>
        <w:t>المادة 31</w:t>
      </w:r>
      <w:r w:rsidRPr="00807A96">
        <w:br/>
      </w:r>
      <w:r w:rsidRPr="00807A96">
        <w:rPr>
          <w:rtl/>
        </w:rPr>
        <w:t>أمن الفضاء المعلوماتي جزء أساسي من منظومة الاقتصاد والأمن القومي، وتلتزم الدولة باتخاذ التدابير اللازمة للحفاظ عليه، على النحو الذي ينظمه القانون</w:t>
      </w:r>
      <w:r w:rsidRPr="00807A96">
        <w:t>.</w:t>
      </w:r>
    </w:p>
    <w:p w14:paraId="473FECB2" w14:textId="77777777" w:rsidR="00807A96" w:rsidRPr="00807A96" w:rsidRDefault="00807A96" w:rsidP="00807A96">
      <w:pPr>
        <w:jc w:val="right"/>
      </w:pPr>
      <w:r w:rsidRPr="00807A96">
        <w:rPr>
          <w:b/>
          <w:bCs/>
          <w:rtl/>
        </w:rPr>
        <w:t>المادة 32</w:t>
      </w:r>
      <w:r w:rsidRPr="00807A96">
        <w:br/>
      </w:r>
      <w:r w:rsidRPr="00807A96">
        <w:rPr>
          <w:rtl/>
        </w:rPr>
        <w:t>موارد الدولة الطبيعية ملك للشعب، تلتزم الدولة بالحفاظ عليها، وحُسن استغلالها، وعدم استنزافها، ومراعاة حقوق الأجيال القادمة فيها. كما تلتزم الدولة بالعمل على الاستغلال الأمثل لمصادر الطاقة المتجددة، وتحفيز الاستثمار فيها، وتشجيع البحث العلمي المتعلق بها. وتعمل الدولة على تشجيع تصنيع المواد الأولية، وزيادة قيمتها المضافة وفقاً للجدوى الاقتصادية. ولا يجوز التصرف في أملاك الدولة العامة، ويكون منح حق استغلال الموارد الطبيعية أو التزام المرافق العامة بقانون، ولمدة لا تتجاوز ثلاثين عاماً. ويكون منح حق استغلال المحاجر والمناجم الصغيرة والملاحات، أو منح التزام المرافق العامة لمدة لا تتجاوز خمسة عشر عاماً بناء على قانون. ويحدد القانون أحكام التصرف في أملاك الدولة الخاصة، والقواعد والإجراءات المنظمة لذلك</w:t>
      </w:r>
      <w:r w:rsidRPr="00807A96">
        <w:t>.</w:t>
      </w:r>
    </w:p>
    <w:p w14:paraId="7A6850D0" w14:textId="77777777" w:rsidR="00807A96" w:rsidRPr="00807A96" w:rsidRDefault="00807A96" w:rsidP="00807A96">
      <w:pPr>
        <w:jc w:val="right"/>
      </w:pPr>
      <w:r w:rsidRPr="00807A96">
        <w:rPr>
          <w:b/>
          <w:bCs/>
          <w:rtl/>
        </w:rPr>
        <w:t>المادة 33</w:t>
      </w:r>
      <w:r w:rsidRPr="00807A96">
        <w:br/>
      </w:r>
      <w:r w:rsidRPr="00807A96">
        <w:rPr>
          <w:rtl/>
        </w:rPr>
        <w:t>تحمي الدولة الملكية بأنواعها الثلاثة، الملكية العامة، والملكية الخاصة، والملكية التعاونية</w:t>
      </w:r>
      <w:r w:rsidRPr="00807A96">
        <w:t>.</w:t>
      </w:r>
    </w:p>
    <w:p w14:paraId="0EF127D6" w14:textId="77777777" w:rsidR="00807A96" w:rsidRPr="00807A96" w:rsidRDefault="00807A96" w:rsidP="00807A96">
      <w:pPr>
        <w:jc w:val="right"/>
      </w:pPr>
      <w:r w:rsidRPr="00807A96">
        <w:rPr>
          <w:b/>
          <w:bCs/>
          <w:rtl/>
        </w:rPr>
        <w:t>المادة 34</w:t>
      </w:r>
      <w:r w:rsidRPr="00807A96">
        <w:br/>
      </w:r>
      <w:r w:rsidRPr="00807A96">
        <w:rPr>
          <w:rtl/>
        </w:rPr>
        <w:t>للملكية العامة حرمة، لا يجوز المساس بها، وحمايتها واجب وفقاً للقانون</w:t>
      </w:r>
      <w:r w:rsidRPr="00807A96">
        <w:t>.</w:t>
      </w:r>
    </w:p>
    <w:p w14:paraId="5492025A" w14:textId="77777777" w:rsidR="00807A96" w:rsidRPr="00807A96" w:rsidRDefault="00807A96" w:rsidP="00807A96">
      <w:pPr>
        <w:jc w:val="right"/>
      </w:pPr>
      <w:r w:rsidRPr="00807A96">
        <w:rPr>
          <w:b/>
          <w:bCs/>
          <w:rtl/>
        </w:rPr>
        <w:t>المادة 35</w:t>
      </w:r>
      <w:r w:rsidRPr="00807A96">
        <w:br/>
      </w:r>
      <w:r w:rsidRPr="00807A96">
        <w:rPr>
          <w:rtl/>
        </w:rPr>
        <w:t>الملكية الخاصة مصونة، وحق الإرث فيها مكفول، ولا يجوز فرض الحراسة عليها إلا في الأحوال المبينة في القانون، وبحكم قضائي، ولا تنزع الملكية إلا للمنفعة العامة ومقابل تعويض عادل يدفع مقدماً وفقاً للقانون</w:t>
      </w:r>
      <w:r w:rsidRPr="00807A96">
        <w:t>.</w:t>
      </w:r>
    </w:p>
    <w:p w14:paraId="007106B9" w14:textId="77777777" w:rsidR="00807A96" w:rsidRPr="00807A96" w:rsidRDefault="00807A96" w:rsidP="00807A96">
      <w:pPr>
        <w:jc w:val="right"/>
      </w:pPr>
      <w:r w:rsidRPr="00807A96">
        <w:rPr>
          <w:b/>
          <w:bCs/>
          <w:rtl/>
        </w:rPr>
        <w:t>المادة 36</w:t>
      </w:r>
      <w:r w:rsidRPr="00807A96">
        <w:br/>
      </w:r>
      <w:r w:rsidRPr="00807A96">
        <w:rPr>
          <w:rtl/>
        </w:rPr>
        <w:t>تعمل الدولة على تحفيز القطاع الخاص لأداء مسئوليته الاجتماعية في خدمة الاقتصاد الوطني والمجتمع</w:t>
      </w:r>
      <w:r w:rsidRPr="00807A96">
        <w:t>.</w:t>
      </w:r>
    </w:p>
    <w:p w14:paraId="0B1B9A63" w14:textId="77777777" w:rsidR="00807A96" w:rsidRPr="00807A96" w:rsidRDefault="00807A96" w:rsidP="00807A96">
      <w:pPr>
        <w:jc w:val="right"/>
      </w:pPr>
      <w:r w:rsidRPr="00807A96">
        <w:rPr>
          <w:b/>
          <w:bCs/>
          <w:rtl/>
        </w:rPr>
        <w:t>المادة 37</w:t>
      </w:r>
      <w:r w:rsidRPr="00807A96">
        <w:br/>
      </w:r>
      <w:r w:rsidRPr="00807A96">
        <w:rPr>
          <w:rtl/>
        </w:rPr>
        <w:t>الملكية التعاونية مصونة، وترعى الدولة التعاونيات، ويكفل القانون حمايتها، ودعمها، ويضمن استقلالها. ولا يجوز حلها أو حل مجالس إدارتها إلا بحكم قضائي</w:t>
      </w:r>
      <w:r w:rsidRPr="00807A96">
        <w:t>.</w:t>
      </w:r>
    </w:p>
    <w:p w14:paraId="3CFE7DC4" w14:textId="77777777" w:rsidR="00807A96" w:rsidRPr="00807A96" w:rsidRDefault="00807A96" w:rsidP="00807A96">
      <w:pPr>
        <w:jc w:val="right"/>
      </w:pPr>
      <w:r w:rsidRPr="00807A96">
        <w:rPr>
          <w:b/>
          <w:bCs/>
          <w:rtl/>
        </w:rPr>
        <w:t>المادة 38</w:t>
      </w:r>
      <w:r w:rsidRPr="00807A96">
        <w:br/>
      </w:r>
      <w:r w:rsidRPr="00807A96">
        <w:rPr>
          <w:rtl/>
        </w:rPr>
        <w:t>يهدف النظام الضريبي وغيره من التكاليف العامة إلى تنمية موارد الدولة، وتحقيق العدالة الاجتماعية، والتنمية الاقتصادية. لا يكون إنشاء الضرائب العامة، أو تعديلها، أو إلغاؤها، إلا بقانون، ولا يجوز الإعفاء منها إلا في الأحوال المبينة في القانون. ولا يجوز تكليف أحد أداء غير ذلك من الضرائب، أو الرسوم، إلا في حدود القانون. ويراعى في فرض الضرائب أن تكون متعددة المصادر. وتكون الضرائب على دخول الأفراد تصاعدية متعددة الشرائح وفقاً لقدراتهم التكليفية، ويكفل النظام الضريبي تشجيع الأنشطة الاقتصادية كثيفة العمالة، وتحفيز دورها في التنمية الاقتصادية والاجتماعية، والثقافية. تلتزم الدولة بالارتقاء بالنظام الضريبي، وتبني النظم الحديثة التي تحقق الكفاءة واليسر والإحكام في تحصيل الضرائب. ويحدد القانون طرق وأدوات تحصيل الضرائب، والرسوم، وأي متحصلات سيادية أخرى، وما يودع منها في الخزانة العامة للدولة. وأداء الضرائب واجب، والتهرب الضريبي جريمة</w:t>
      </w:r>
      <w:r w:rsidRPr="00807A96">
        <w:t>.</w:t>
      </w:r>
    </w:p>
    <w:p w14:paraId="0A2B9738" w14:textId="77777777" w:rsidR="00807A96" w:rsidRPr="00807A96" w:rsidRDefault="00807A96" w:rsidP="00807A96">
      <w:pPr>
        <w:jc w:val="right"/>
      </w:pPr>
      <w:r w:rsidRPr="00807A96">
        <w:rPr>
          <w:b/>
          <w:bCs/>
          <w:rtl/>
        </w:rPr>
        <w:t>المادة 39</w:t>
      </w:r>
      <w:r w:rsidRPr="00807A96">
        <w:br/>
        <w:t> </w:t>
      </w:r>
      <w:r w:rsidRPr="00807A96">
        <w:rPr>
          <w:rtl/>
        </w:rPr>
        <w:t>الادخار واجب وطني تحميه الدولة وتشجعه، وتضمن المدخرات، وفقاً لما ينظمه القانون</w:t>
      </w:r>
      <w:r w:rsidRPr="00807A96">
        <w:t>.</w:t>
      </w:r>
    </w:p>
    <w:p w14:paraId="4554F465" w14:textId="77777777" w:rsidR="00807A96" w:rsidRPr="00807A96" w:rsidRDefault="00807A96" w:rsidP="00807A96">
      <w:pPr>
        <w:jc w:val="right"/>
      </w:pPr>
      <w:r w:rsidRPr="00807A96">
        <w:rPr>
          <w:b/>
          <w:bCs/>
          <w:rtl/>
        </w:rPr>
        <w:t>المادة 40</w:t>
      </w:r>
      <w:r w:rsidRPr="00807A96">
        <w:br/>
      </w:r>
      <w:r w:rsidRPr="00807A96">
        <w:rPr>
          <w:rtl/>
        </w:rPr>
        <w:t>المصادرة العامة للأموال محظورة. ولا تجوز المصادرة الخاصة، إلا بحكم قضائي</w:t>
      </w:r>
      <w:r w:rsidRPr="00807A96">
        <w:t>.</w:t>
      </w:r>
    </w:p>
    <w:p w14:paraId="6730913E" w14:textId="77777777" w:rsidR="00807A96" w:rsidRPr="00807A96" w:rsidRDefault="00807A96" w:rsidP="00807A96">
      <w:pPr>
        <w:jc w:val="right"/>
      </w:pPr>
      <w:r w:rsidRPr="00807A96">
        <w:rPr>
          <w:b/>
          <w:bCs/>
          <w:rtl/>
        </w:rPr>
        <w:t>المادة 41</w:t>
      </w:r>
      <w:r w:rsidRPr="00807A96">
        <w:br/>
      </w:r>
      <w:r w:rsidRPr="00807A96">
        <w:rPr>
          <w:rtl/>
        </w:rPr>
        <w:t>تلتزم الدولة بتنفيذ برنامج سكاني يهدف إلى تحقيق التوازن بين معدلات النمو السكاني والموارد المتاحة، وتعظيم الاستثمار في الطاقة البشرية وتحسين خصائصها، وذلك في إطار تحقيق التنمية المستدامة</w:t>
      </w:r>
      <w:r w:rsidRPr="00807A96">
        <w:t>.</w:t>
      </w:r>
    </w:p>
    <w:p w14:paraId="4D40ED76" w14:textId="77777777" w:rsidR="00807A96" w:rsidRPr="00807A96" w:rsidRDefault="00807A96" w:rsidP="00807A96">
      <w:pPr>
        <w:jc w:val="right"/>
      </w:pPr>
      <w:r w:rsidRPr="00807A96">
        <w:rPr>
          <w:b/>
          <w:bCs/>
          <w:rtl/>
        </w:rPr>
        <w:lastRenderedPageBreak/>
        <w:t>المادة 42</w:t>
      </w:r>
      <w:r w:rsidRPr="00807A96">
        <w:br/>
      </w:r>
      <w:r w:rsidRPr="00807A96">
        <w:rPr>
          <w:rtl/>
        </w:rPr>
        <w:t>يكون للعاملين نصيب في إدارة المشروعات وفي أرباحها، ويلتزمون بتنمية الإنتاج وتنفيذ الخطة في وحداتهم الإنتاجية، وفقاً للقانون. والمحافظة على أدوات الإنتاج واجب وطني. ويكون تمثيل العمال في مجالس إدارة وحدات القطاع العام بنسبة خمسين في المائة من عدد الأعضاء المنتخبين، ويكون تمثيلهم في مجالس إدارات شركات قطاع الأعمال العام وفقاً للقانون. وينظم القانون تمثيل صغار الفلاحين، وصغار الحرفيين، بنسبة لا تقل عن ثمانين في المائة في مجالس إدارة الجمعيات التعاونية الزراعية والصناعية والحرفية</w:t>
      </w:r>
      <w:r w:rsidRPr="00807A96">
        <w:t>.</w:t>
      </w:r>
    </w:p>
    <w:p w14:paraId="4EE29DF6" w14:textId="77777777" w:rsidR="00807A96" w:rsidRPr="00807A96" w:rsidRDefault="00807A96" w:rsidP="00807A96">
      <w:pPr>
        <w:jc w:val="right"/>
      </w:pPr>
      <w:r w:rsidRPr="00807A96">
        <w:rPr>
          <w:b/>
          <w:bCs/>
          <w:rtl/>
        </w:rPr>
        <w:t>المادة 43</w:t>
      </w:r>
      <w:r w:rsidRPr="00807A96">
        <w:br/>
      </w:r>
      <w:r w:rsidRPr="00807A96">
        <w:rPr>
          <w:rtl/>
        </w:rPr>
        <w:t>تلتزم الدولة بحماية قناة السويس وتنميتها، والحفاظ عليها بصفتها ممراً مائياً دولياً مملوكاً لها، كما تلتزم بتنمية قطاع القناة، باعتباره مركزاً اقتصادياً متميزاً</w:t>
      </w:r>
      <w:r w:rsidRPr="00807A96">
        <w:t>.</w:t>
      </w:r>
    </w:p>
    <w:p w14:paraId="66D2B4E4" w14:textId="77777777" w:rsidR="00807A96" w:rsidRPr="00807A96" w:rsidRDefault="00807A96" w:rsidP="00807A96">
      <w:pPr>
        <w:jc w:val="right"/>
      </w:pPr>
      <w:r w:rsidRPr="00807A96">
        <w:rPr>
          <w:b/>
          <w:bCs/>
          <w:rtl/>
        </w:rPr>
        <w:t>المادة 44</w:t>
      </w:r>
      <w:r w:rsidRPr="00807A96">
        <w:br/>
      </w:r>
      <w:r w:rsidRPr="00807A96">
        <w:rPr>
          <w:rtl/>
        </w:rPr>
        <w:t>تلتزم الدولة بحماية نهر النيل، والحفاظ على حقوق مصر التاريخية المتعلقة به، وترشيد الاستفادة منه وتعظيمها، وعدم إهدار مياهه أو تلويثها. كما تلتزم الدولة بحماية مياهها الجوفية، واتخاذ الوسائل الكفيلة بتحقيق الأمن المائي ودعم البحث العلمي في هذا المجال. وحق كل مواطن في التمتع بنهر النيل مكفول، ويحظر التعدي على حرمه أو الإضرار بالبيئة النهرية، وتكفل الدولة إزالة ما يقع عليه من تعديات، وذلك على النحو الذي ينظمه القانون</w:t>
      </w:r>
      <w:r w:rsidRPr="00807A96">
        <w:t>.</w:t>
      </w:r>
    </w:p>
    <w:p w14:paraId="3C727674" w14:textId="77777777" w:rsidR="00807A96" w:rsidRPr="00807A96" w:rsidRDefault="00807A96" w:rsidP="00807A96">
      <w:pPr>
        <w:jc w:val="right"/>
      </w:pPr>
      <w:r w:rsidRPr="00807A96">
        <w:rPr>
          <w:b/>
          <w:bCs/>
          <w:rtl/>
        </w:rPr>
        <w:t>المادة 45</w:t>
      </w:r>
      <w:r w:rsidRPr="00807A96">
        <w:br/>
      </w:r>
      <w:r w:rsidRPr="00807A96">
        <w:rPr>
          <w:rtl/>
        </w:rPr>
        <w:t>تلتزم الدولة بحماية بحارها وشواطئها وبحيراتها وممراتها المائية ومحمياتها الطبيعية. ويحظر التعدي عليها، أو تلويثها، أو استخدامها فيما يتنافى مع طبيعتها، وحق كل مواطن في التمتع بها مكفول، كما تكفل الدولة حماية وتنمية المساحة الخضراء في الحضر، والحفاظ على الثروة النباتية والحيوانية والسمكية، وحماية المعرض منها للانقراض أو الخطر، والرفق بالحيوان، وذلك كله على النحو الذي ينظمه القانون</w:t>
      </w:r>
      <w:r w:rsidRPr="00807A96">
        <w:t>.</w:t>
      </w:r>
    </w:p>
    <w:p w14:paraId="0E372200" w14:textId="77777777" w:rsidR="00807A96" w:rsidRPr="00807A96" w:rsidRDefault="00807A96" w:rsidP="00807A96">
      <w:pPr>
        <w:jc w:val="right"/>
      </w:pPr>
      <w:r w:rsidRPr="00807A96">
        <w:rPr>
          <w:b/>
          <w:bCs/>
          <w:rtl/>
        </w:rPr>
        <w:t>المادة 46</w:t>
      </w:r>
      <w:r w:rsidRPr="00807A96">
        <w:br/>
      </w:r>
      <w:r w:rsidRPr="00807A96">
        <w:rPr>
          <w:rtl/>
        </w:rPr>
        <w:t>لكل شخص الحق في بيئة صحية سليمة، وحمايتها واجب وطني. وتلتزم الدولة باتخاذ التدابير اللازمة للحفاظ عليها، وعدم الإضرار بها، والاستخدام الرشيد للموارد الطبيعية بما يكفل تحقيق التنمية المستدامة، وضمان حقوق الأجيال القادمة فيها</w:t>
      </w:r>
      <w:r w:rsidRPr="00807A96">
        <w:t>.</w:t>
      </w:r>
    </w:p>
    <w:p w14:paraId="74201604" w14:textId="77777777" w:rsidR="00807A96" w:rsidRPr="00807A96" w:rsidRDefault="00807A96" w:rsidP="00807A96">
      <w:pPr>
        <w:jc w:val="right"/>
      </w:pPr>
      <w:r w:rsidRPr="00807A96">
        <w:rPr>
          <w:b/>
          <w:bCs/>
          <w:rtl/>
        </w:rPr>
        <w:t>الفصل الثالث</w:t>
      </w:r>
      <w:r w:rsidRPr="00807A96">
        <w:br/>
      </w:r>
      <w:r w:rsidRPr="00807A96">
        <w:rPr>
          <w:rtl/>
        </w:rPr>
        <w:t>المقومات الثقافية</w:t>
      </w:r>
    </w:p>
    <w:p w14:paraId="0DF98441" w14:textId="77777777" w:rsidR="00807A96" w:rsidRPr="00807A96" w:rsidRDefault="00807A96" w:rsidP="00807A96">
      <w:pPr>
        <w:jc w:val="right"/>
      </w:pPr>
      <w:r w:rsidRPr="00807A96">
        <w:rPr>
          <w:b/>
          <w:bCs/>
          <w:rtl/>
        </w:rPr>
        <w:t>المادة 47</w:t>
      </w:r>
      <w:r w:rsidRPr="00807A96">
        <w:br/>
      </w:r>
      <w:r w:rsidRPr="00807A96">
        <w:rPr>
          <w:rtl/>
        </w:rPr>
        <w:t>تلتزم الدولة بالحفاظ على الهوية الثقافية المصرية بروافدها الحضارية المتنوعة</w:t>
      </w:r>
      <w:r w:rsidRPr="00807A96">
        <w:t>.</w:t>
      </w:r>
    </w:p>
    <w:p w14:paraId="38535B33" w14:textId="77777777" w:rsidR="00807A96" w:rsidRPr="00807A96" w:rsidRDefault="00807A96" w:rsidP="00807A96">
      <w:pPr>
        <w:jc w:val="right"/>
      </w:pPr>
      <w:r w:rsidRPr="00807A96">
        <w:rPr>
          <w:b/>
          <w:bCs/>
          <w:rtl/>
        </w:rPr>
        <w:t>المادة 48</w:t>
      </w:r>
      <w:r w:rsidRPr="00807A96">
        <w:br/>
      </w:r>
      <w:r w:rsidRPr="00807A96">
        <w:rPr>
          <w:rtl/>
        </w:rPr>
        <w:t>الثقافة حق لكل مواطن، تكفله الدولة وتلتزم بدعمه وبإتاحة المواد الثقافية بجميع أنواعها لمختلف فئات الشعب، دون تمييز بسبب القدرة المالية أو الموقع الجغرافي أو غير ذلك. وتولي اهتماماً خاصاً بالمناطق النائية والفئات الأكثر احتياجاً. وتشجع الدولة حركة الترجمة من العربية وإليها</w:t>
      </w:r>
      <w:r w:rsidRPr="00807A96">
        <w:t>.</w:t>
      </w:r>
    </w:p>
    <w:p w14:paraId="70DE8618" w14:textId="77777777" w:rsidR="00807A96" w:rsidRPr="00807A96" w:rsidRDefault="00807A96" w:rsidP="00807A96">
      <w:pPr>
        <w:jc w:val="right"/>
      </w:pPr>
      <w:r w:rsidRPr="00807A96">
        <w:rPr>
          <w:b/>
          <w:bCs/>
          <w:rtl/>
        </w:rPr>
        <w:t>المادة 49</w:t>
      </w:r>
      <w:r w:rsidRPr="00807A96">
        <w:br/>
      </w:r>
      <w:r w:rsidRPr="00807A96">
        <w:rPr>
          <w:rtl/>
        </w:rPr>
        <w:t>تلتزم الدولة بحماية الآثار والحفاظ عليها، ورعاية مناطقها، وصيانتها، وترميمها، واسترداد ما استولى عليه منها، وتنظيم التنقيب عنها والإشراف عليه. ويحظر إهداء أو مبادلة أي شيء منها. والاعتداء عليها والاتجار فيها جريمة لا تسقط بالتقادم</w:t>
      </w:r>
      <w:r w:rsidRPr="00807A96">
        <w:t>.</w:t>
      </w:r>
    </w:p>
    <w:p w14:paraId="23CB4D5E" w14:textId="77777777" w:rsidR="00807A96" w:rsidRPr="00807A96" w:rsidRDefault="00807A96" w:rsidP="00807A96">
      <w:pPr>
        <w:jc w:val="right"/>
      </w:pPr>
      <w:r w:rsidRPr="00807A96">
        <w:rPr>
          <w:b/>
          <w:bCs/>
          <w:rtl/>
        </w:rPr>
        <w:t>المادة 50</w:t>
      </w:r>
      <w:r w:rsidRPr="00807A96">
        <w:br/>
      </w:r>
      <w:r w:rsidRPr="00807A96">
        <w:rPr>
          <w:rtl/>
        </w:rPr>
        <w:t>تراث مصر الحضاري والثقافي، المادي والمعنوي، بجميع تنوعاته ومراحله الكبرى، المصرية القديمة، والقبطية، والإسلامية، ثروة قومية وإنسانية، تلتزم الدولة بالحفاظ عليه وصيانته، وكذا الرصيد الثقافي المعاصر المعماري والأدبي والفني بمختلف تنوعاته، والاعتداء على أي من ذلك جريمة يعاقب عليها القانون. وتولي الدولة اهتماماً خاصاً بالحفاظ على مكونات التعددية الثقافية في مصر</w:t>
      </w:r>
      <w:r w:rsidRPr="00807A96">
        <w:t>.</w:t>
      </w:r>
    </w:p>
    <w:p w14:paraId="4963D25C" w14:textId="77777777" w:rsidR="00807A96" w:rsidRPr="00807A96" w:rsidRDefault="00807A96" w:rsidP="00807A96">
      <w:pPr>
        <w:jc w:val="right"/>
      </w:pPr>
      <w:r w:rsidRPr="00807A96">
        <w:rPr>
          <w:b/>
          <w:bCs/>
          <w:rtl/>
        </w:rPr>
        <w:t>الباب الثالث</w:t>
      </w:r>
      <w:r w:rsidRPr="00807A96">
        <w:br/>
      </w:r>
      <w:r w:rsidRPr="00807A96">
        <w:rPr>
          <w:rtl/>
        </w:rPr>
        <w:t>الحقوق والحريات والواجبات العامة</w:t>
      </w:r>
    </w:p>
    <w:p w14:paraId="1589EAA4" w14:textId="77777777" w:rsidR="00807A96" w:rsidRPr="00807A96" w:rsidRDefault="00807A96" w:rsidP="00807A96">
      <w:pPr>
        <w:jc w:val="right"/>
      </w:pPr>
      <w:r w:rsidRPr="00807A96">
        <w:rPr>
          <w:b/>
          <w:bCs/>
          <w:rtl/>
        </w:rPr>
        <w:t>المادة 51</w:t>
      </w:r>
      <w:r w:rsidRPr="00807A96">
        <w:br/>
      </w:r>
      <w:r w:rsidRPr="00807A96">
        <w:rPr>
          <w:rtl/>
        </w:rPr>
        <w:t>الكرامة حق لكل إنسان، ولا يجوز المساس بها، وتلتزم الدولة باحترامها وحمايتها</w:t>
      </w:r>
      <w:r w:rsidRPr="00807A96">
        <w:t>.</w:t>
      </w:r>
    </w:p>
    <w:p w14:paraId="66FB5989" w14:textId="77777777" w:rsidR="00807A96" w:rsidRPr="00807A96" w:rsidRDefault="00807A96" w:rsidP="00807A96">
      <w:pPr>
        <w:jc w:val="right"/>
      </w:pPr>
      <w:r w:rsidRPr="00807A96">
        <w:rPr>
          <w:b/>
          <w:bCs/>
          <w:rtl/>
        </w:rPr>
        <w:lastRenderedPageBreak/>
        <w:t>المادة 52</w:t>
      </w:r>
      <w:r w:rsidRPr="00807A96">
        <w:br/>
      </w:r>
      <w:r w:rsidRPr="00807A96">
        <w:rPr>
          <w:rtl/>
        </w:rPr>
        <w:t>التعذيب بجميع صوره وأشكاله، جريمة لا تسقط بالتقادم</w:t>
      </w:r>
      <w:r w:rsidRPr="00807A96">
        <w:t>.</w:t>
      </w:r>
    </w:p>
    <w:p w14:paraId="53A6D34E" w14:textId="77777777" w:rsidR="00807A96" w:rsidRPr="00807A96" w:rsidRDefault="00807A96" w:rsidP="00807A96">
      <w:pPr>
        <w:jc w:val="right"/>
      </w:pPr>
      <w:r w:rsidRPr="00807A96">
        <w:rPr>
          <w:b/>
          <w:bCs/>
          <w:rtl/>
        </w:rPr>
        <w:t>المادة 53</w:t>
      </w:r>
      <w:r w:rsidRPr="00807A96">
        <w:br/>
      </w:r>
      <w:r w:rsidRPr="00807A96">
        <w:rPr>
          <w:rtl/>
        </w:rPr>
        <w:t>المواطنون لدى القانون سواء، وهم متساوون في الحقوق والحريات والواجبات العامة، لا تمييز بينهم بسبب الدين، أو العقيدة، أو الجنس، أو الأصل، أو العرق، أو اللون، أو اللغة، أو الإعاقة، أو المستوى الاجتماعي، أو الانتماء السياسي أو الجغرافي، أو لأي سبب آخر. التمييز والحض على الكراهية جريمة، يعاقب عليها القانون. تلتزم الدولة باتخاذ التدابير اللازمة للقضاء على كافة أشكال التمييز، وينظم القانون إنشاء مفوضية مستقلة لهذا الغرض</w:t>
      </w:r>
      <w:r w:rsidRPr="00807A96">
        <w:t>.</w:t>
      </w:r>
    </w:p>
    <w:p w14:paraId="42053ED0" w14:textId="77777777" w:rsidR="00807A96" w:rsidRPr="00807A96" w:rsidRDefault="00807A96" w:rsidP="00807A96">
      <w:pPr>
        <w:jc w:val="right"/>
      </w:pPr>
      <w:r w:rsidRPr="00807A96">
        <w:rPr>
          <w:b/>
          <w:bCs/>
          <w:rtl/>
        </w:rPr>
        <w:t>المادة 54</w:t>
      </w:r>
      <w:r w:rsidRPr="00807A96">
        <w:br/>
      </w:r>
      <w:r w:rsidRPr="00807A96">
        <w:rPr>
          <w:rtl/>
        </w:rPr>
        <w:t>الحرية الشخصية حق طبيعي، وهي مصونة لا تُمس، وفيما عدا حالة التلبس، لا يجوز القبض على أحد، أو تفتيشه، أو حبسه، أو تقييد حريته بأي قيد إلا بأمر قضائي مسبب يستلزمه التحقيق. ويجب أن يُبلغ فوراً كل من تقيد حريته بأسباب ذلك، ويحاط بحقوقه كتابة، ويمكن من الاتصال بذويه وبمحاميه فوراً، وأن يقدم إلى سلطة التحقيق خلال أربع وعشرين ساعة من وقت تقييد حريته. ولا يبدأ التحقيق معه إلا في حضور محاميه، فإن لم يكن له محام، ندب له محام، مع توفير المساعدة اللازمة لذوي الإعاقة، وفقاً للإجراءات المقررة في القانون. ولكل من تقيد حريته، ولغيره، حق التظلم أمام القضاء من ذلك الإجراء، والفصل فيه خلال أسبوع من ذلك الإجراء، وإلا وجب الإفراج عنه فوراً. وينظم القانون أحكام الحبس الاحتياطي، ومدته، وأسبابه، وحالات استحقاق التعويض الذي تلتزم الدولة بأدائه عن الحبس الاحتياطي، أو عن تنفيذ عقوبة صدر حكم بات بإلغاء الحكم المنفذة بموجبه. وفي جميع الأحوال لا يجوز محاكمة المتهم في الجرائم التي يجوز الحبس فيها إلا بحضور محام موكل أو مٌنتدب</w:t>
      </w:r>
      <w:r w:rsidRPr="00807A96">
        <w:t xml:space="preserve"> .</w:t>
      </w:r>
    </w:p>
    <w:p w14:paraId="5E47857B" w14:textId="77777777" w:rsidR="00807A96" w:rsidRPr="00807A96" w:rsidRDefault="00807A96" w:rsidP="00807A96">
      <w:pPr>
        <w:jc w:val="right"/>
      </w:pPr>
      <w:r w:rsidRPr="00807A96">
        <w:rPr>
          <w:b/>
          <w:bCs/>
          <w:rtl/>
        </w:rPr>
        <w:t>المادة 55</w:t>
      </w:r>
      <w:r w:rsidRPr="00807A96">
        <w:br/>
      </w:r>
      <w:r w:rsidRPr="00807A96">
        <w:rPr>
          <w:rtl/>
        </w:rPr>
        <w:t>كل من يقبض عليه، أو يحبس، أو تقيد حريته تجب معاملته بما يحفظ عليه كرامته، ولا يجوز تعذيبه، ولا ترهيبه، ولا إكراهه، ولا إيذاؤه بدنياً أو معنوياً، ولا يكون حجزه، أو حبسه إلا في أماكن مخصصة لذلك لائقة إنسانياً وصحياً، وتلتزم الدولة بتوفير وسائل الإتاحة للأشخاص ذوي الإعاقة. ومخالفة شيء من ذلك جريمة يعاقب مرتكبها وفقاً للقانون. وللمتهم حق الصمت. وكل قول يثبت أنه صدر من محتجز تحت وطأة شيء مما تقدم، أو التهديد بشيء منه، يهدر ولا يعول عليه</w:t>
      </w:r>
      <w:r w:rsidRPr="00807A96">
        <w:t>.</w:t>
      </w:r>
    </w:p>
    <w:p w14:paraId="78D8AA4E" w14:textId="77777777" w:rsidR="00807A96" w:rsidRPr="00807A96" w:rsidRDefault="00807A96" w:rsidP="00807A96">
      <w:pPr>
        <w:jc w:val="right"/>
      </w:pPr>
      <w:r w:rsidRPr="00807A96">
        <w:rPr>
          <w:b/>
          <w:bCs/>
          <w:rtl/>
        </w:rPr>
        <w:t>المادة 56</w:t>
      </w:r>
      <w:r w:rsidRPr="00807A96">
        <w:br/>
      </w:r>
      <w:r w:rsidRPr="00807A96">
        <w:rPr>
          <w:rtl/>
        </w:rPr>
        <w:t>السجن دار إصلاح وتأهيل. تخضع السجون وأماكن الاحتجاز للإشراف القضائي، ويحظر فيها كل ما ينافي كرامة الإنسان، أو يعرض صحته للخطر. وينظم القانون أحكام إصلاح وتأهيل المحكوم عليهم، وتيسير سبل الحياة الكريمة لهم بعد الإفراج عنهم</w:t>
      </w:r>
      <w:r w:rsidRPr="00807A96">
        <w:t>.</w:t>
      </w:r>
    </w:p>
    <w:p w14:paraId="2B0A5E62" w14:textId="77777777" w:rsidR="00807A96" w:rsidRPr="00807A96" w:rsidRDefault="00807A96" w:rsidP="00807A96">
      <w:pPr>
        <w:jc w:val="right"/>
      </w:pPr>
      <w:r w:rsidRPr="00807A96">
        <w:rPr>
          <w:b/>
          <w:bCs/>
          <w:rtl/>
        </w:rPr>
        <w:t>المادة 57</w:t>
      </w:r>
      <w:r w:rsidRPr="00807A96">
        <w:br/>
      </w:r>
      <w:r w:rsidRPr="00807A96">
        <w:rPr>
          <w:rtl/>
        </w:rPr>
        <w:t>للحياة الخاصة حرمة، وهي مصونة لا تمس. وللمراسلات البريدية، والبرقية، والإلكترونية، والمحادثات الهاتفية، وغيرها من وسائل الاتصال حرمة، وسريتها مكفولة، ولا تجوز مصادرتها، أو الاطلاع عليها، أو رقابتها إلا بأمر قضائي مسبب، ولمدة محددة، وفي الأحوال التي يبينها القانون. كما تلتزم الدولة بحماية حق المواطنين في استخدام وسائل الاتصال العامة بكافة أشكالها، ولا يجوز تعطيلها أو وقفها أو حرمان المواطنين منها، بشكل تعسفي، وينظم القانون ذلك</w:t>
      </w:r>
      <w:r w:rsidRPr="00807A96">
        <w:t>.</w:t>
      </w:r>
    </w:p>
    <w:p w14:paraId="47D3ACBE" w14:textId="77777777" w:rsidR="00807A96" w:rsidRPr="00807A96" w:rsidRDefault="00807A96" w:rsidP="00807A96">
      <w:pPr>
        <w:jc w:val="right"/>
      </w:pPr>
      <w:r w:rsidRPr="00807A96">
        <w:rPr>
          <w:b/>
          <w:bCs/>
          <w:rtl/>
        </w:rPr>
        <w:t>المادة 58</w:t>
      </w:r>
      <w:r w:rsidRPr="00807A96">
        <w:br/>
      </w:r>
      <w:r w:rsidRPr="00807A96">
        <w:rPr>
          <w:rtl/>
        </w:rPr>
        <w:t>للمنازل حرمة، وفيما عدا حالات الخطر، أو الاستغاثة لا يجوز دخولها، ولا تفتيشها، ولا مراقبتها أو التنصت عليها إلا بأمر قضائي مسبب، يحدد المكان، والتوقيت، والغرض منه، وذلك كله في الأحوال المبينة في القانون، وبالكيفية التي ينص عليها، ويجب تنبيه من في المنازل عند دخولها أو تفتيشها، وإطلاعهم على الأمر الصادر في هذا الشأن</w:t>
      </w:r>
      <w:r w:rsidRPr="00807A96">
        <w:t>.</w:t>
      </w:r>
    </w:p>
    <w:p w14:paraId="1E96D861" w14:textId="77777777" w:rsidR="00807A96" w:rsidRPr="00807A96" w:rsidRDefault="00807A96" w:rsidP="00807A96">
      <w:pPr>
        <w:jc w:val="right"/>
      </w:pPr>
      <w:r w:rsidRPr="00807A96">
        <w:rPr>
          <w:b/>
          <w:bCs/>
          <w:rtl/>
        </w:rPr>
        <w:t>المادة 59</w:t>
      </w:r>
      <w:r w:rsidRPr="00807A96">
        <w:br/>
      </w:r>
      <w:r w:rsidRPr="00807A96">
        <w:rPr>
          <w:rtl/>
        </w:rPr>
        <w:t>الحياة الآمنة حق لكل إنسان، وتلتزم الدولة بتوفير الأمن والطمأنينة لمواطنيها، ولكل مقيم على أراضيها</w:t>
      </w:r>
      <w:r w:rsidRPr="00807A96">
        <w:t>.</w:t>
      </w:r>
    </w:p>
    <w:p w14:paraId="1BF7D589" w14:textId="77777777" w:rsidR="00807A96" w:rsidRPr="00807A96" w:rsidRDefault="00807A96" w:rsidP="00807A96">
      <w:pPr>
        <w:jc w:val="right"/>
      </w:pPr>
      <w:r w:rsidRPr="00807A96">
        <w:rPr>
          <w:b/>
          <w:bCs/>
          <w:rtl/>
        </w:rPr>
        <w:t>المادة 60</w:t>
      </w:r>
      <w:r w:rsidRPr="00807A96">
        <w:br/>
      </w:r>
      <w:r w:rsidRPr="00807A96">
        <w:rPr>
          <w:rtl/>
        </w:rPr>
        <w:t>لجسد الإنسان حرمة، والاعتداء عليه، أو تشويهه، أو التمثيل به، جريمة يعاقب عليها القانون. ويحظر الاتجار بأعضائه، ولا يجوز إجراء أية تجربة طبية، أو علمية عليه بغير رضاه الحر الموثق، ووفقاً للأسس المستقرة في مجال العلوم الطبية، على النحو الذي ينظمه القانون</w:t>
      </w:r>
      <w:r w:rsidRPr="00807A96">
        <w:t>.</w:t>
      </w:r>
    </w:p>
    <w:p w14:paraId="0DC7A983" w14:textId="77777777" w:rsidR="00807A96" w:rsidRPr="00807A96" w:rsidRDefault="00807A96" w:rsidP="00807A96">
      <w:pPr>
        <w:jc w:val="right"/>
      </w:pPr>
      <w:r w:rsidRPr="00807A96">
        <w:rPr>
          <w:b/>
          <w:bCs/>
          <w:rtl/>
        </w:rPr>
        <w:t>المادة 61</w:t>
      </w:r>
      <w:r w:rsidRPr="00807A96">
        <w:br/>
      </w:r>
      <w:r w:rsidRPr="00807A96">
        <w:rPr>
          <w:rtl/>
        </w:rPr>
        <w:t>التبرع بالأنسجة والأعضاء هبة للحياة، ولكل إنسان الحق في التبرع بأعضاء جسده أثناء حياته أو بعد مماته بموجب موافقة أو وصية موثقة، وتلتزم الدولة بإنشاء آلية لتنظيم قواعد التبرع بالأعضاء وزراعتها وفقاً للقانون</w:t>
      </w:r>
      <w:r w:rsidRPr="00807A96">
        <w:t>.</w:t>
      </w:r>
    </w:p>
    <w:p w14:paraId="3FBEB7AB" w14:textId="77777777" w:rsidR="00807A96" w:rsidRPr="00807A96" w:rsidRDefault="00807A96" w:rsidP="00807A96">
      <w:pPr>
        <w:jc w:val="right"/>
      </w:pPr>
      <w:r w:rsidRPr="00807A96">
        <w:rPr>
          <w:b/>
          <w:bCs/>
          <w:rtl/>
        </w:rPr>
        <w:t>المادة 62</w:t>
      </w:r>
      <w:r w:rsidRPr="00807A96">
        <w:br/>
      </w:r>
      <w:r w:rsidRPr="00807A96">
        <w:rPr>
          <w:rtl/>
        </w:rPr>
        <w:t xml:space="preserve">حرية التنقل، والإقامة، والهجرة مكفولة. ولا يجوز إبعاد أي مواطن عن إقليم الدولة، ولا منعه من العودة إليه. ولا يكون منعه من </w:t>
      </w:r>
      <w:r w:rsidRPr="00807A96">
        <w:rPr>
          <w:rtl/>
        </w:rPr>
        <w:lastRenderedPageBreak/>
        <w:t>مغادرة إقليم الدولة، أو فرض الإقامة الجبرية عليه، أو حظر الإقامة في جهة معينة عليه، إلا بأمر قضائي مسبب ولمدة محددة، وفي الأحوال المبينة في القانون</w:t>
      </w:r>
      <w:r w:rsidRPr="00807A96">
        <w:t>.</w:t>
      </w:r>
    </w:p>
    <w:p w14:paraId="1298F3FD" w14:textId="77777777" w:rsidR="00807A96" w:rsidRPr="00807A96" w:rsidRDefault="00807A96" w:rsidP="00807A96">
      <w:pPr>
        <w:jc w:val="right"/>
      </w:pPr>
      <w:r w:rsidRPr="00807A96">
        <w:rPr>
          <w:b/>
          <w:bCs/>
          <w:rtl/>
        </w:rPr>
        <w:t>المادة 63</w:t>
      </w:r>
      <w:r w:rsidRPr="00807A96">
        <w:br/>
      </w:r>
      <w:r w:rsidRPr="00807A96">
        <w:rPr>
          <w:rtl/>
        </w:rPr>
        <w:t>يحظر التهجير القسري التعسفي للمواطنين بجميع صوره وأشكاله، ومخالفة ذلك جريمة لا تسقط بالتقادم</w:t>
      </w:r>
      <w:r w:rsidRPr="00807A96">
        <w:t>.</w:t>
      </w:r>
    </w:p>
    <w:p w14:paraId="10D4F4B9" w14:textId="77777777" w:rsidR="00807A96" w:rsidRPr="00807A96" w:rsidRDefault="00807A96" w:rsidP="00807A96">
      <w:pPr>
        <w:jc w:val="right"/>
      </w:pPr>
      <w:r w:rsidRPr="00807A96">
        <w:rPr>
          <w:b/>
          <w:bCs/>
          <w:rtl/>
        </w:rPr>
        <w:t>المادة 64</w:t>
      </w:r>
      <w:r w:rsidRPr="00807A96">
        <w:br/>
      </w:r>
      <w:r w:rsidRPr="00807A96">
        <w:rPr>
          <w:rtl/>
        </w:rPr>
        <w:t>حرية الاعتقاد مطلقة. وحرية ممارسة الشعائر الدينية وإقامة دور العبادة لأصحاب الأديان السماوية، حق ينظمه القانون</w:t>
      </w:r>
      <w:r w:rsidRPr="00807A96">
        <w:t>.</w:t>
      </w:r>
    </w:p>
    <w:p w14:paraId="54BD1F71" w14:textId="77777777" w:rsidR="00807A96" w:rsidRPr="00807A96" w:rsidRDefault="00807A96" w:rsidP="00807A96">
      <w:pPr>
        <w:jc w:val="right"/>
      </w:pPr>
      <w:r w:rsidRPr="00807A96">
        <w:rPr>
          <w:b/>
          <w:bCs/>
          <w:rtl/>
        </w:rPr>
        <w:t>المادة 65</w:t>
      </w:r>
      <w:r w:rsidRPr="00807A96">
        <w:br/>
      </w:r>
      <w:r w:rsidRPr="00807A96">
        <w:rPr>
          <w:rtl/>
        </w:rPr>
        <w:t>حرية الفكر والرأي مكفولة. ولكل إنسان حق التعبير عن رأيه بالقول، أو بالكتابة، أو بالتصوير، أو غير ذلك من وسائل التعبير والنشر</w:t>
      </w:r>
      <w:r w:rsidRPr="00807A96">
        <w:t>.</w:t>
      </w:r>
    </w:p>
    <w:p w14:paraId="766C21C4" w14:textId="77777777" w:rsidR="00807A96" w:rsidRPr="00807A96" w:rsidRDefault="00807A96" w:rsidP="00807A96">
      <w:pPr>
        <w:jc w:val="right"/>
      </w:pPr>
      <w:r w:rsidRPr="00807A96">
        <w:rPr>
          <w:b/>
          <w:bCs/>
          <w:rtl/>
        </w:rPr>
        <w:t>المادة 66</w:t>
      </w:r>
      <w:r w:rsidRPr="00807A96">
        <w:br/>
      </w:r>
      <w:r w:rsidRPr="00807A96">
        <w:rPr>
          <w:rtl/>
        </w:rPr>
        <w:t>حرية البحث العلمي مكفولة، وتلتزم الدولة برعاية الباحثين والمخترعين وحماية ابتكاراتهم والعمل على تطبيقها</w:t>
      </w:r>
      <w:r w:rsidRPr="00807A96">
        <w:t>.</w:t>
      </w:r>
    </w:p>
    <w:p w14:paraId="2D5855BD" w14:textId="77777777" w:rsidR="00807A96" w:rsidRPr="00807A96" w:rsidRDefault="00807A96" w:rsidP="00807A96">
      <w:pPr>
        <w:jc w:val="right"/>
      </w:pPr>
      <w:r w:rsidRPr="00807A96">
        <w:rPr>
          <w:b/>
          <w:bCs/>
          <w:rtl/>
        </w:rPr>
        <w:t>المادة 67</w:t>
      </w:r>
      <w:r w:rsidRPr="00807A96">
        <w:br/>
      </w:r>
      <w:r w:rsidRPr="00807A96">
        <w:rPr>
          <w:rtl/>
        </w:rPr>
        <w:t>حرية الإبداع الفني والأدبي مكفولة، وتلتزم الدولة بالنهوض بالفنون والآداب، ورعاية المبدعين وحماية إبداعاتهم، وتوفير وسائل التشجيع اللازمة لذلك. ولا يجوز رفع أو تحريك الدعاوى لوقف أو مصادرة الأعمال الفنية والأدبية والفكرية أو ضد مبدعيها إلا عن طريق النيابة العامة، ولا توقع عقوبة سالبة للحرية في الجرائم التي ترتكب بسبب علانية المنتج الفني أو الأدبي أو الفكري، أما الجرائم المتعلقة بالتحريض على العنف أو التمييز بين المواطنين أو الطعن في أعراض الأفراد، فيحدد القانون عقوباتها. وللمحكمة في هذه الأحوال إلزام المحكوم عليه بتعويض جزائي للمضرور من الجريمة، إضافة إلى التعويضات الأصلية المستحقة له عما لحقه من أضرار منها، وذلك كله وفقاً للقانون</w:t>
      </w:r>
      <w:r w:rsidRPr="00807A96">
        <w:t>.</w:t>
      </w:r>
    </w:p>
    <w:p w14:paraId="30DDFF1D" w14:textId="77777777" w:rsidR="00807A96" w:rsidRPr="00807A96" w:rsidRDefault="00807A96" w:rsidP="00807A96">
      <w:pPr>
        <w:jc w:val="right"/>
      </w:pPr>
      <w:r w:rsidRPr="00807A96">
        <w:rPr>
          <w:b/>
          <w:bCs/>
          <w:rtl/>
        </w:rPr>
        <w:t>المادة 68</w:t>
      </w:r>
      <w:r w:rsidRPr="00807A96">
        <w:br/>
      </w:r>
      <w:r w:rsidRPr="00807A96">
        <w:rPr>
          <w:rtl/>
        </w:rPr>
        <w:t>المعلومات والبيانات والإحصاءات والوثائق الرسمية ملك للشعب، والإفصاح عنها من مصادرها المختلفة، حق تكفله الدولة لكل مواطن، وتلتزم الدولة بتوفيرها وإتاحتها للمواطنين بشفافية، وينظم القانون ضوابط الحصول عليها وإتاحتها وسريتها، وقواعد إيداعها وحفظها، والتظلم من رفض إعطائها، كما يحدد عقوبة حجب المعلومات أو إعطاء معلومات مغلوطة عمداً. وتلتزم مؤسسات الدولة بإيداع الوثائق الرسمية بعد الانتهاء من فترة العمل بها بدار الوثائق القومية، وحمايتها وتأمينها من الضياع أو التلف، وترميمها ورقمنتها، بجميع الوسائل والأدوات الحديثة، وفقاً للقانون</w:t>
      </w:r>
      <w:r w:rsidRPr="00807A96">
        <w:t>.</w:t>
      </w:r>
    </w:p>
    <w:p w14:paraId="4F90D200" w14:textId="77777777" w:rsidR="00807A96" w:rsidRPr="00807A96" w:rsidRDefault="00807A96" w:rsidP="00807A96">
      <w:pPr>
        <w:jc w:val="right"/>
      </w:pPr>
      <w:r w:rsidRPr="00807A96">
        <w:rPr>
          <w:b/>
          <w:bCs/>
          <w:rtl/>
        </w:rPr>
        <w:t>المادة 69</w:t>
      </w:r>
      <w:r w:rsidRPr="00807A96">
        <w:br/>
      </w:r>
      <w:r w:rsidRPr="00807A96">
        <w:rPr>
          <w:rtl/>
        </w:rPr>
        <w:t>تلتزم الدولة بحماية حقوق الملكية الفكرية بشتى أنواعها في كافة المجالات، وتُنشئ جهازاً مختصاً لرعاية تلك الحقوق وحمايتها القانونية، وينظم القانون ذلك</w:t>
      </w:r>
      <w:r w:rsidRPr="00807A96">
        <w:t>.</w:t>
      </w:r>
    </w:p>
    <w:p w14:paraId="01D53B5F" w14:textId="77777777" w:rsidR="00807A96" w:rsidRPr="00807A96" w:rsidRDefault="00807A96" w:rsidP="00807A96">
      <w:pPr>
        <w:jc w:val="right"/>
      </w:pPr>
      <w:r w:rsidRPr="00807A96">
        <w:rPr>
          <w:b/>
          <w:bCs/>
          <w:rtl/>
        </w:rPr>
        <w:t>المادة 70</w:t>
      </w:r>
      <w:r w:rsidRPr="00807A96">
        <w:br/>
      </w:r>
      <w:r w:rsidRPr="00807A96">
        <w:rPr>
          <w:rtl/>
        </w:rPr>
        <w:t>حرية الصحافة والطباعة والنشر الورقي والمرئي والمسموع والإلكتروني مكفولة، وللمصريين من أشخاص طبيعية أو اعتبارية، عامة أو خاصة، حق ملكية وإصدار الصحف وإنشاء وسائل الإعلام المرئية والمسموعة، ووسائط الإعلام الرقمي. وتصدر الصحف بمجرد الإخطار على النحو الذي ينظمه القانون. وينظم القانون إجراءات إنشاء وتملك محطات البث الإذاعي والمرئي والصحف الإلكترونية</w:t>
      </w:r>
      <w:r w:rsidRPr="00807A96">
        <w:t>.</w:t>
      </w:r>
    </w:p>
    <w:p w14:paraId="6C53582B" w14:textId="77777777" w:rsidR="00807A96" w:rsidRPr="00807A96" w:rsidRDefault="00807A96" w:rsidP="00807A96">
      <w:pPr>
        <w:jc w:val="right"/>
      </w:pPr>
      <w:r w:rsidRPr="00807A96">
        <w:rPr>
          <w:b/>
          <w:bCs/>
          <w:rtl/>
        </w:rPr>
        <w:t>المادة 71</w:t>
      </w:r>
      <w:r w:rsidRPr="00807A96">
        <w:br/>
      </w:r>
      <w:r w:rsidRPr="00807A96">
        <w:rPr>
          <w:rtl/>
        </w:rPr>
        <w:t>يحظر بأي وجه فرض رقابة على الصحف ووسائل الإعلام المصرية أو مصادرتها أو وقفها أو إغلاقها. ويجوز استثناء فرض رقابة محددة عليها في زمن الحرب أو التعبئة العامة. ولا توقع عقوبة سالبة للحرية في الجرائم التي ترتكب بطريق النشر أو العلانية، أما الجرائم المتعلقة بالتحريض على العنف أو بالتمييز بين المواطنين أو بالطعن في أعراض الأفراد، فيحدد عقوباتها القانون</w:t>
      </w:r>
      <w:r w:rsidRPr="00807A96">
        <w:t>.</w:t>
      </w:r>
    </w:p>
    <w:p w14:paraId="546A4D5A" w14:textId="77777777" w:rsidR="00807A96" w:rsidRPr="00807A96" w:rsidRDefault="00807A96" w:rsidP="00807A96">
      <w:pPr>
        <w:jc w:val="right"/>
      </w:pPr>
      <w:r w:rsidRPr="00807A96">
        <w:rPr>
          <w:b/>
          <w:bCs/>
          <w:rtl/>
        </w:rPr>
        <w:t>المادة 72</w:t>
      </w:r>
      <w:r w:rsidRPr="00807A96">
        <w:br/>
      </w:r>
      <w:r w:rsidRPr="00807A96">
        <w:rPr>
          <w:rtl/>
        </w:rPr>
        <w:t>تلتزم الدولة بضمان استقلال المؤسسات الصحفية ووسائل الإعلام المملوكة لها، بما يكفل حيادها، وتعبيرها عن كل الآراء والاتجاهات السياسية والفكرية والمصالح الاجتماعية، ويضمن المساواة وتكافؤ الفرص في مخاطبة الرأي العام</w:t>
      </w:r>
      <w:r w:rsidRPr="00807A96">
        <w:t>.</w:t>
      </w:r>
    </w:p>
    <w:p w14:paraId="0D265D79" w14:textId="77777777" w:rsidR="00807A96" w:rsidRPr="00807A96" w:rsidRDefault="00807A96" w:rsidP="00807A96">
      <w:pPr>
        <w:jc w:val="right"/>
      </w:pPr>
      <w:r w:rsidRPr="00807A96">
        <w:rPr>
          <w:b/>
          <w:bCs/>
          <w:rtl/>
        </w:rPr>
        <w:t>المادة 73</w:t>
      </w:r>
      <w:r w:rsidRPr="00807A96">
        <w:br/>
      </w:r>
      <w:r w:rsidRPr="00807A96">
        <w:rPr>
          <w:rtl/>
        </w:rPr>
        <w:t xml:space="preserve">للمواطنين حق تنظيم الاجتماعات العامة، والمواكب والتظاهرات، وجميع أشكال الاحتجاجات السلمية، غير حاملين سلاحاً من أي </w:t>
      </w:r>
      <w:r w:rsidRPr="00807A96">
        <w:rPr>
          <w:rtl/>
        </w:rPr>
        <w:lastRenderedPageBreak/>
        <w:t>نوع، بإخطار على النحو الذي ينظمه القانون. وحق الاجتماع الخاص سلمياً مكفول، دون الحاجة إلى إخطار سابق، ولا يجوز لرجال الأمن حضوره أو مراقبته، أو التنصت عليه</w:t>
      </w:r>
      <w:r w:rsidRPr="00807A96">
        <w:t>.</w:t>
      </w:r>
    </w:p>
    <w:p w14:paraId="13DCB464" w14:textId="77777777" w:rsidR="00807A96" w:rsidRPr="00807A96" w:rsidRDefault="00807A96" w:rsidP="00807A96">
      <w:pPr>
        <w:jc w:val="right"/>
      </w:pPr>
      <w:r w:rsidRPr="00807A96">
        <w:rPr>
          <w:b/>
          <w:bCs/>
          <w:rtl/>
        </w:rPr>
        <w:t>المادة 74</w:t>
      </w:r>
      <w:r w:rsidRPr="00807A96">
        <w:br/>
      </w:r>
      <w:r w:rsidRPr="00807A96">
        <w:rPr>
          <w:rtl/>
        </w:rPr>
        <w:t>للمواطنين حق تكوين الأحزاب السياسية، بإخطار ينظمه القانون. ولا يجوز مباشرة أي نشاط سياسي، أو قيام أحزاب سياسية على أساس ديني، أو بناء على التفرقة بسبب الجنس أو الأصل أو على أساس طائفي أو جغرافي، أو ممارسة نشاط معاد لمبادئ الديمقراطية، أو سري، أو ذي طابع عسكري أو شبه عسكري. ولا يجوز حل الأحزاب إلا بحكم قضائي</w:t>
      </w:r>
      <w:r w:rsidRPr="00807A96">
        <w:t>.</w:t>
      </w:r>
    </w:p>
    <w:p w14:paraId="1501141B" w14:textId="77777777" w:rsidR="00807A96" w:rsidRPr="00807A96" w:rsidRDefault="00807A96" w:rsidP="00807A96">
      <w:pPr>
        <w:jc w:val="right"/>
      </w:pPr>
      <w:r w:rsidRPr="00807A96">
        <w:rPr>
          <w:b/>
          <w:bCs/>
          <w:rtl/>
        </w:rPr>
        <w:t>المادة 75</w:t>
      </w:r>
      <w:r w:rsidRPr="00807A96">
        <w:br/>
      </w:r>
      <w:r w:rsidRPr="00807A96">
        <w:rPr>
          <w:rtl/>
        </w:rPr>
        <w:t>للمواطنين حق تكوين الجمعيات والمؤسسات الأهلية على أساس ديمقراطي، وتكون لها الشخصية الاعتبارية بمجرد الإخطار. وتمارس نشاطها بحرية، ولا يجوز للجهات الإدارية التدخل في شئونها، أو حلها أو حل مجالس إداراتها أو مجالس أمنائها إلا بحكم قضائي. ويحظر إنشاء أو استمرار جمعيات أو مؤسسات أهلية يكون نظامها أو نشاطها سرياً أو ذا طابع عسكري أو شبه عسكري، وذلك كله على النحو الذي ينظمه القانون</w:t>
      </w:r>
      <w:r w:rsidRPr="00807A96">
        <w:t>.</w:t>
      </w:r>
    </w:p>
    <w:p w14:paraId="656D16FD" w14:textId="77777777" w:rsidR="00807A96" w:rsidRPr="00807A96" w:rsidRDefault="00807A96" w:rsidP="00807A96">
      <w:pPr>
        <w:jc w:val="right"/>
      </w:pPr>
      <w:r w:rsidRPr="00807A96">
        <w:rPr>
          <w:b/>
          <w:bCs/>
          <w:rtl/>
        </w:rPr>
        <w:t>المادة 76</w:t>
      </w:r>
      <w:r w:rsidRPr="00807A96">
        <w:br/>
      </w:r>
      <w:r w:rsidRPr="00807A96">
        <w:rPr>
          <w:rtl/>
        </w:rPr>
        <w:t>إنشاء النقابات والاتحادات على أساس ديمقراطي حق يكفله القانون. وتكون لها الشخصية الاعتبارية، وتمارس نشاطها بحرية، وتسهم في رفع مستوى الكفاءة بين أعضائها والدفاع عن حقوقهم، وحماية مصالحهم. وتكفل الدولة استقلال النقابات والاتحادات، ولا يجوز حل مجالس إدارتها إلا بحكم قضائي، ولا يجوز إنشاء أي منها بالهيئات النظامية</w:t>
      </w:r>
      <w:r w:rsidRPr="00807A96">
        <w:t>.</w:t>
      </w:r>
    </w:p>
    <w:p w14:paraId="2517D72E" w14:textId="77777777" w:rsidR="00807A96" w:rsidRPr="00807A96" w:rsidRDefault="00807A96" w:rsidP="00807A96">
      <w:pPr>
        <w:jc w:val="right"/>
      </w:pPr>
      <w:r w:rsidRPr="00807A96">
        <w:rPr>
          <w:b/>
          <w:bCs/>
          <w:rtl/>
        </w:rPr>
        <w:t>المادة 77</w:t>
      </w:r>
      <w:r w:rsidRPr="00807A96">
        <w:br/>
      </w:r>
      <w:r w:rsidRPr="00807A96">
        <w:rPr>
          <w:rtl/>
        </w:rPr>
        <w:t>ينظم القانون إنشاء النقابات المهنية وإدارتها على أساس ديمقراطي، ويكفل استقلالها ويحدد مواردها، وطريقة قيد أعضائها، ومساءلتهم عن سلوكهم في ممارسة نشاطهم المهني، وفقاً لمواثيق الشرف الأخلاقية والمهنية. ولا تنشأ لتنظيم المهنة سوى نقابة واحدة. ولا يجوز فرض الحراسة عليها أو تدخل الجهات الإدارية في شئونها، كما لا يجوز حل مجالس إدارتها إلا بحكم قضائي، ويؤخذ رأيها في مشروعات القوانين المتعلقة بها</w:t>
      </w:r>
      <w:r w:rsidRPr="00807A96">
        <w:t>.</w:t>
      </w:r>
    </w:p>
    <w:p w14:paraId="1EA6CF70" w14:textId="77777777" w:rsidR="00807A96" w:rsidRPr="00807A96" w:rsidRDefault="00807A96" w:rsidP="00807A96">
      <w:pPr>
        <w:jc w:val="right"/>
      </w:pPr>
      <w:r w:rsidRPr="00807A96">
        <w:rPr>
          <w:b/>
          <w:bCs/>
          <w:rtl/>
        </w:rPr>
        <w:t>المادة 78</w:t>
      </w:r>
      <w:r w:rsidRPr="00807A96">
        <w:br/>
        <w:t> </w:t>
      </w:r>
      <w:r w:rsidRPr="00807A96">
        <w:rPr>
          <w:rtl/>
        </w:rPr>
        <w:t>تكفل الدولة للمواطنين الحق في المسكن الملائم والآمن والصحي، بما يحفظ الكرامة الإنسانية ويحقق العدالة الاجتماعية. وتلتزم الدولة بوضع خطة وطنية للإسكان تراعي الخصوصية البيئية، وتكفل إسهام المبادرات الذاتية والتعاونية في تنفيذها، وتنظيم استخدام أراضي الدولة ومدها بالمرافق الأساسية في إطار تخطيط عمراني شامل للمدن والقرى وإستراتيجية لتوزيع السكان، بما يحقق الصالح العام وتحسين نوعية الحياة للمواطنين ويحفظ حقوق الأجيال القادمة. كما تلتزم الدولة بوضع خطة قومية شاملة لمواجهة مشكلة العشوائيات تشمل إعادة التخطيط وتوفير البنية الأساسية والمرافق، وتحسين نوعية الحياة والصحة العامة، كما تكفل توفير الموارد اللازمة للتنفيذ خلال مدة زمنية محددة</w:t>
      </w:r>
      <w:r w:rsidRPr="00807A96">
        <w:t>.</w:t>
      </w:r>
    </w:p>
    <w:p w14:paraId="0070B95C" w14:textId="77777777" w:rsidR="00807A96" w:rsidRPr="00807A96" w:rsidRDefault="00807A96" w:rsidP="00807A96">
      <w:pPr>
        <w:jc w:val="right"/>
      </w:pPr>
      <w:r w:rsidRPr="00807A96">
        <w:rPr>
          <w:b/>
          <w:bCs/>
          <w:rtl/>
        </w:rPr>
        <w:t>المادة 79</w:t>
      </w:r>
      <w:r w:rsidRPr="00807A96">
        <w:br/>
      </w:r>
      <w:r w:rsidRPr="00807A96">
        <w:rPr>
          <w:rtl/>
        </w:rPr>
        <w:t>لكل مواطن الحق في غذاء صحي وكاف، وماء نظيف، وتلتزم الدولة بتأمين الموارد الغذائية للمواطنين كافة. كما تكفل السيادة الغذائية بشكل مستدام، وتضمن الحفاظ على التنوع البيولوجي الزراعي وأصناف النباتات المحلية للحفاظ على حقوق الأجيال</w:t>
      </w:r>
      <w:r w:rsidRPr="00807A96">
        <w:t>.</w:t>
      </w:r>
    </w:p>
    <w:p w14:paraId="7F839E56" w14:textId="77777777" w:rsidR="00807A96" w:rsidRPr="00807A96" w:rsidRDefault="00807A96" w:rsidP="00807A96">
      <w:pPr>
        <w:jc w:val="right"/>
      </w:pPr>
      <w:r w:rsidRPr="00807A96">
        <w:rPr>
          <w:b/>
          <w:bCs/>
          <w:rtl/>
        </w:rPr>
        <w:t>المادة 80</w:t>
      </w:r>
      <w:r w:rsidRPr="00807A96">
        <w:br/>
      </w:r>
      <w:r w:rsidRPr="00807A96">
        <w:rPr>
          <w:rtl/>
        </w:rPr>
        <w:t>يعد طفلاً كل من لم يبلغ الثامنة عشرة من عمره، ولكل طفل الحق في اسم وأوراق ثبوتية، وتطعيم إجباري مجاني، ورعاية صحية وأسرية أو بديلة، وتغذية أساسية، ومأوى آمن، وتربية دينية، وتنمية وجدانية ومعرفية. وتكفل الدولة حقوق الأطفال ذوي الإعاقة وتأهيلهم واندماجهم في المجتمع. وتلتزم الدولة برعاية الطفل وحمايته من جميع أشكال العنف والإساءة وسوء المعاملة والاستغلال الجنسي والتجاري. لكل طفل الحق في التعليم المبكر في مركز للطفولة حتى السادسة من عمره، ويحظر تشغيل الطفل قبل تجاوزه سن إتمام التعليم الأساسي، كما يحظر تشغيله في الأعمال التي تعرضه للخطر. كما تلتزم الدولة بإنشاء نظام قضائي خاص بالأطفال المجني عليهم، والشهود. ولا يجوز مساءلة الطفل جنائياً أو احتجازه إلا وفقاً للقانون وللمدة المحددة فيه. وتوفر له المساعدة القانونية، ويكون احتجازه في أماكن مناسبة ومنفصلة عن أماكن احتجاز البالغين. وتعمل الدولة على تحقيق المصلحة الفضلى للطفل في كافة الإجراءات التي تتخذ حياله</w:t>
      </w:r>
      <w:r w:rsidRPr="00807A96">
        <w:t>.</w:t>
      </w:r>
    </w:p>
    <w:p w14:paraId="775E57FB" w14:textId="77777777" w:rsidR="00807A96" w:rsidRPr="00807A96" w:rsidRDefault="00807A96" w:rsidP="00807A96">
      <w:pPr>
        <w:jc w:val="right"/>
      </w:pPr>
      <w:r w:rsidRPr="00807A96">
        <w:rPr>
          <w:b/>
          <w:bCs/>
          <w:rtl/>
        </w:rPr>
        <w:t>المادة 81</w:t>
      </w:r>
      <w:r w:rsidRPr="00807A96">
        <w:br/>
      </w:r>
      <w:r w:rsidRPr="00807A96">
        <w:rPr>
          <w:rtl/>
        </w:rPr>
        <w:t>تلتزم الدولة بضمان حقوق الأشخاص ذوي الإعاقة والأقزام، صحياً واقتصادياً واجتماعياً وثقافياً وترفيهياً ورياضياً وتعليمياً، وتوفير فرص العمل لهم، مع تخصيص نسبة منها لهم، وتهيئة المرافق العامة والبيئة المحيطة بهم، وممارستهم لجميع الحقوق السياسية، ودمجهم مع غيرهم من المواطنين، إعمالاً لمبادئ المساواة والعدالة وتكافؤ الفرص</w:t>
      </w:r>
      <w:r w:rsidRPr="00807A96">
        <w:t>.</w:t>
      </w:r>
    </w:p>
    <w:p w14:paraId="79621E9B" w14:textId="77777777" w:rsidR="00807A96" w:rsidRPr="00807A96" w:rsidRDefault="00807A96" w:rsidP="00807A96">
      <w:pPr>
        <w:jc w:val="right"/>
      </w:pPr>
      <w:r w:rsidRPr="00807A96">
        <w:rPr>
          <w:b/>
          <w:bCs/>
          <w:rtl/>
        </w:rPr>
        <w:lastRenderedPageBreak/>
        <w:t>المادة 82</w:t>
      </w:r>
      <w:r w:rsidRPr="00807A96">
        <w:br/>
      </w:r>
      <w:r w:rsidRPr="00807A96">
        <w:rPr>
          <w:rtl/>
        </w:rPr>
        <w:t>تكفل الدولة رعاية الشباب والنشء، وتعمل على اكتشاف مواهبهم، وتنمية قدراتهم الثقافية والعلمية والنفسية والبدنية والإبداعيةً، وتشجيعهم على العمل الجماعي والتطوعي، وتمكينهم من المشاركة في الحياة العامة</w:t>
      </w:r>
      <w:r w:rsidRPr="00807A96">
        <w:t>.</w:t>
      </w:r>
    </w:p>
    <w:p w14:paraId="443D2C33" w14:textId="77777777" w:rsidR="00807A96" w:rsidRPr="00807A96" w:rsidRDefault="00807A96" w:rsidP="00807A96">
      <w:pPr>
        <w:jc w:val="right"/>
      </w:pPr>
      <w:r w:rsidRPr="00807A96">
        <w:rPr>
          <w:b/>
          <w:bCs/>
          <w:rtl/>
        </w:rPr>
        <w:t>المادة 83</w:t>
      </w:r>
      <w:r w:rsidRPr="00807A96">
        <w:br/>
      </w:r>
      <w:r w:rsidRPr="00807A96">
        <w:rPr>
          <w:rtl/>
        </w:rPr>
        <w:t>تلتزم الدولة بضمان حقوق المسنين صحياً، واقتصادياً، واجتماعياً، وثقافياً، وترفيهياً وتوفير معاش مناسب يكفل لهم حياة كريمة، وتمكينهم من المشاركة في الحياة العامة. وتراعي الدولة في تخطيطها للمرافق العامة احتياجات المسنين، كما تشجع منظمات المجتمع المدني على المشاركة في رعاية المسنين. وذلك كله على النحو الذي ينظمه القانون</w:t>
      </w:r>
      <w:r w:rsidRPr="00807A96">
        <w:t>.</w:t>
      </w:r>
    </w:p>
    <w:p w14:paraId="79D57F29" w14:textId="77777777" w:rsidR="00807A96" w:rsidRPr="00807A96" w:rsidRDefault="00807A96" w:rsidP="00807A96">
      <w:pPr>
        <w:jc w:val="right"/>
      </w:pPr>
      <w:r w:rsidRPr="00807A96">
        <w:rPr>
          <w:b/>
          <w:bCs/>
          <w:rtl/>
        </w:rPr>
        <w:t>المادة 84</w:t>
      </w:r>
      <w:r w:rsidRPr="00807A96">
        <w:br/>
      </w:r>
      <w:r w:rsidRPr="00807A96">
        <w:rPr>
          <w:rtl/>
        </w:rPr>
        <w:t>ممارسة الرياضة حق للجميع، وعلى مؤسسات الدولة والمجتمع اكتشاف الموهوبين رياضياً ورعايتهم، واتخاذ ما يلزم من تدابير لتشجيع ممارسة الرياضة. وينظم القانون شئون الرياضة والهيئات الرياضية الأهلية وفقاً للمعايير الدولية، وكيفية الفصل في المنازعات الرياضية</w:t>
      </w:r>
      <w:r w:rsidRPr="00807A96">
        <w:t>.</w:t>
      </w:r>
    </w:p>
    <w:p w14:paraId="0E7C318C" w14:textId="77777777" w:rsidR="00807A96" w:rsidRPr="00807A96" w:rsidRDefault="00807A96" w:rsidP="00807A96">
      <w:pPr>
        <w:jc w:val="right"/>
      </w:pPr>
      <w:r w:rsidRPr="00807A96">
        <w:rPr>
          <w:b/>
          <w:bCs/>
          <w:rtl/>
        </w:rPr>
        <w:t>المادة 85</w:t>
      </w:r>
      <w:r w:rsidRPr="00807A96">
        <w:br/>
      </w:r>
      <w:r w:rsidRPr="00807A96">
        <w:rPr>
          <w:rtl/>
        </w:rPr>
        <w:t>لكل فرد حق مخاطبة السلطات العامة كتابة وبتوقيعه، ولا تكون مخاطبتها بإسم الجماعات إلا للأشخاص الاعتبارية</w:t>
      </w:r>
      <w:r w:rsidRPr="00807A96">
        <w:t>.</w:t>
      </w:r>
    </w:p>
    <w:p w14:paraId="4D857FD5" w14:textId="77777777" w:rsidR="00807A96" w:rsidRPr="00807A96" w:rsidRDefault="00807A96" w:rsidP="00807A96">
      <w:pPr>
        <w:jc w:val="right"/>
      </w:pPr>
      <w:r w:rsidRPr="00807A96">
        <w:rPr>
          <w:b/>
          <w:bCs/>
          <w:rtl/>
        </w:rPr>
        <w:t>المادة 86</w:t>
      </w:r>
      <w:r w:rsidRPr="00807A96">
        <w:br/>
      </w:r>
      <w:r w:rsidRPr="00807A96">
        <w:rPr>
          <w:rtl/>
        </w:rPr>
        <w:t>الحفاظ على الأمن القومي واجب، والتزام الكافة بمراعاته مسئولية وطنية، يكفلها القانون. والدفاع عن الوطن، وحماية أرضه شرف وواجب مقدس، والتجنيد إجباري وفقاً للقانون</w:t>
      </w:r>
      <w:r w:rsidRPr="00807A96">
        <w:t>.</w:t>
      </w:r>
    </w:p>
    <w:p w14:paraId="1585DC28" w14:textId="77777777" w:rsidR="00807A96" w:rsidRPr="00807A96" w:rsidRDefault="00807A96" w:rsidP="00807A96">
      <w:pPr>
        <w:jc w:val="right"/>
      </w:pPr>
      <w:r w:rsidRPr="00807A96">
        <w:rPr>
          <w:b/>
          <w:bCs/>
          <w:rtl/>
        </w:rPr>
        <w:t>المادة 87</w:t>
      </w:r>
      <w:r w:rsidRPr="00807A96">
        <w:br/>
      </w:r>
      <w:r w:rsidRPr="00807A96">
        <w:rPr>
          <w:rtl/>
        </w:rPr>
        <w:t>مشاركة المواطن في الحياة العامة واجب وطني، ولكل مواطن حق الانتخاب والترشح وإبداء الرأي في الاستفتاء، وينظم القانون مباشرة هذه الحقوق، ويجوز الإعفاء من أداء هذا الواجب في حالات محددة يبينها القانون. وتلتزم الدولة بإدراج اسم كل مواطن بقاعدة بيانات الناخبين دون طلب منه، متى توافرت فيه شروط الناخب، كما تلتزم بتنقية هذه القاعدة بصورة دورية وفقاً للقانون. وتضمن الدولة سلامة إجراءات الاستفتاءات والانتخابات وحيدتها ونزاهتها، ويحظر استخدام المال العام والمصالح الحكومية والمرافق العامة ودور العبادة ومؤسسات قطاع الأعمال والجمعيات والمؤسسات الأهلية في الأغراض السياسية أو الدعاية الانتخابية</w:t>
      </w:r>
      <w:r w:rsidRPr="00807A96">
        <w:t>.</w:t>
      </w:r>
    </w:p>
    <w:p w14:paraId="4B5BB2D6" w14:textId="77777777" w:rsidR="00807A96" w:rsidRPr="00807A96" w:rsidRDefault="00807A96" w:rsidP="00807A96">
      <w:pPr>
        <w:jc w:val="right"/>
      </w:pPr>
      <w:r w:rsidRPr="00807A96">
        <w:rPr>
          <w:b/>
          <w:bCs/>
          <w:rtl/>
        </w:rPr>
        <w:t>المادة 88</w:t>
      </w:r>
      <w:r w:rsidRPr="00807A96">
        <w:br/>
      </w:r>
      <w:r w:rsidRPr="00807A96">
        <w:rPr>
          <w:rtl/>
        </w:rPr>
        <w:t>تلتزم الدولة برعاية مصالح المصريين المقيمين بالخارج، وحمايتهم وكفالة حقوقهم وحرياتهم، وتمكينهم من أداء واجباتهم العامة نحو الدولة والمجتمع وإسهامهم في تنمية الوطن. وينظم القانون مشاركتهم في الانتخابات والاستفتاءات، بما يتفق والأوضاع الخاصة بهم، دون التقيد في ذلك بأحكام الاقتراع والفرز وإعلان النتائج المقررة بهذا الدستور، وذلك كله مع توفير الضمانات التي تكفل نزاهة عملية الانتخاب أو الاستفتاء وحيادها</w:t>
      </w:r>
      <w:r w:rsidRPr="00807A96">
        <w:t>.</w:t>
      </w:r>
    </w:p>
    <w:p w14:paraId="17E8A073" w14:textId="77777777" w:rsidR="00807A96" w:rsidRPr="00807A96" w:rsidRDefault="00807A96" w:rsidP="00807A96">
      <w:pPr>
        <w:jc w:val="right"/>
      </w:pPr>
      <w:r w:rsidRPr="00807A96">
        <w:rPr>
          <w:b/>
          <w:bCs/>
          <w:rtl/>
        </w:rPr>
        <w:t>المادة 89</w:t>
      </w:r>
      <w:r w:rsidRPr="00807A96">
        <w:br/>
      </w:r>
      <w:r w:rsidRPr="00807A96">
        <w:rPr>
          <w:rtl/>
        </w:rPr>
        <w:t>تحظر كل صور العبودية والاسترقاق والقهر والاستغلال القسري للإنسان، وتجارة الجنس، وغيرها من أشكال الاتجار في البشر، ويجرم القانون كل ذلك</w:t>
      </w:r>
      <w:r w:rsidRPr="00807A96">
        <w:t>.</w:t>
      </w:r>
    </w:p>
    <w:p w14:paraId="5260140C" w14:textId="77777777" w:rsidR="00807A96" w:rsidRPr="00807A96" w:rsidRDefault="00807A96" w:rsidP="00807A96">
      <w:pPr>
        <w:jc w:val="right"/>
      </w:pPr>
      <w:r w:rsidRPr="00807A96">
        <w:rPr>
          <w:b/>
          <w:bCs/>
          <w:rtl/>
        </w:rPr>
        <w:t>المادة 90</w:t>
      </w:r>
      <w:r w:rsidRPr="00807A96">
        <w:br/>
      </w:r>
      <w:r w:rsidRPr="00807A96">
        <w:rPr>
          <w:rtl/>
        </w:rPr>
        <w:t>تلتزم الدولة بتشجيع نظام الوقف الخيري لإقامة ورعاية المؤسسات العلمية، والثقافية، والصحية، والاجتماعية وغيرها، وتضمن استقلاله، وتدار شئونه وفقاً لشروط الواقف، وينظم القانون ذلك</w:t>
      </w:r>
      <w:r w:rsidRPr="00807A96">
        <w:t>.</w:t>
      </w:r>
    </w:p>
    <w:p w14:paraId="4AEDFA02" w14:textId="77777777" w:rsidR="00807A96" w:rsidRPr="00807A96" w:rsidRDefault="00807A96" w:rsidP="00807A96">
      <w:pPr>
        <w:jc w:val="right"/>
      </w:pPr>
      <w:r w:rsidRPr="00807A96">
        <w:rPr>
          <w:b/>
          <w:bCs/>
          <w:rtl/>
        </w:rPr>
        <w:t>المادة 91</w:t>
      </w:r>
      <w:r w:rsidRPr="00807A96">
        <w:br/>
      </w:r>
      <w:r w:rsidRPr="00807A96">
        <w:rPr>
          <w:rtl/>
        </w:rPr>
        <w:t>للدولة أن تمنح حق اللجوء السياسي لكل أجنبي اضطهد بسبب الدفاع عن مصالح الشعوب أو حقوق الإنسان أو السلام أو العدالة. وتسليم اللاجئين السياسيين محظور، وذلك كله وفقاً للقانون</w:t>
      </w:r>
      <w:r w:rsidRPr="00807A96">
        <w:t>.</w:t>
      </w:r>
    </w:p>
    <w:p w14:paraId="269CFCEA" w14:textId="77777777" w:rsidR="00807A96" w:rsidRPr="00807A96" w:rsidRDefault="00807A96" w:rsidP="00807A96">
      <w:pPr>
        <w:jc w:val="right"/>
      </w:pPr>
      <w:r w:rsidRPr="00807A96">
        <w:rPr>
          <w:b/>
          <w:bCs/>
          <w:rtl/>
        </w:rPr>
        <w:t>المادة 92</w:t>
      </w:r>
    </w:p>
    <w:p w14:paraId="6F9F5CD8" w14:textId="77777777" w:rsidR="00807A96" w:rsidRPr="00807A96" w:rsidRDefault="00807A96" w:rsidP="00807A96">
      <w:pPr>
        <w:jc w:val="right"/>
      </w:pPr>
      <w:r w:rsidRPr="00807A96">
        <w:rPr>
          <w:rtl/>
        </w:rPr>
        <w:t>الحقوق والحريات اللصيقة بشخص المواطن لا تقبل تعطيلاً ولا انتقاصاً. ولا يجوز لأي قانون ينظم ممارسة الحقوق والحريات أن يقيدها بما يمس أصلها وجوهرها</w:t>
      </w:r>
      <w:r w:rsidRPr="00807A96">
        <w:t>.</w:t>
      </w:r>
    </w:p>
    <w:p w14:paraId="4FB9C161" w14:textId="77777777" w:rsidR="00807A96" w:rsidRPr="00807A96" w:rsidRDefault="00807A96" w:rsidP="00807A96">
      <w:pPr>
        <w:jc w:val="right"/>
      </w:pPr>
      <w:r w:rsidRPr="00807A96">
        <w:rPr>
          <w:b/>
          <w:bCs/>
          <w:rtl/>
        </w:rPr>
        <w:lastRenderedPageBreak/>
        <w:t>المادة 93</w:t>
      </w:r>
      <w:r w:rsidRPr="00807A96">
        <w:br/>
      </w:r>
      <w:r w:rsidRPr="00807A96">
        <w:rPr>
          <w:rtl/>
        </w:rPr>
        <w:t>تلتزم الدولة بالاتفاقيات والعهود والمواثيق الدولية لحقوق الإنسان التي تصدق عليها مصر، وتصبح لها قوة القانون بعد نشرها وفقاً للأوضاع المقررة. الباب الرابع سيادة القانون</w:t>
      </w:r>
      <w:r w:rsidRPr="00807A96">
        <w:t>.</w:t>
      </w:r>
    </w:p>
    <w:p w14:paraId="243C8A45" w14:textId="77777777" w:rsidR="00807A96" w:rsidRPr="00807A96" w:rsidRDefault="00807A96" w:rsidP="00807A96">
      <w:pPr>
        <w:jc w:val="right"/>
      </w:pPr>
      <w:r w:rsidRPr="00807A96">
        <w:rPr>
          <w:b/>
          <w:bCs/>
          <w:rtl/>
        </w:rPr>
        <w:t>المادة 94</w:t>
      </w:r>
      <w:r w:rsidRPr="00807A96">
        <w:br/>
      </w:r>
      <w:r w:rsidRPr="00807A96">
        <w:rPr>
          <w:rtl/>
        </w:rPr>
        <w:t>سيادة القانون أساس الحكم في الدولة. وتخضع الدولة للقانون، واستقلال القضاء، وحصانته، وحيدته، ضمانات أساسية لحماية الحقوق والحريات</w:t>
      </w:r>
      <w:r w:rsidRPr="00807A96">
        <w:t>.</w:t>
      </w:r>
    </w:p>
    <w:p w14:paraId="41913F59" w14:textId="77777777" w:rsidR="00807A96" w:rsidRPr="00807A96" w:rsidRDefault="00807A96" w:rsidP="00807A96">
      <w:pPr>
        <w:jc w:val="right"/>
      </w:pPr>
      <w:r w:rsidRPr="00807A96">
        <w:rPr>
          <w:b/>
          <w:bCs/>
          <w:rtl/>
        </w:rPr>
        <w:t>المادة 95</w:t>
      </w:r>
    </w:p>
    <w:p w14:paraId="7C3821B4" w14:textId="77777777" w:rsidR="00807A96" w:rsidRPr="00807A96" w:rsidRDefault="00807A96" w:rsidP="00807A96">
      <w:pPr>
        <w:jc w:val="right"/>
      </w:pPr>
      <w:r w:rsidRPr="00807A96">
        <w:rPr>
          <w:rtl/>
        </w:rPr>
        <w:t>العقوبة شخصية، ولا جريمة ولا عقوبة إلا بناء على قانون، ولا توقع عقوبة إلا بحكم قضائي، ولا عقاب إلا على الأفعال اللاحقة لتاريخ نفاذ القانون</w:t>
      </w:r>
      <w:r w:rsidRPr="00807A96">
        <w:t>.</w:t>
      </w:r>
    </w:p>
    <w:p w14:paraId="1071F792" w14:textId="77777777" w:rsidR="00807A96" w:rsidRPr="00807A96" w:rsidRDefault="00807A96" w:rsidP="00807A96">
      <w:pPr>
        <w:jc w:val="right"/>
      </w:pPr>
      <w:r w:rsidRPr="00807A96">
        <w:rPr>
          <w:b/>
          <w:bCs/>
          <w:rtl/>
        </w:rPr>
        <w:t>المادة 96</w:t>
      </w:r>
      <w:r w:rsidRPr="00807A96">
        <w:br/>
      </w:r>
      <w:r w:rsidRPr="00807A96">
        <w:rPr>
          <w:rtl/>
        </w:rPr>
        <w:t>المتهم برئ حتى تثبت إدانته في محاكمة قانونية عادلة، تكفل له فيها ضمانات الدفاع عن نفسه. وينظم القانون استئناف الأحكام الصادرة في الجنايات. وتوفر الدولة الحماية للمجني عليهم والشهود والمتهمين والمبلغين عند الاقتضاء، وفقاً للقانون</w:t>
      </w:r>
      <w:r w:rsidRPr="00807A96">
        <w:t>.</w:t>
      </w:r>
    </w:p>
    <w:p w14:paraId="7F335535" w14:textId="77777777" w:rsidR="00807A96" w:rsidRPr="00807A96" w:rsidRDefault="00807A96" w:rsidP="00807A96">
      <w:pPr>
        <w:jc w:val="right"/>
      </w:pPr>
      <w:r w:rsidRPr="00807A96">
        <w:rPr>
          <w:b/>
          <w:bCs/>
          <w:rtl/>
        </w:rPr>
        <w:t>المادة 97</w:t>
      </w:r>
      <w:r w:rsidRPr="00807A96">
        <w:br/>
      </w:r>
      <w:r w:rsidRPr="00807A96">
        <w:rPr>
          <w:rtl/>
        </w:rPr>
        <w:t>التقاضي حق مصون ومكفول للكافة. وتلتزم الدولة بتقريب جهات التقاضي، وتعمل على سرعة الفصل في القضايا، ويحظر تحصين أي عمل أو قرار إداري من رقابة القضاء، ولا يحاكم شخص إلا أمام قاضيه الطبيعي، والمحاكم الاستثنائية محظورة</w:t>
      </w:r>
      <w:r w:rsidRPr="00807A96">
        <w:t>.</w:t>
      </w:r>
    </w:p>
    <w:p w14:paraId="6F58C2CB" w14:textId="77777777" w:rsidR="00807A96" w:rsidRPr="00807A96" w:rsidRDefault="00807A96" w:rsidP="00807A96">
      <w:pPr>
        <w:jc w:val="right"/>
      </w:pPr>
      <w:r w:rsidRPr="00807A96">
        <w:rPr>
          <w:b/>
          <w:bCs/>
          <w:rtl/>
        </w:rPr>
        <w:t>المادة 98</w:t>
      </w:r>
      <w:r w:rsidRPr="00807A96">
        <w:br/>
      </w:r>
      <w:r w:rsidRPr="00807A96">
        <w:rPr>
          <w:rtl/>
        </w:rPr>
        <w:t>حق الدفاع أصالة أو بالوكالة مكفول. واستقلال المحاماة وحماية حقوقها ضمان لكفالة حق الدفاع. ويضمن القانون لغير القادرين مالياً وسائل الالتجاء إلى القضاء، والدفاع عن حقوقهم</w:t>
      </w:r>
      <w:r w:rsidRPr="00807A96">
        <w:t>.</w:t>
      </w:r>
    </w:p>
    <w:p w14:paraId="3B35DF5B" w14:textId="77777777" w:rsidR="00807A96" w:rsidRPr="00807A96" w:rsidRDefault="00807A96" w:rsidP="00807A96">
      <w:pPr>
        <w:jc w:val="right"/>
      </w:pPr>
      <w:r w:rsidRPr="00807A96">
        <w:rPr>
          <w:b/>
          <w:bCs/>
          <w:rtl/>
        </w:rPr>
        <w:t>المادة 99</w:t>
      </w:r>
      <w:r w:rsidRPr="00807A96">
        <w:br/>
      </w:r>
      <w:r w:rsidRPr="00807A96">
        <w:rPr>
          <w:rtl/>
        </w:rPr>
        <w:t>كل اعتداء على الحرية الشخصية أو حرمة الحياة الخاصة للمواطنين، وغيرها من الحقوق والحريات العامة التي يكفلها الدستور والقانون، جريمة لا تسقط الدعوى الجنائية ولا المدنية الناشئة عنها بالتقادم، وللمضرور إقامة الدعوى الجنائية بالطريق المباشر. وتكفل الدولة تعويضاً عادلاً لمن وقع عليه الاعتداء، وللمجلس القومي لحقوق الإنسان إبلاغ النيابة العامة عن أي انتهاك لهذه الحقوق، وله أن يتدخل في الدعوى المدنية منضماً إلى المضرور بناء على طلبه، وذلك كله على الوجه المبين بالقانون</w:t>
      </w:r>
      <w:r w:rsidRPr="00807A96">
        <w:t>.</w:t>
      </w:r>
    </w:p>
    <w:p w14:paraId="1CC67868" w14:textId="77777777" w:rsidR="00807A96" w:rsidRPr="00807A96" w:rsidRDefault="00807A96" w:rsidP="00807A96">
      <w:pPr>
        <w:jc w:val="right"/>
      </w:pPr>
      <w:r w:rsidRPr="00807A96">
        <w:rPr>
          <w:b/>
          <w:bCs/>
          <w:rtl/>
        </w:rPr>
        <w:t>المادة 100</w:t>
      </w:r>
      <w:r w:rsidRPr="00807A96">
        <w:br/>
      </w:r>
      <w:r w:rsidRPr="00807A96">
        <w:rPr>
          <w:rtl/>
        </w:rPr>
        <w:t>تصدر الأحكام وتنفذ بإسم الشعب، وتكفل الدولة وسائل تنفيذها على النحو الذي ينظمه القانون. ويكون الامتناع عن تنفيذها أو تعطيل تنفيذها من جانب الموظفين العموميين المختصين، جريمة يعاقب عليها القانون، وللمحكوم له في هذه الحالة حق رفع الدعوى الجنائية مباشرة إلى المحكمة المختصة. وعلى النيابة العامة بناءً على طلب المحكوم له، تحريك الدعوى الجنائية ضد الموظف الممتنع عن تنفيذ الحكم أو المتسبب في تعطيله</w:t>
      </w:r>
      <w:r w:rsidRPr="00807A96">
        <w:t>.</w:t>
      </w:r>
    </w:p>
    <w:p w14:paraId="0505F92A" w14:textId="77777777" w:rsidR="00807A96" w:rsidRPr="00807A96" w:rsidRDefault="00807A96" w:rsidP="00807A96">
      <w:pPr>
        <w:jc w:val="right"/>
      </w:pPr>
      <w:r w:rsidRPr="00807A96">
        <w:rPr>
          <w:b/>
          <w:bCs/>
          <w:rtl/>
        </w:rPr>
        <w:t>الباب الخامس</w:t>
      </w:r>
      <w:r w:rsidRPr="00807A96">
        <w:br/>
      </w:r>
      <w:r w:rsidRPr="00807A96">
        <w:rPr>
          <w:rtl/>
        </w:rPr>
        <w:t>نظام الحكم</w:t>
      </w:r>
    </w:p>
    <w:p w14:paraId="51346965" w14:textId="77777777" w:rsidR="00807A96" w:rsidRPr="00807A96" w:rsidRDefault="00807A96" w:rsidP="00807A96">
      <w:pPr>
        <w:jc w:val="right"/>
      </w:pPr>
      <w:r w:rsidRPr="00807A96">
        <w:rPr>
          <w:b/>
          <w:bCs/>
          <w:rtl/>
        </w:rPr>
        <w:t>الفصل الأول</w:t>
      </w:r>
      <w:r w:rsidRPr="00807A96">
        <w:br/>
      </w:r>
      <w:r w:rsidRPr="00807A96">
        <w:rPr>
          <w:rtl/>
        </w:rPr>
        <w:t>السلطة التشريعية (مجلس النواب)</w:t>
      </w:r>
    </w:p>
    <w:p w14:paraId="62BC16D0" w14:textId="77777777" w:rsidR="00807A96" w:rsidRPr="00807A96" w:rsidRDefault="00807A96" w:rsidP="00807A96">
      <w:pPr>
        <w:jc w:val="right"/>
      </w:pPr>
      <w:r w:rsidRPr="00807A96">
        <w:rPr>
          <w:b/>
          <w:bCs/>
          <w:rtl/>
        </w:rPr>
        <w:t>المادة 101</w:t>
      </w:r>
      <w:r w:rsidRPr="00807A96">
        <w:br/>
      </w:r>
      <w:r w:rsidRPr="00807A96">
        <w:rPr>
          <w:rtl/>
        </w:rPr>
        <w:t>يتولى مجلس النواب سلطة التشريع، وإقرار السياسة العامة للدولة، والخطة العامة للتنمية الاقتصادية، والاجتماعية، والموازنة العامة للدولة، ويمارس الرقابة على أعمال السلطة التنفيذية، وذلك كله على النحو المبين في الدستور</w:t>
      </w:r>
      <w:r w:rsidRPr="00807A96">
        <w:t>.</w:t>
      </w:r>
    </w:p>
    <w:p w14:paraId="64C42292" w14:textId="77777777" w:rsidR="00807A96" w:rsidRPr="00807A96" w:rsidRDefault="00807A96" w:rsidP="00807A96">
      <w:pPr>
        <w:jc w:val="right"/>
      </w:pPr>
      <w:r w:rsidRPr="00807A96">
        <w:rPr>
          <w:b/>
          <w:bCs/>
          <w:rtl/>
        </w:rPr>
        <w:t>المادة 102 (معدلة)</w:t>
      </w:r>
      <w:r w:rsidRPr="00807A96">
        <w:br/>
      </w:r>
      <w:r w:rsidRPr="00807A96">
        <w:rPr>
          <w:rtl/>
        </w:rPr>
        <w:t>يُشكل مجلس النواب من عدد لا يقل عن أربعمائة وخمسين عضوا، يُنتخبون بالاقتراع العام السرى المباشر، على أن يُخصص للمرأة ما لا يقل عن ربع إجمالى عدد المقاعد. ويشترط في المترشح لعضوية المجلس أن يكون مصرياً، متمتعاً بحقوقه المدنية والسياسية، حاصلاً على شهادة إتمام التعليم الأساسي على الأقل، وألا تقل سنه يوم فتح باب الترشح عن خمس وعشرين سنة ميلادية. ويُبين القانون شروط الترشح الأخرى، ونظام الانتخاب، وتقسيم الدوائر الانتخابية بما يُراعى التمثيل العادل للسكان، والمحافظات، ويجوز الأخذ بالنظام الانتخابى الفردى أو القائمة أو الجمع بأى نسبة بينهما</w:t>
      </w:r>
      <w:r w:rsidRPr="00807A96">
        <w:t>.</w:t>
      </w:r>
    </w:p>
    <w:p w14:paraId="536F224A" w14:textId="77777777" w:rsidR="00807A96" w:rsidRPr="00807A96" w:rsidRDefault="00807A96" w:rsidP="00807A96">
      <w:pPr>
        <w:jc w:val="right"/>
      </w:pPr>
      <w:r w:rsidRPr="00807A96">
        <w:rPr>
          <w:b/>
          <w:bCs/>
          <w:rtl/>
        </w:rPr>
        <w:lastRenderedPageBreak/>
        <w:t>المادة 103</w:t>
      </w:r>
      <w:r w:rsidRPr="00807A96">
        <w:br/>
      </w:r>
      <w:r w:rsidRPr="00807A96">
        <w:rPr>
          <w:rtl/>
        </w:rPr>
        <w:t>يتفرغ عضو مجلس النواب لمهام العضوية، ويحتفظ له بوظيفته أو عمله وفقاً للقانون</w:t>
      </w:r>
      <w:r w:rsidRPr="00807A96">
        <w:t>.</w:t>
      </w:r>
    </w:p>
    <w:p w14:paraId="69835642" w14:textId="77777777" w:rsidR="00807A96" w:rsidRPr="00807A96" w:rsidRDefault="00807A96" w:rsidP="00807A96">
      <w:pPr>
        <w:jc w:val="right"/>
      </w:pPr>
      <w:r w:rsidRPr="00807A96">
        <w:rPr>
          <w:b/>
          <w:bCs/>
          <w:rtl/>
        </w:rPr>
        <w:t>المادة 104</w:t>
      </w:r>
      <w:r w:rsidRPr="00807A96">
        <w:br/>
      </w:r>
      <w:r w:rsidRPr="00807A96">
        <w:rPr>
          <w:rtl/>
        </w:rPr>
        <w:t>يشترط أن يؤدي العضو أمام مجلس النواب، قبل أن يباشر عمله، اليمين الآتية "أقسم بالله العظيم أن أحافظ مخلصاً على النظام الجمهوري، وأن أحترم الدستور والقانون، وأن أرعى مصالح الشعب رعاية كاملة، وأن أحافظ على استقلال الوطن ووحدة وسلامة أراضيه</w:t>
      </w:r>
      <w:r w:rsidRPr="00807A96">
        <w:t>".</w:t>
      </w:r>
    </w:p>
    <w:p w14:paraId="6E9118F6" w14:textId="77777777" w:rsidR="00807A96" w:rsidRPr="00807A96" w:rsidRDefault="00807A96" w:rsidP="00807A96">
      <w:pPr>
        <w:jc w:val="right"/>
      </w:pPr>
      <w:r w:rsidRPr="00807A96">
        <w:rPr>
          <w:b/>
          <w:bCs/>
          <w:rtl/>
        </w:rPr>
        <w:t>المادة 105</w:t>
      </w:r>
      <w:r w:rsidRPr="00807A96">
        <w:br/>
      </w:r>
      <w:r w:rsidRPr="00807A96">
        <w:rPr>
          <w:rtl/>
        </w:rPr>
        <w:t>يتقاضى العضو مكافأة يحددها القانون، وإذا جرى تعديل المكافأة، لا ينفذ التعديل إلا بدءاً من الفصل التشريعي التالي للفصل الذي تقرر فيه</w:t>
      </w:r>
      <w:r w:rsidRPr="00807A96">
        <w:t>.</w:t>
      </w:r>
    </w:p>
    <w:p w14:paraId="4F77804A" w14:textId="77777777" w:rsidR="00807A96" w:rsidRPr="00807A96" w:rsidRDefault="00807A96" w:rsidP="00807A96">
      <w:pPr>
        <w:jc w:val="right"/>
      </w:pPr>
      <w:r w:rsidRPr="00807A96">
        <w:rPr>
          <w:b/>
          <w:bCs/>
          <w:rtl/>
        </w:rPr>
        <w:t>المادة 106</w:t>
      </w:r>
      <w:r w:rsidRPr="00807A96">
        <w:br/>
      </w:r>
      <w:r w:rsidRPr="00807A96">
        <w:rPr>
          <w:rtl/>
        </w:rPr>
        <w:t>مدة عضوية مجلس النواب خمس سنوات ميلادية، تبدأ من تاريخ أول اجتماع له. ويجرى انتخاب المجلس الجديد خلال الستين يوماً السابقة على انتهاء مدته</w:t>
      </w:r>
      <w:r w:rsidRPr="00807A96">
        <w:t>.</w:t>
      </w:r>
    </w:p>
    <w:p w14:paraId="36817884" w14:textId="77777777" w:rsidR="00807A96" w:rsidRPr="00807A96" w:rsidRDefault="00807A96" w:rsidP="00807A96">
      <w:pPr>
        <w:jc w:val="right"/>
      </w:pPr>
      <w:r w:rsidRPr="00807A96">
        <w:rPr>
          <w:b/>
          <w:bCs/>
          <w:rtl/>
        </w:rPr>
        <w:t>المادة 107</w:t>
      </w:r>
      <w:r w:rsidRPr="00807A96">
        <w:br/>
      </w:r>
      <w:r w:rsidRPr="00807A96">
        <w:rPr>
          <w:rtl/>
        </w:rPr>
        <w:t>تختص محكمة النقض بالفصل في صحة عضوية أعضاء مجلس النواب، وتقدم إليها الطعون خلال مدة لا تجاوز ثلاثين يوماً من تاريخ إعلان النتيجة النهائية للانتخاب، وتفصل في الطعن خلال ستين يوماً من تاريخ وروده إليها. وفي حالة الحكم ببطلان العضوية، تبطل من تاريخ إبلاغ المجلس بالحكم</w:t>
      </w:r>
      <w:r w:rsidRPr="00807A96">
        <w:t>.</w:t>
      </w:r>
    </w:p>
    <w:p w14:paraId="1FF92D6E" w14:textId="77777777" w:rsidR="00807A96" w:rsidRPr="00807A96" w:rsidRDefault="00807A96" w:rsidP="00807A96">
      <w:pPr>
        <w:jc w:val="right"/>
      </w:pPr>
      <w:r w:rsidRPr="00807A96">
        <w:rPr>
          <w:b/>
          <w:bCs/>
          <w:rtl/>
        </w:rPr>
        <w:t>المادة 108</w:t>
      </w:r>
      <w:r w:rsidRPr="00807A96">
        <w:br/>
      </w:r>
      <w:r w:rsidRPr="00807A96">
        <w:rPr>
          <w:rtl/>
        </w:rPr>
        <w:t>إذا خلا مكان عضو مجلس النواب، قبل انتهاء مدته بستة أشهر على الأقل، وجب شغل مكانه طبقاً للقانون، خلال ستين يوماً من تاريخ تقرير المجلس خلو المكان</w:t>
      </w:r>
      <w:r w:rsidRPr="00807A96">
        <w:t>.</w:t>
      </w:r>
    </w:p>
    <w:p w14:paraId="3550A7C2" w14:textId="77777777" w:rsidR="00807A96" w:rsidRPr="00807A96" w:rsidRDefault="00807A96" w:rsidP="00807A96">
      <w:pPr>
        <w:jc w:val="right"/>
      </w:pPr>
      <w:r w:rsidRPr="00807A96">
        <w:rPr>
          <w:b/>
          <w:bCs/>
          <w:rtl/>
        </w:rPr>
        <w:t>المادة 109</w:t>
      </w:r>
      <w:r w:rsidRPr="00807A96">
        <w:br/>
      </w:r>
      <w:r w:rsidRPr="00807A96">
        <w:rPr>
          <w:rtl/>
        </w:rPr>
        <w:t>لا يجوز لعضو المجلس طوال مدة العضوية، أن يشتري، أو يستأجر، بالذات أو بالواسطة، شيئاً من أموال الدولة، أو أي من أشخاص القانون العام أو شركات القطاع العام، أو قطاع الأعمال العام، ولا يؤجرها أو يبيعها شيئاً من أمواله، أو يقايضها عليه، ولا يبرم معها عقد التزام، أو توريد، أو مقاولة، أو غيرها، ويقع باطلاً أي من هذه التصرفات. ويتعين على العضو تقديم إقرار ذمة مالية، عند شغل العضوية، وعند تركها، وفي نهاية كل عام. وإذا تلقى هدية نقدية أو عينية، بسبب العضوية أو بمناسبتها، تؤول ملكيتها إلى الخزانة العامة للدولة. وكل ذلك على النحو الذي ينظمه القانون</w:t>
      </w:r>
      <w:r w:rsidRPr="00807A96">
        <w:t>.</w:t>
      </w:r>
    </w:p>
    <w:p w14:paraId="72408C4C" w14:textId="77777777" w:rsidR="00807A96" w:rsidRPr="00807A96" w:rsidRDefault="00807A96" w:rsidP="00807A96">
      <w:pPr>
        <w:jc w:val="right"/>
      </w:pPr>
      <w:r w:rsidRPr="00807A96">
        <w:rPr>
          <w:b/>
          <w:bCs/>
          <w:rtl/>
        </w:rPr>
        <w:t>المادة 110</w:t>
      </w:r>
      <w:r w:rsidRPr="00807A96">
        <w:br/>
      </w:r>
      <w:r w:rsidRPr="00807A96">
        <w:rPr>
          <w:rtl/>
        </w:rPr>
        <w:t>لا يجوز إسقاط عضوية أحد الأعضاء إلا إذا فقد الثقة والاعتبار، أو فقد أحد شروط العضوية التي انتخب على أساسها، أو أخل بواجباتها. ويجب أن يصدر قرار إسقاط العضوية من مجلس النواب بأغلبية ثلثي أعضائه</w:t>
      </w:r>
      <w:r w:rsidRPr="00807A96">
        <w:t>.</w:t>
      </w:r>
    </w:p>
    <w:p w14:paraId="3153431C" w14:textId="77777777" w:rsidR="00807A96" w:rsidRPr="00807A96" w:rsidRDefault="00807A96" w:rsidP="00807A96">
      <w:pPr>
        <w:jc w:val="right"/>
      </w:pPr>
      <w:r w:rsidRPr="00807A96">
        <w:rPr>
          <w:b/>
          <w:bCs/>
          <w:rtl/>
        </w:rPr>
        <w:t>المادة 111</w:t>
      </w:r>
      <w:r w:rsidRPr="00807A96">
        <w:br/>
      </w:r>
      <w:r w:rsidRPr="00807A96">
        <w:rPr>
          <w:rtl/>
        </w:rPr>
        <w:t>يقبل مجلس النواب استقالة أعضائه، ويجب أن تقدم مكتوبة، ويشترط لقبولها ألا يكون المجلس قد بدأ في اتخاذ إجراءات إسقاط العضوية ضد العضو</w:t>
      </w:r>
      <w:r w:rsidRPr="00807A96">
        <w:t>.</w:t>
      </w:r>
    </w:p>
    <w:p w14:paraId="62425A9E" w14:textId="77777777" w:rsidR="00807A96" w:rsidRPr="00807A96" w:rsidRDefault="00807A96" w:rsidP="00807A96">
      <w:pPr>
        <w:jc w:val="right"/>
      </w:pPr>
      <w:r w:rsidRPr="00807A96">
        <w:rPr>
          <w:b/>
          <w:bCs/>
          <w:rtl/>
        </w:rPr>
        <w:t>المادة 112</w:t>
      </w:r>
      <w:r w:rsidRPr="00807A96">
        <w:br/>
      </w:r>
      <w:r w:rsidRPr="00807A96">
        <w:rPr>
          <w:rtl/>
        </w:rPr>
        <w:t>لا يسأل عضو مجلس النواب عما يبديه من آراء تتعلق بأداء أعماله في المجلس أو في لجانه</w:t>
      </w:r>
      <w:r w:rsidRPr="00807A96">
        <w:t>.</w:t>
      </w:r>
    </w:p>
    <w:p w14:paraId="269B4A40" w14:textId="77777777" w:rsidR="00807A96" w:rsidRPr="00807A96" w:rsidRDefault="00807A96" w:rsidP="00807A96">
      <w:pPr>
        <w:jc w:val="right"/>
      </w:pPr>
      <w:r w:rsidRPr="00807A96">
        <w:rPr>
          <w:b/>
          <w:bCs/>
          <w:rtl/>
        </w:rPr>
        <w:t>المادة 113</w:t>
      </w:r>
      <w:r w:rsidRPr="00807A96">
        <w:br/>
      </w:r>
      <w:r w:rsidRPr="00807A96">
        <w:rPr>
          <w:rtl/>
        </w:rPr>
        <w:t>لا يجوز، في غير حالة التلبس بالجريمة، اتخاذ أي إجراء جنائي ضد عضو مجلس النواب في مواد الجنايات والجنح إلا بإذن سابق من المجلس. وفي غير دور الانعقاد، يتعين أخذ إذن مكتب المجلس، ويخطر المجلس عند أول انعقاد بما اتخذ من إجراء. وفي كل الأحوال، يتعين البت في طلب اتخاذ الإجراء الجنائي ضد العضو خلال ثلاثين يوماً على الأكثر، وإلا عد الطلب مقبولاً</w:t>
      </w:r>
      <w:r w:rsidRPr="00807A96">
        <w:t>.</w:t>
      </w:r>
    </w:p>
    <w:p w14:paraId="2E7C2D7A" w14:textId="77777777" w:rsidR="00807A96" w:rsidRPr="00807A96" w:rsidRDefault="00807A96" w:rsidP="00807A96">
      <w:pPr>
        <w:jc w:val="right"/>
      </w:pPr>
      <w:r w:rsidRPr="00807A96">
        <w:rPr>
          <w:b/>
          <w:bCs/>
          <w:rtl/>
        </w:rPr>
        <w:t>المادة 114</w:t>
      </w:r>
      <w:r w:rsidRPr="00807A96">
        <w:br/>
      </w:r>
      <w:r w:rsidRPr="00807A96">
        <w:rPr>
          <w:rtl/>
        </w:rPr>
        <w:t>مقر مجلس النواب مدينة القاهرة. ويجوز له في الظروف الاستثنائية عقد جلساته في مكان آخر، بناءً على طلب رئيس الجمهورية، أو ثلث عدد أعضاء المجلس. واجتماع المجلس على خلاف ذلك، وما يصدر عنه من قرارات، باطل</w:t>
      </w:r>
      <w:r w:rsidRPr="00807A96">
        <w:t>.</w:t>
      </w:r>
    </w:p>
    <w:p w14:paraId="6CE96BF2" w14:textId="77777777" w:rsidR="00807A96" w:rsidRPr="00807A96" w:rsidRDefault="00807A96" w:rsidP="00807A96">
      <w:pPr>
        <w:jc w:val="right"/>
      </w:pPr>
      <w:r w:rsidRPr="00807A96">
        <w:rPr>
          <w:b/>
          <w:bCs/>
          <w:rtl/>
        </w:rPr>
        <w:t>المادة 115</w:t>
      </w:r>
      <w:r w:rsidRPr="00807A96">
        <w:br/>
      </w:r>
      <w:r w:rsidRPr="00807A96">
        <w:rPr>
          <w:rtl/>
        </w:rPr>
        <w:t xml:space="preserve">يدعو رئيس الجمهورية مجلس النواب للانعقاد للدور العادي السنوي قبل يوم الخميس الأول من شهر أكتوبر، فإذا لم تتم الدعوة، </w:t>
      </w:r>
      <w:r w:rsidRPr="00807A96">
        <w:rPr>
          <w:rtl/>
        </w:rPr>
        <w:lastRenderedPageBreak/>
        <w:t>يجتمع المجلس بحكم الدستور في اليوم المذكور. ويستمر دور الانعقاد العادي لمدة تسعة أشهر على الأقل، ويفض رئيس الجمهورية دور الانعقاد بعد موافقة المجلس، ولا يجوز ذلك للمجلس قبل اعتماد الموازنة العامة للدولة</w:t>
      </w:r>
      <w:r w:rsidRPr="00807A96">
        <w:t>.</w:t>
      </w:r>
    </w:p>
    <w:p w14:paraId="51DF1FD2" w14:textId="77777777" w:rsidR="00807A96" w:rsidRPr="00807A96" w:rsidRDefault="00807A96" w:rsidP="00807A96">
      <w:pPr>
        <w:jc w:val="right"/>
      </w:pPr>
      <w:r w:rsidRPr="00807A96">
        <w:rPr>
          <w:b/>
          <w:bCs/>
          <w:rtl/>
        </w:rPr>
        <w:t>المادة 116</w:t>
      </w:r>
      <w:r w:rsidRPr="00807A96">
        <w:br/>
      </w:r>
      <w:r w:rsidRPr="00807A96">
        <w:rPr>
          <w:rtl/>
        </w:rPr>
        <w:t>يجوز انعقاد مجلس النواب في اجتماع غير عادي لنظر أمر عاجل، بناءً على دعوة من رئيس الجمهورية، أو طلب موقع من عُشر أعضاء المجلس على الأقل</w:t>
      </w:r>
      <w:r w:rsidRPr="00807A96">
        <w:t>.</w:t>
      </w:r>
    </w:p>
    <w:p w14:paraId="77D48D55" w14:textId="77777777" w:rsidR="00807A96" w:rsidRPr="00807A96" w:rsidRDefault="00807A96" w:rsidP="00807A96">
      <w:pPr>
        <w:jc w:val="right"/>
      </w:pPr>
      <w:r w:rsidRPr="00807A96">
        <w:rPr>
          <w:b/>
          <w:bCs/>
          <w:rtl/>
        </w:rPr>
        <w:t>المادة 117</w:t>
      </w:r>
      <w:r w:rsidRPr="00807A96">
        <w:br/>
      </w:r>
      <w:r w:rsidRPr="00807A96">
        <w:rPr>
          <w:rtl/>
        </w:rPr>
        <w:t>ينتخب مجلس النواب رئيساً ووكيلين من بين أعضائه في أول اجتماع لدور الانعقاد السنوي العادي لمدة فصل تشريعي، فإذا خلا مكان أحدهم، ينتخب المجلس من يحل محله، وتحدد اللائحة الداخلية للمجلس قواعد وإجراءات الانتخاب، وفي حالة إخلال أحدهم بالتزامات منصبه، يكون لثلث أعضاء المجلس طلب إعفائه منه، ويصدر القرار بأغلبية ثلثي الأعضاء. وفي جميع الأحوال، لا يجوز انتخاب الرئيس أو أي من الوكيلين لأكثر من فصلين تشريعيين متتاليين</w:t>
      </w:r>
      <w:r w:rsidRPr="00807A96">
        <w:t>.</w:t>
      </w:r>
    </w:p>
    <w:p w14:paraId="303EF21C" w14:textId="77777777" w:rsidR="00807A96" w:rsidRPr="00807A96" w:rsidRDefault="00807A96" w:rsidP="00807A96">
      <w:pPr>
        <w:jc w:val="right"/>
      </w:pPr>
      <w:r w:rsidRPr="00807A96">
        <w:rPr>
          <w:b/>
          <w:bCs/>
          <w:rtl/>
        </w:rPr>
        <w:t>المادة 118</w:t>
      </w:r>
      <w:r w:rsidRPr="00807A96">
        <w:br/>
      </w:r>
      <w:r w:rsidRPr="00807A96">
        <w:rPr>
          <w:rtl/>
        </w:rPr>
        <w:t>يضع مجلس النواب لائحته الداخلية لتنظيم العمل فيه، وكيفية ممارسته لاختصاصاته، والمحافظة على النظام داخله، وتصدر بقانون</w:t>
      </w:r>
      <w:r w:rsidRPr="00807A96">
        <w:t>.</w:t>
      </w:r>
    </w:p>
    <w:p w14:paraId="79DAFC4D" w14:textId="77777777" w:rsidR="00807A96" w:rsidRPr="00807A96" w:rsidRDefault="00807A96" w:rsidP="00807A96">
      <w:pPr>
        <w:jc w:val="right"/>
      </w:pPr>
      <w:r w:rsidRPr="00807A96">
        <w:rPr>
          <w:b/>
          <w:bCs/>
          <w:rtl/>
        </w:rPr>
        <w:t>المادة 119</w:t>
      </w:r>
      <w:r w:rsidRPr="00807A96">
        <w:br/>
      </w:r>
      <w:r w:rsidRPr="00807A96">
        <w:rPr>
          <w:rtl/>
        </w:rPr>
        <w:t>يختص مجلس النواب بالمحافظة على النظام داخله، ويتولى ذلك رئيس المجلس</w:t>
      </w:r>
      <w:r w:rsidRPr="00807A96">
        <w:t>.</w:t>
      </w:r>
    </w:p>
    <w:p w14:paraId="610E17E6" w14:textId="77777777" w:rsidR="00807A96" w:rsidRPr="00807A96" w:rsidRDefault="00807A96" w:rsidP="00807A96">
      <w:pPr>
        <w:jc w:val="right"/>
      </w:pPr>
      <w:r w:rsidRPr="00807A96">
        <w:rPr>
          <w:b/>
          <w:bCs/>
          <w:rtl/>
        </w:rPr>
        <w:t>المادة 120</w:t>
      </w:r>
      <w:r w:rsidRPr="00807A96">
        <w:br/>
      </w:r>
      <w:r w:rsidRPr="00807A96">
        <w:rPr>
          <w:rtl/>
        </w:rPr>
        <w:t>جلسات مجلس النواب علنية. ويجوز انعقاد المجلس في جلسة سرية، بناءً على طلب رئيس الجمهورية، أو رئيس مجلس الوزراء، أو رئيس المجلس، أو عشرين من أعضائه على الأقل، ثم يقرر المجلس بأغلبية أعضائه ما إذا كانت المناقشة في الموضوع المطروح أمامه تجرى في جلسة علنية أو سرية</w:t>
      </w:r>
      <w:r w:rsidRPr="00807A96">
        <w:t>.</w:t>
      </w:r>
    </w:p>
    <w:p w14:paraId="74B7AB31" w14:textId="77777777" w:rsidR="00807A96" w:rsidRPr="00807A96" w:rsidRDefault="00807A96" w:rsidP="00807A96">
      <w:pPr>
        <w:jc w:val="right"/>
      </w:pPr>
      <w:r w:rsidRPr="00807A96">
        <w:rPr>
          <w:b/>
          <w:bCs/>
          <w:rtl/>
        </w:rPr>
        <w:t>المادة 121</w:t>
      </w:r>
      <w:r w:rsidRPr="00807A96">
        <w:br/>
      </w:r>
      <w:r w:rsidRPr="00807A96">
        <w:rPr>
          <w:rtl/>
        </w:rPr>
        <w:t>لا يكون انعقاد المجلس صحيحاً، ولا تتخذ قراراته، إلا بحضور أغلبية أعضائه. وفي غير الأحوال المشترط فيها أغلبية خاصة، تصدر القرارات بالأغلبية المطلقة للحاضرين، وعند تساوي الآراء، يعتبر الأمر الذي جرت المداولة في شأنه مرفوضاً. وتصدر الموافقة على القوانين بالأغلبية المطلقة للحاضرين، وبما لا يقل عن ثلث عدد أعضاء المجلس. كما تصدر القوانين المكملة للدستور بموافقة ثلثي عدد أعضاء المجلس. وتعد القوانين المنظمة للانتخابات الرئاسية، والنيابية، والمحلية، والأحزاب السياسية، والسلطة القضائية، والمتعلقة بالجهات والهيئات القضائية، والمنظمة للحقوق والحريات الواردة في الدستور، مكملة له</w:t>
      </w:r>
      <w:r w:rsidRPr="00807A96">
        <w:t>.</w:t>
      </w:r>
    </w:p>
    <w:p w14:paraId="452F726F" w14:textId="77777777" w:rsidR="00807A96" w:rsidRPr="00807A96" w:rsidRDefault="00807A96" w:rsidP="00807A96">
      <w:pPr>
        <w:jc w:val="right"/>
      </w:pPr>
      <w:r w:rsidRPr="00807A96">
        <w:rPr>
          <w:b/>
          <w:bCs/>
          <w:rtl/>
        </w:rPr>
        <w:t>المادة 122</w:t>
      </w:r>
      <w:r w:rsidRPr="00807A96">
        <w:br/>
      </w:r>
      <w:r w:rsidRPr="00807A96">
        <w:rPr>
          <w:rtl/>
        </w:rPr>
        <w:t>لرئيس الجمهورية، ولمجلس الوزراء، ولكل عضو في مجلس النواب اقتراح القوانين. ويحال كل مشروع قانون مقدم من الحكومة أو من عُشر أعضاء المجلس إلى اللجان النوعية المختصة بمجلس النواب، لفحصه وتقديم تقرير عنه إلى المجلس، ويجوز للجنة أن تستمع إلى ذوي الخبرة في الموضوع. ولا يحال الاقتراح بقانون المقدم من أحد الأعضاء إلى اللجنة النوعية، إلا إذا أجازته اللجنة المختصة بالمقترحات، ووافق المجلس على ذلك، فإذا رفضت اللجنة الاقتراح بقانون وجب أن يكون قرارها مسبباً. وكل مشروع قانون أو اقتراح بقانون رفضه المجلس، لا يجوز تقديمه ثانية في دور الانعقاد نفسه</w:t>
      </w:r>
      <w:r w:rsidRPr="00807A96">
        <w:t>.</w:t>
      </w:r>
    </w:p>
    <w:p w14:paraId="4845DB13" w14:textId="77777777" w:rsidR="00807A96" w:rsidRPr="00807A96" w:rsidRDefault="00807A96" w:rsidP="00807A96">
      <w:pPr>
        <w:jc w:val="right"/>
      </w:pPr>
      <w:r w:rsidRPr="00807A96">
        <w:rPr>
          <w:b/>
          <w:bCs/>
          <w:rtl/>
        </w:rPr>
        <w:t>المادة 123</w:t>
      </w:r>
      <w:r w:rsidRPr="00807A96">
        <w:br/>
      </w:r>
      <w:r w:rsidRPr="00807A96">
        <w:rPr>
          <w:rtl/>
        </w:rPr>
        <w:t>لرئيس الجمهورية حق إصدار القوانين أو الاعتراض عليها. وإذا اعترض رئيس الجمهورية على مشروع قانون أقره مجلس النواب، رده إليه خلال ثلاثين يوماً من إبلاغ المجلس إياه، فإذا لم يرد مشروع القانون في هذا الميعاد اعتبر قانوناً وأصدر. وإذا رد في الميعاد المتقدم إلى المجلس، وأقره ثانية بأغلبية ثلثي أعضائه، اعتبر قانوناً وأصدر</w:t>
      </w:r>
      <w:r w:rsidRPr="00807A96">
        <w:t>.</w:t>
      </w:r>
    </w:p>
    <w:p w14:paraId="3AF23E12" w14:textId="77777777" w:rsidR="00807A96" w:rsidRPr="00807A96" w:rsidRDefault="00807A96" w:rsidP="00807A96">
      <w:pPr>
        <w:jc w:val="right"/>
      </w:pPr>
      <w:r w:rsidRPr="00807A96">
        <w:rPr>
          <w:b/>
          <w:bCs/>
          <w:rtl/>
        </w:rPr>
        <w:t>المادة 124</w:t>
      </w:r>
      <w:r w:rsidRPr="00807A96">
        <w:br/>
      </w:r>
      <w:r w:rsidRPr="00807A96">
        <w:rPr>
          <w:rtl/>
        </w:rPr>
        <w:t>تشمل الموازنة العامة للدولة كافة إيراداتها ومصروفاتها دون استثناء، ويُعرض مشروعها على مجلس النواب قبل تسعين يوماً على الأقل من بدء السنة المالية، ولا تكون نافذة إلا بموافقته عليها، ويتم التصويت عليه باباً باباً. ويجوز للمجلس أن يعدل النفقات الواردة في مشروع الموازنة، عدا التي ترد تنفيذاً لالتزام محدد على الدولة. وإذا ترتب على التعديل زيادة في إجمالي النفقات، وجب أن يتفق المجلس مع الحكومة على تدبير مصادر للإيرادات تحقق إعادة التوازن بينهما، وتصدر الموازنة بقانون يجوز أن يتضمن تعديلاً في قانون قائم بالقدر اللازم لتحقيق هذا التوازن. وفي جميع الأحوال، لا يجوز أن يتضمن قانون الموازنة أي نص يكون من شأنه تحميل المواطنين أعباء جديدة. ويحدد القانون السنة المالية، وطريقة إعداد الموازنة العامة، وأحكام موازنات المؤسسات والهيئات العامة وحساباتها. وتجب موافقة المجلس على نقل أي مبلغ من باب إلى آخر من أبواب الموازنة العامة، وعلى كل مصروف غير وارد بها، أو زائد على تقديراتها، وتصدر الموافقة بقانون</w:t>
      </w:r>
      <w:r w:rsidRPr="00807A96">
        <w:t>.</w:t>
      </w:r>
    </w:p>
    <w:p w14:paraId="7A440E07" w14:textId="77777777" w:rsidR="00807A96" w:rsidRPr="00807A96" w:rsidRDefault="00807A96" w:rsidP="00807A96">
      <w:pPr>
        <w:jc w:val="right"/>
      </w:pPr>
      <w:r w:rsidRPr="00807A96">
        <w:rPr>
          <w:b/>
          <w:bCs/>
          <w:rtl/>
        </w:rPr>
        <w:lastRenderedPageBreak/>
        <w:t>المادة 125</w:t>
      </w:r>
      <w:r w:rsidRPr="00807A96">
        <w:br/>
      </w:r>
      <w:r w:rsidRPr="00807A96">
        <w:rPr>
          <w:rtl/>
        </w:rPr>
        <w:t>يجب عرض الحساب الختامي للموازنة العامة للدولة على مجلس النواب، خلال مدة لا تزيد على ستة أشهر من تاريخ انتهاء السنة المالية، ويعرض معه التقرير السنوي للجهاز المركزي للمحاسبات وملاحظاته على الحساب الختامي. ويتم التصويت على الحساب الختامي باباً باباً، ويصدر بقانون. وللمجلس أن يطلب من الجهاز المركزي للمحاسبات أية بيانات أو تقارير أخرى</w:t>
      </w:r>
      <w:r w:rsidRPr="00807A96">
        <w:t>.</w:t>
      </w:r>
    </w:p>
    <w:p w14:paraId="1FDB2C6A" w14:textId="77777777" w:rsidR="00807A96" w:rsidRPr="00807A96" w:rsidRDefault="00807A96" w:rsidP="00807A96">
      <w:pPr>
        <w:jc w:val="right"/>
      </w:pPr>
      <w:r w:rsidRPr="00807A96">
        <w:rPr>
          <w:b/>
          <w:bCs/>
          <w:rtl/>
        </w:rPr>
        <w:t>المادة 126</w:t>
      </w:r>
      <w:r w:rsidRPr="00807A96">
        <w:br/>
      </w:r>
      <w:r w:rsidRPr="00807A96">
        <w:rPr>
          <w:rtl/>
        </w:rPr>
        <w:t>ينظم القانون القواعد الأساسية لتحصيل الأموال العامة وإجراءات صرفها</w:t>
      </w:r>
      <w:r w:rsidRPr="00807A96">
        <w:t>.</w:t>
      </w:r>
    </w:p>
    <w:p w14:paraId="36439A60" w14:textId="77777777" w:rsidR="00807A96" w:rsidRPr="00807A96" w:rsidRDefault="00807A96" w:rsidP="00807A96">
      <w:pPr>
        <w:jc w:val="right"/>
      </w:pPr>
      <w:r w:rsidRPr="00807A96">
        <w:rPr>
          <w:b/>
          <w:bCs/>
          <w:rtl/>
        </w:rPr>
        <w:t>المادة 127</w:t>
      </w:r>
      <w:r w:rsidRPr="00807A96">
        <w:br/>
      </w:r>
      <w:r w:rsidRPr="00807A96">
        <w:rPr>
          <w:rtl/>
        </w:rPr>
        <w:t>لا يجوز للسلطة التنفيذية الاقتراض، أو الحصول على تمويل، أو الارتباط بمشروع غير مدرج في الموازنة العامة المعتمدة يترتب عليه إنفاق مبالغ من الخزانة العامة للدولة لمدة مقبلة، إلا بعد موافقة مجلس النواب</w:t>
      </w:r>
      <w:r w:rsidRPr="00807A96">
        <w:t>.</w:t>
      </w:r>
    </w:p>
    <w:p w14:paraId="5A8633BC" w14:textId="77777777" w:rsidR="00807A96" w:rsidRPr="00807A96" w:rsidRDefault="00807A96" w:rsidP="00807A96">
      <w:pPr>
        <w:jc w:val="right"/>
      </w:pPr>
      <w:r w:rsidRPr="00807A96">
        <w:rPr>
          <w:b/>
          <w:bCs/>
          <w:rtl/>
        </w:rPr>
        <w:t>المادة 128</w:t>
      </w:r>
      <w:r w:rsidRPr="00807A96">
        <w:br/>
      </w:r>
      <w:r w:rsidRPr="00807A96">
        <w:rPr>
          <w:rtl/>
        </w:rPr>
        <w:t>يبين القانون قواعد تحديد المرتبات والمعاشات والتعويضات والإعانات والمكافآت التي تتقرر على الخزانة العامة للدولة، ويحدد حالات الاستثناء منها، والجهات التي تتولى تطبيقها</w:t>
      </w:r>
      <w:r w:rsidRPr="00807A96">
        <w:t>.</w:t>
      </w:r>
    </w:p>
    <w:p w14:paraId="697B8B7C" w14:textId="77777777" w:rsidR="00807A96" w:rsidRPr="00807A96" w:rsidRDefault="00807A96" w:rsidP="00807A96">
      <w:pPr>
        <w:jc w:val="right"/>
      </w:pPr>
      <w:r w:rsidRPr="00807A96">
        <w:rPr>
          <w:b/>
          <w:bCs/>
          <w:rtl/>
        </w:rPr>
        <w:t>المادة 129</w:t>
      </w:r>
      <w:r w:rsidRPr="00807A96">
        <w:br/>
      </w:r>
      <w:r w:rsidRPr="00807A96">
        <w:rPr>
          <w:rtl/>
        </w:rPr>
        <w:t>لكل عضو من أعضاء مجلس النواب أن يوجه إلى رئيس مجلس الوزراء، أو أحد نوابه، أو أحد الوزراء، أو نوابهم، أسئلة في أي موضوع يدخل في اختصاصاتهم، وعليهم الإجابة عن هذه الأسئلة في دور الانعقاد ذاته. ويجوز للعضو سحب السؤال في أي وقت، ولا يجوز تحويل السؤال إلى استجواب في الجلسة ذاتها</w:t>
      </w:r>
      <w:r w:rsidRPr="00807A96">
        <w:t>.</w:t>
      </w:r>
    </w:p>
    <w:p w14:paraId="43A30C3B" w14:textId="77777777" w:rsidR="00807A96" w:rsidRPr="00807A96" w:rsidRDefault="00807A96" w:rsidP="00807A96">
      <w:pPr>
        <w:jc w:val="right"/>
      </w:pPr>
      <w:r w:rsidRPr="00807A96">
        <w:rPr>
          <w:b/>
          <w:bCs/>
          <w:rtl/>
        </w:rPr>
        <w:t>المادة 130</w:t>
      </w:r>
      <w:r w:rsidRPr="00807A96">
        <w:br/>
      </w:r>
      <w:r w:rsidRPr="00807A96">
        <w:rPr>
          <w:rtl/>
        </w:rPr>
        <w:t>لكل عضو في مجلس النواب توجيه استجواب لرئيس مجلس الوزراء، أو أحد نوابه، أو أحد الوزراء، أو نوابهم، لمحاسبتهم عن الشئون التي تدخل في اختصاصاتهم. ويناقش المجلس الاستجواب بعد سبعة أيام على الأقل من تاريخ تقديمه، وبحد أقصى ستون يوماً، إلا في حالات الاستعجال التي يراها، وبعد موافقة الحكومة</w:t>
      </w:r>
      <w:r w:rsidRPr="00807A96">
        <w:t>.</w:t>
      </w:r>
    </w:p>
    <w:p w14:paraId="61191AC2" w14:textId="77777777" w:rsidR="00807A96" w:rsidRPr="00807A96" w:rsidRDefault="00807A96" w:rsidP="00807A96">
      <w:pPr>
        <w:jc w:val="right"/>
      </w:pPr>
      <w:r w:rsidRPr="00807A96">
        <w:rPr>
          <w:b/>
          <w:bCs/>
          <w:rtl/>
        </w:rPr>
        <w:t>المادة 131</w:t>
      </w:r>
      <w:r w:rsidRPr="00807A96">
        <w:br/>
      </w:r>
      <w:r w:rsidRPr="00807A96">
        <w:rPr>
          <w:rtl/>
        </w:rPr>
        <w:t>لمجلس النواب أن يقرر سحب الثقة من رئيس مجلس الوزراء، أو أحد نوابه، أو أحد الوزراء، أو نوابهم. ولا يجوز عرض طلب سحب الثقة إلا بعد استجواب، وبناء على اقتراح عُشر أعضاء المجلس على الأقل، ويصدر المجلس قراره عقب مناقشة الاستجواب، ويكون سحب الثقة بأغلبية الأعضاء. وفي كل الأحوال، لا يجوز طلب سحب الثقة في موضوع سبق للمجلس أن فصل فيه في دور الانعقاد ذاته. وإذا قرر المجلس سحب الثقة من رئيس مجلس الوزراء، أو من أحد نوابه أو أحد الوزراء، أو نوابهم، وأعلنت الحكومة تضامنها معه قبل التصويت، وجب أن تقدم الحكومة استقالتها، وإذا كان قرار سحب الثقة متعلقاً بأحد أعضاء الحكومة، وجبت استقالته</w:t>
      </w:r>
      <w:r w:rsidRPr="00807A96">
        <w:t>.</w:t>
      </w:r>
    </w:p>
    <w:p w14:paraId="1B2470D3" w14:textId="77777777" w:rsidR="00807A96" w:rsidRPr="00807A96" w:rsidRDefault="00807A96" w:rsidP="00807A96">
      <w:pPr>
        <w:jc w:val="right"/>
      </w:pPr>
      <w:r w:rsidRPr="00807A96">
        <w:rPr>
          <w:b/>
          <w:bCs/>
          <w:rtl/>
        </w:rPr>
        <w:t>المادة 132</w:t>
      </w:r>
      <w:r w:rsidRPr="00807A96">
        <w:br/>
      </w:r>
      <w:r w:rsidRPr="00807A96">
        <w:rPr>
          <w:rtl/>
        </w:rPr>
        <w:t>يجوز لعشرين عضواً من مجلس النواب على الأقل طلب مناقشة موضوع عام لاستيضاح سياسة الحكومة بشأنه</w:t>
      </w:r>
      <w:r w:rsidRPr="00807A96">
        <w:t>.</w:t>
      </w:r>
    </w:p>
    <w:p w14:paraId="60091B27" w14:textId="77777777" w:rsidR="00807A96" w:rsidRPr="00807A96" w:rsidRDefault="00807A96" w:rsidP="00807A96">
      <w:pPr>
        <w:jc w:val="right"/>
      </w:pPr>
      <w:r w:rsidRPr="00807A96">
        <w:rPr>
          <w:b/>
          <w:bCs/>
          <w:rtl/>
        </w:rPr>
        <w:t>المادة 133</w:t>
      </w:r>
      <w:r w:rsidRPr="00807A96">
        <w:br/>
      </w:r>
      <w:r w:rsidRPr="00807A96">
        <w:rPr>
          <w:rtl/>
        </w:rPr>
        <w:t>لكل عضو من أعضاء مجلس النواب إبداء اقتراح برغبة في موضوع عام إلى رئيس مجلس الوزراء، أو أحد نوابه، أو أحد الوزراء، أو نوابهم</w:t>
      </w:r>
      <w:r w:rsidRPr="00807A96">
        <w:t>.</w:t>
      </w:r>
    </w:p>
    <w:p w14:paraId="58639277" w14:textId="77777777" w:rsidR="00807A96" w:rsidRPr="00807A96" w:rsidRDefault="00807A96" w:rsidP="00807A96">
      <w:pPr>
        <w:jc w:val="right"/>
      </w:pPr>
      <w:r w:rsidRPr="00807A96">
        <w:rPr>
          <w:b/>
          <w:bCs/>
          <w:rtl/>
        </w:rPr>
        <w:t>المادة 134</w:t>
      </w:r>
      <w:r w:rsidRPr="00807A96">
        <w:br/>
      </w:r>
      <w:r w:rsidRPr="00807A96">
        <w:rPr>
          <w:rtl/>
        </w:rPr>
        <w:t>لكل عضو من أعضاء مجلس النواب أن يقدم طلب إحاطة أو بياناً عاجلاً، إلى رئيس مجلس الوزراء، أو أحد نوابه، أو أحد الوزراء، أو نوابهم، في الأمور العامة العاجلة ذات الأهمية</w:t>
      </w:r>
      <w:r w:rsidRPr="00807A96">
        <w:t>.</w:t>
      </w:r>
    </w:p>
    <w:p w14:paraId="7EF6BD43" w14:textId="77777777" w:rsidR="00807A96" w:rsidRPr="00807A96" w:rsidRDefault="00807A96" w:rsidP="00807A96">
      <w:pPr>
        <w:jc w:val="right"/>
      </w:pPr>
      <w:r w:rsidRPr="00807A96">
        <w:rPr>
          <w:b/>
          <w:bCs/>
          <w:rtl/>
        </w:rPr>
        <w:t>المادة 135</w:t>
      </w:r>
      <w:r w:rsidRPr="00807A96">
        <w:br/>
      </w:r>
      <w:r w:rsidRPr="00807A96">
        <w:rPr>
          <w:rtl/>
        </w:rPr>
        <w:t>لمجلس النواب أن يشكل لجنة خاصة، أو يكلف لجنة من لجانه بتقصي الحقائق في موضوع عام، أو بفحص نشاط إحدى الجهات الإدارية، أو الهيئات العامة، أو المشروعات العامة، وذلك من أجل تقصي الحقائق في موضوع معين، وإبلاغ المجلس بحقيقة الأوضاع المالية، أو الإدارية، أو الاقتصادية، أو إجراء تحقيقات في أي موضوع يتعلق بعمل من الأعمال السابقة أو غيرها، ويقرر المجلس ما يراه مناسباً في هذا الشأن. وللجنة في سبيل القيام بمهمتها أن تجمع ما تراه من أدلة، وأن تطلب سماع من ترى سماع أقواله، وعلى جميع الجهات أن تستجيب إلى طلبها، وأن تضع تحت تصرفها ما تطلبه من وثائق أو مستندات أو غير ذلك. وفي جميع الأحوال لكل عضو في مجلس النواب الحق في الحصول على أية بيانات أو معلومات من السلطة التنفيذية تتعلق بأداء عمله في المجلس</w:t>
      </w:r>
      <w:r w:rsidRPr="00807A96">
        <w:t>.</w:t>
      </w:r>
    </w:p>
    <w:p w14:paraId="5AC7B1F8" w14:textId="77777777" w:rsidR="00807A96" w:rsidRPr="00807A96" w:rsidRDefault="00807A96" w:rsidP="00807A96">
      <w:pPr>
        <w:jc w:val="right"/>
      </w:pPr>
      <w:r w:rsidRPr="00807A96">
        <w:rPr>
          <w:b/>
          <w:bCs/>
          <w:rtl/>
        </w:rPr>
        <w:lastRenderedPageBreak/>
        <w:t>المادة 136</w:t>
      </w:r>
      <w:r w:rsidRPr="00807A96">
        <w:br/>
      </w:r>
      <w:r w:rsidRPr="00807A96">
        <w:rPr>
          <w:rtl/>
        </w:rPr>
        <w:t>لرئيس مجلس الوزراء، ونوابه، والوزراء، ونوابهم حضور جلسات مجلس النواب، أو إحدى لجانه، ويكون حضورهم وجوبياً بناء على طلب المجلس، ولهم الاستعانة بمن يرون من كبار الموظفين. ويجب أن يستمع إليهم كلما طلبوا الكلام، وعليهم الرد على القضايا موضوع النقاش دون أن يكون لهم صوت معدود عند أخذ الرأي</w:t>
      </w:r>
      <w:r w:rsidRPr="00807A96">
        <w:t>.</w:t>
      </w:r>
    </w:p>
    <w:p w14:paraId="3A035009" w14:textId="77777777" w:rsidR="00807A96" w:rsidRPr="00807A96" w:rsidRDefault="00807A96" w:rsidP="00807A96">
      <w:pPr>
        <w:jc w:val="right"/>
      </w:pPr>
      <w:r w:rsidRPr="00807A96">
        <w:rPr>
          <w:b/>
          <w:bCs/>
          <w:rtl/>
        </w:rPr>
        <w:t>المادة 137</w:t>
      </w:r>
      <w:r w:rsidRPr="00807A96">
        <w:br/>
      </w:r>
      <w:r w:rsidRPr="00807A96">
        <w:rPr>
          <w:rtl/>
        </w:rPr>
        <w:t>لا يجوز لرئيس الجمهورية حل مجلس النواب إلا عند الضرورة، وبقرار مسبب، وبعد استفتاء الشعب، ولا يجوز حل المجلس لذات السبب الذي حل من أجله المجلس السابق. ويصدر رئيس الجمهورية قراراً بوقف جلسات المجلس، وإجراء الاستفتاء على الحل خلال عشرين يوماً على الأكثر، فإذا وافق المشاركون في الاستفتاء بأغلبية الأصوات الصحيحة، أصدر رئيس الجمهورية قرار الحل، ودعا إلى انتخابات جديدة خلال ثلاثين يوماً على الأكثر من تاريخ صدور القرار. ويجتمع المجلس الجديد خلال الأيام العشرة التالية لإعلان النتيجة النهائية</w:t>
      </w:r>
      <w:r w:rsidRPr="00807A96">
        <w:t>.</w:t>
      </w:r>
    </w:p>
    <w:p w14:paraId="2C22340D" w14:textId="77777777" w:rsidR="00807A96" w:rsidRPr="00807A96" w:rsidRDefault="00807A96" w:rsidP="00807A96">
      <w:pPr>
        <w:jc w:val="right"/>
      </w:pPr>
      <w:r w:rsidRPr="00807A96">
        <w:rPr>
          <w:b/>
          <w:bCs/>
          <w:rtl/>
        </w:rPr>
        <w:t>المادة 138</w:t>
      </w:r>
      <w:r w:rsidRPr="00807A96">
        <w:br/>
      </w:r>
      <w:r w:rsidRPr="00807A96">
        <w:rPr>
          <w:rtl/>
        </w:rPr>
        <w:t>لكل مواطن أن يتقدم بمقترحاته المكتوبة إلى مجلس النواب بشأن المسائل العامة، وله أن يقدم إلى المجلس شكاوى يحيلها إلى الوزراء المختصين، وعليهم أن يقدموا الإيضاحات الخاصة بها إذا طلب المجلس ذلك، ويحاط صاحب الشأن بنتيجتها</w:t>
      </w:r>
      <w:r w:rsidRPr="00807A96">
        <w:t>.</w:t>
      </w:r>
    </w:p>
    <w:p w14:paraId="373394D7" w14:textId="77777777" w:rsidR="00807A96" w:rsidRPr="00807A96" w:rsidRDefault="00807A96" w:rsidP="00807A96">
      <w:pPr>
        <w:jc w:val="right"/>
      </w:pPr>
      <w:r w:rsidRPr="00807A96">
        <w:rPr>
          <w:b/>
          <w:bCs/>
          <w:rtl/>
        </w:rPr>
        <w:t>الفصل الثاني</w:t>
      </w:r>
      <w:r w:rsidRPr="00807A96">
        <w:rPr>
          <w:b/>
          <w:bCs/>
        </w:rPr>
        <w:br/>
        <w:t> </w:t>
      </w:r>
      <w:r w:rsidRPr="00807A96">
        <w:rPr>
          <w:rtl/>
        </w:rPr>
        <w:t>السلطة التنفيذية</w:t>
      </w:r>
    </w:p>
    <w:p w14:paraId="50E1C5D6" w14:textId="77777777" w:rsidR="00807A96" w:rsidRPr="00807A96" w:rsidRDefault="00807A96" w:rsidP="00807A96">
      <w:pPr>
        <w:jc w:val="right"/>
      </w:pPr>
      <w:r w:rsidRPr="00807A96">
        <w:rPr>
          <w:b/>
          <w:bCs/>
          <w:rtl/>
        </w:rPr>
        <w:t>الفرع الأول</w:t>
      </w:r>
      <w:r w:rsidRPr="00807A96">
        <w:br/>
      </w:r>
      <w:r w:rsidRPr="00807A96">
        <w:rPr>
          <w:rtl/>
        </w:rPr>
        <w:t>رئيس الجمهورية</w:t>
      </w:r>
    </w:p>
    <w:p w14:paraId="006F7265" w14:textId="77777777" w:rsidR="00807A96" w:rsidRPr="00807A96" w:rsidRDefault="00807A96" w:rsidP="00807A96">
      <w:pPr>
        <w:jc w:val="right"/>
      </w:pPr>
      <w:r w:rsidRPr="00807A96">
        <w:rPr>
          <w:b/>
          <w:bCs/>
          <w:rtl/>
        </w:rPr>
        <w:t>المادة 139</w:t>
      </w:r>
      <w:r w:rsidRPr="00807A96">
        <w:br/>
      </w:r>
      <w:r w:rsidRPr="00807A96">
        <w:rPr>
          <w:rtl/>
        </w:rPr>
        <w:t>رئيس الجمهورية هو رئيس الدولة، ورئيس السلطة التنفيذية، يرعى مصالح الشعب ويحافظ على استقلال الوطن ووحدة أراضيه وسلامتها، ويلتزم بأحكام الدستور ويُباشر اختصاصاته على النحو المبين به</w:t>
      </w:r>
      <w:r w:rsidRPr="00807A96">
        <w:t>.</w:t>
      </w:r>
    </w:p>
    <w:p w14:paraId="4E844363" w14:textId="77777777" w:rsidR="00807A96" w:rsidRPr="00807A96" w:rsidRDefault="00807A96" w:rsidP="00807A96">
      <w:pPr>
        <w:jc w:val="right"/>
      </w:pPr>
      <w:r w:rsidRPr="00807A96">
        <w:rPr>
          <w:b/>
          <w:bCs/>
          <w:rtl/>
        </w:rPr>
        <w:t>المادة 140 (معدلة)</w:t>
      </w:r>
      <w:r w:rsidRPr="00807A96">
        <w:br/>
      </w:r>
      <w:r w:rsidRPr="00807A96">
        <w:rPr>
          <w:rtl/>
        </w:rPr>
        <w:t>يُنتخب رئيس الجمهورية لمدة ست سنوات ميلادية، تبدأ من اليوم التالى لانتهاء مدة سلفه، ولا يجوز أن يتولى الرئاسة لأكثر من مدتين رئاسيتين متتاليتين</w:t>
      </w:r>
      <w:r w:rsidRPr="00807A96">
        <w:t>.</w:t>
      </w:r>
    </w:p>
    <w:p w14:paraId="431A1DBC" w14:textId="77777777" w:rsidR="00807A96" w:rsidRPr="00807A96" w:rsidRDefault="00807A96" w:rsidP="00807A96">
      <w:pPr>
        <w:jc w:val="right"/>
      </w:pPr>
      <w:r w:rsidRPr="00807A96">
        <w:rPr>
          <w:rtl/>
        </w:rPr>
        <w:t>وتبدأ إجراءات انتخاب رئيس الجمهورية قبل انتهاء مدة الرئاسة بمائة وعشرين يوما على الأقل، ويجب أن تعلن النتيجة قبل نهاية هذه المدة بثلاثين يوما على الأقل</w:t>
      </w:r>
      <w:r w:rsidRPr="00807A96">
        <w:t>.</w:t>
      </w:r>
    </w:p>
    <w:p w14:paraId="5BF38266" w14:textId="77777777" w:rsidR="00807A96" w:rsidRPr="00807A96" w:rsidRDefault="00807A96" w:rsidP="00807A96">
      <w:pPr>
        <w:jc w:val="right"/>
      </w:pPr>
      <w:r w:rsidRPr="00807A96">
        <w:rPr>
          <w:rtl/>
        </w:rPr>
        <w:t>ولا يجوز لرئيس الجمهورية أن يشغل أي منصب حزبي طوال مدة الرئاسة</w:t>
      </w:r>
      <w:r w:rsidRPr="00807A96">
        <w:t>.</w:t>
      </w:r>
    </w:p>
    <w:p w14:paraId="27DE5960" w14:textId="77777777" w:rsidR="00807A96" w:rsidRPr="00807A96" w:rsidRDefault="00807A96" w:rsidP="00807A96">
      <w:pPr>
        <w:jc w:val="right"/>
      </w:pPr>
      <w:r w:rsidRPr="00807A96">
        <w:rPr>
          <w:b/>
          <w:bCs/>
          <w:rtl/>
        </w:rPr>
        <w:t>المادة 141</w:t>
      </w:r>
      <w:r w:rsidRPr="00807A96">
        <w:br/>
      </w:r>
      <w:r w:rsidRPr="00807A96">
        <w:rPr>
          <w:rtl/>
        </w:rPr>
        <w:t>يشترط فيمن يترشح رئيساً للجمهورية أن يكون مصرياً من أبوين مصريين، وألا يكون قد حمل، أو أي من والديه أو زوجه جنسية دولة أخرى، وأن يكون متمتعاً بحقوقه المدنية والسياسية، وأن يكون قد أدى الخدمة العسكرية أو أعفي منها قانوناً، وألا تقل سنه يوم فتح باب الترشح عن أربعين سنة ميلادية، ويحدد القانون شروط الترشح الأخرى</w:t>
      </w:r>
      <w:r w:rsidRPr="00807A96">
        <w:t>.</w:t>
      </w:r>
    </w:p>
    <w:p w14:paraId="181774F2" w14:textId="77777777" w:rsidR="00807A96" w:rsidRPr="00807A96" w:rsidRDefault="00807A96" w:rsidP="00807A96">
      <w:pPr>
        <w:jc w:val="right"/>
      </w:pPr>
      <w:r w:rsidRPr="00807A96">
        <w:rPr>
          <w:b/>
          <w:bCs/>
          <w:rtl/>
        </w:rPr>
        <w:t>المادة 142</w:t>
      </w:r>
      <w:r w:rsidRPr="00807A96">
        <w:br/>
      </w:r>
      <w:r w:rsidRPr="00807A96">
        <w:rPr>
          <w:rtl/>
        </w:rPr>
        <w:t>يشترط لقبول الترشح لرئاسة الجمهورية أن يزكي المترشح عشرون عضواً على الأقل من أعضاء مجلس النواب، أو أن يؤيده ما لا يقل عن خمسة وعشرين ألف مواطن ممن لهم حق الانتخاب في خمس عشرة محافظة على الأقل، وبحد أدنى ألف مؤيد من كل محافظة منها. وفي جميع الأحوال، لا يجوز تأييد أكثر من مترشح، وذلك على النحو الذي ينظمه القانون</w:t>
      </w:r>
      <w:r w:rsidRPr="00807A96">
        <w:t>.</w:t>
      </w:r>
    </w:p>
    <w:p w14:paraId="56EE1CD0" w14:textId="77777777" w:rsidR="00807A96" w:rsidRPr="00807A96" w:rsidRDefault="00807A96" w:rsidP="00807A96">
      <w:pPr>
        <w:jc w:val="right"/>
      </w:pPr>
      <w:r w:rsidRPr="00807A96">
        <w:rPr>
          <w:b/>
          <w:bCs/>
          <w:rtl/>
        </w:rPr>
        <w:t>المادة 143</w:t>
      </w:r>
      <w:r w:rsidRPr="00807A96">
        <w:br/>
      </w:r>
      <w:r w:rsidRPr="00807A96">
        <w:rPr>
          <w:rtl/>
        </w:rPr>
        <w:t>ينتخب رئيس الجمهورية عن طريق الاقتراع العام السري المباشر، وذلك بالأغلبية المطلقة لعدد الأصوات الصحيحة، وينظم القانون إجراءات انتخاب رئيس الجمهورية</w:t>
      </w:r>
      <w:r w:rsidRPr="00807A96">
        <w:t>.</w:t>
      </w:r>
    </w:p>
    <w:p w14:paraId="07D43A8C" w14:textId="77777777" w:rsidR="00807A96" w:rsidRPr="00807A96" w:rsidRDefault="00807A96" w:rsidP="00807A96">
      <w:pPr>
        <w:jc w:val="right"/>
      </w:pPr>
      <w:r w:rsidRPr="00807A96">
        <w:rPr>
          <w:b/>
          <w:bCs/>
          <w:rtl/>
        </w:rPr>
        <w:t>المادة 144</w:t>
      </w:r>
      <w:r w:rsidRPr="00807A96">
        <w:br/>
      </w:r>
      <w:r w:rsidRPr="00807A96">
        <w:rPr>
          <w:rtl/>
        </w:rPr>
        <w:t>يشترط أن يؤدي رئيس الجمهورية، قبل أن يتولى مهام منصبه، أمام مجلس النواب اليمين الآتية: "أقسم بالله العظيم أن أحافظ مخلصاً على النظام الجمهوري، وأن أحترم الدستور والقانون، وأن أرعى مصالح الشعب رعاية كاملة، وأن أحافظ على استقلال الوطن ووحدة وسلامة أراضيه". ويكون أداء اليمين أمام الجمعية العامة للمحكمة الدستورية العليا في حالة عدم وجود مجلس النواب</w:t>
      </w:r>
      <w:r w:rsidRPr="00807A96">
        <w:t>.</w:t>
      </w:r>
    </w:p>
    <w:p w14:paraId="73D6BE4F" w14:textId="77777777" w:rsidR="00807A96" w:rsidRPr="00807A96" w:rsidRDefault="00807A96" w:rsidP="00807A96">
      <w:pPr>
        <w:jc w:val="right"/>
      </w:pPr>
      <w:r w:rsidRPr="00807A96">
        <w:rPr>
          <w:b/>
          <w:bCs/>
          <w:rtl/>
        </w:rPr>
        <w:lastRenderedPageBreak/>
        <w:t>المادة 145</w:t>
      </w:r>
      <w:r w:rsidRPr="00807A96">
        <w:br/>
      </w:r>
      <w:r w:rsidRPr="00807A96">
        <w:rPr>
          <w:rtl/>
        </w:rPr>
        <w:t>يحدد القانون مرتب رئيس الجمهورية، ولا يجوز له أن يتقاضى أي مرتب أو مكافأة أخرى، ولا يسري أي تعديل في المرتب أثناء مدة الرئاسة التي تقرر فيها، ولا يجوز لرئيس الجمهورية أن يزاول طوال مدة توليه المنصب، بالذات أو بالواسطة، مهنة حرة، أو عملاً تجارياً، أو مالياً، أو صناعياً، ولا أن يشتري، أو يستأجر شيئاً من أموال الدولة، أو أي من أشخاص القانون العام، أو شركات القطاع العام، أو قطاع الأعمال العام، ولا أن يؤجرها، أو يبيعها شيئاً من أمواله، ولا أن يقايضها عليه، ولا أن يبرم معها عقد التزام، أو توريد، أو مقاولة، أو غيرها. ويقع باطلاً أي من هذه التصرفات. ويتعين على رئيس الجمهورية تقديم إقرار ذمة مالية عند توليه المنصب، وعند تركه، وفي نهاية كل عام، وينشر الإقرار في الجريدة الرسمية. ولا يجوز لرئيس الجمهورية أن يمنح نفسه أي أوسمة، أو نياشين، أو أنواط. وإذا تلقى بالذات أو بالواسطة هدية نقدية، أو عينية، بسبب المنصب أو بمناسبته، تؤول ملكيتها إلى الخزانة العامة للدولة</w:t>
      </w:r>
      <w:r w:rsidRPr="00807A96">
        <w:t>.</w:t>
      </w:r>
    </w:p>
    <w:p w14:paraId="104FD869" w14:textId="77777777" w:rsidR="00807A96" w:rsidRPr="00807A96" w:rsidRDefault="00807A96" w:rsidP="00807A96">
      <w:pPr>
        <w:jc w:val="right"/>
      </w:pPr>
      <w:r w:rsidRPr="00807A96">
        <w:rPr>
          <w:b/>
          <w:bCs/>
          <w:rtl/>
        </w:rPr>
        <w:t>المادة 146</w:t>
      </w:r>
      <w:r w:rsidRPr="00807A96">
        <w:br/>
      </w:r>
      <w:r w:rsidRPr="00807A96">
        <w:rPr>
          <w:rtl/>
        </w:rPr>
        <w:t>يكلف رئيس الجمهورية رئيساً لمجلس الوزراء، بتشكيل الحكومة وعرض برنامجه على مجلس النواب، فإذا لم تحصل حكومته على ثقة أغلبية أعضاء مجلس النواب خلال ثلاثين يوماً على الأكثر، يكلف رئيس الجمهورية رئيساً لمجلس الوزراء بترشيح من الحزب أو الائتلاف الحائز على أكثرية مقاعد مجلس النواب، فإذا لم تحصل حكومته على ثقة أغلبية أعضاء مجلس النواب خلال ثلاثين يوماً، عُد المجلس منحلاً ويدعو رئيس الجمهورية لانتخاب مجلس نواب جديد خلال ستين يوماً من تاريخ صدور قرار الحل. وفي جميع الأحوال يجب ألا يزيد مجموع مدد الاختيار المنصوص عليها في هذه المادة على ستين يوماً. وفي حالة حل مجلس النواب، يعرض رئيس مجلس الوزراء تشكيل حكومته، وبرنامجها على مجلس النواب الجديد في أول اجتماع له. في حال اختيار الحكومة من الحزب أو الائتلاف الحائز على أكثرية مقاعد مجلس النواب، يكون لرئيس الجمهورية، بالتشاور مع رئيس مجلس الوزراء، اختيار وزراء الدفاع والداخلية والخارجية والعدل</w:t>
      </w:r>
      <w:r w:rsidRPr="00807A96">
        <w:t>.</w:t>
      </w:r>
    </w:p>
    <w:p w14:paraId="622DE36C" w14:textId="77777777" w:rsidR="00807A96" w:rsidRPr="00807A96" w:rsidRDefault="00807A96" w:rsidP="00807A96">
      <w:pPr>
        <w:jc w:val="right"/>
      </w:pPr>
      <w:r w:rsidRPr="00807A96">
        <w:rPr>
          <w:b/>
          <w:bCs/>
          <w:rtl/>
        </w:rPr>
        <w:t>المادة 147</w:t>
      </w:r>
      <w:r w:rsidRPr="00807A96">
        <w:br/>
      </w:r>
      <w:r w:rsidRPr="00807A96">
        <w:rPr>
          <w:rtl/>
        </w:rPr>
        <w:t>لرئيس الجمهورية إعفاء الحكومة من أداء عملها بشرط موافقة أغلبية أعضاء مجلس النواب. ولرئيس الجمهورية إجراء تعديل وزاري بعد التشاور مع رئيس الوزراء وموافقة مجلس النواب بالأغلبية المطلقة للحاضرين وبما لا يقل عن ثلث أعضاء المجلس</w:t>
      </w:r>
      <w:r w:rsidRPr="00807A96">
        <w:t>.</w:t>
      </w:r>
    </w:p>
    <w:p w14:paraId="157A97AE" w14:textId="77777777" w:rsidR="00807A96" w:rsidRPr="00807A96" w:rsidRDefault="00807A96" w:rsidP="00807A96">
      <w:pPr>
        <w:jc w:val="right"/>
      </w:pPr>
      <w:r w:rsidRPr="00807A96">
        <w:rPr>
          <w:b/>
          <w:bCs/>
          <w:rtl/>
        </w:rPr>
        <w:t>المادة 148</w:t>
      </w:r>
      <w:r w:rsidRPr="00807A96">
        <w:br/>
      </w:r>
      <w:r w:rsidRPr="00807A96">
        <w:rPr>
          <w:rtl/>
        </w:rPr>
        <w:t>لرئيس الجمهورية أن يفوض بعض اختصاصاته لرئيس مجلس الوزراء، أو لنوابه، أو للوزراء، أو للمحافظين، ولا يجوز لأحد منهم أن يفوض غيره، وذلك على النحو الذي ينظمه القانون</w:t>
      </w:r>
      <w:r w:rsidRPr="00807A96">
        <w:t>.</w:t>
      </w:r>
    </w:p>
    <w:p w14:paraId="1B19A1D7" w14:textId="77777777" w:rsidR="00807A96" w:rsidRPr="00807A96" w:rsidRDefault="00807A96" w:rsidP="00807A96">
      <w:pPr>
        <w:jc w:val="right"/>
      </w:pPr>
      <w:r w:rsidRPr="00807A96">
        <w:rPr>
          <w:b/>
          <w:bCs/>
          <w:rtl/>
        </w:rPr>
        <w:t>المادة 149</w:t>
      </w:r>
      <w:r w:rsidRPr="00807A96">
        <w:br/>
      </w:r>
      <w:r w:rsidRPr="00807A96">
        <w:rPr>
          <w:rtl/>
        </w:rPr>
        <w:t>لرئيس الجمهورية دعوة الحكومة للاجتماع للتشاور في الأمور المهمة، ويتولى رئاسة الاجتماع الذي يحضره</w:t>
      </w:r>
      <w:r w:rsidRPr="00807A96">
        <w:t>.</w:t>
      </w:r>
    </w:p>
    <w:p w14:paraId="41626E5A" w14:textId="77777777" w:rsidR="00807A96" w:rsidRPr="00807A96" w:rsidRDefault="00807A96" w:rsidP="00807A96">
      <w:pPr>
        <w:jc w:val="right"/>
      </w:pPr>
      <w:r w:rsidRPr="00807A96">
        <w:rPr>
          <w:b/>
          <w:bCs/>
          <w:rtl/>
        </w:rPr>
        <w:t>المادة 150</w:t>
      </w:r>
      <w:r w:rsidRPr="00807A96">
        <w:br/>
      </w:r>
      <w:r w:rsidRPr="00807A96">
        <w:rPr>
          <w:rtl/>
        </w:rPr>
        <w:t>يضع رئيس الجمهورية، بالاشتراك مع مجلس الوزراء، السياسة العامة للدولة، ويشرفان على تنفيذها، على النحو المبين في الدستور. ولرئيس الجمهورية أن يلقي بياناً حول السياسة العامة للدولة أمام مجلس النواب عند افتتاح دور انعقاده العادي السنوي. ويجوز له إلقاء بيانات، أو توجيه رسائل أخرى إلى المجلس</w:t>
      </w:r>
      <w:r w:rsidRPr="00807A96">
        <w:t>.</w:t>
      </w:r>
    </w:p>
    <w:p w14:paraId="783043D7" w14:textId="77777777" w:rsidR="00807A96" w:rsidRPr="00807A96" w:rsidRDefault="00807A96" w:rsidP="00807A96">
      <w:pPr>
        <w:jc w:val="right"/>
      </w:pPr>
      <w:r w:rsidRPr="00807A96">
        <w:rPr>
          <w:b/>
          <w:bCs/>
          <w:rtl/>
        </w:rPr>
        <w:t>المادة 150 مكررا (مضافة)</w:t>
      </w:r>
    </w:p>
    <w:p w14:paraId="6EA78471" w14:textId="439005B8" w:rsidR="00807A96" w:rsidRPr="00807A96" w:rsidRDefault="00807A96" w:rsidP="00807A96">
      <w:pPr>
        <w:jc w:val="right"/>
      </w:pPr>
      <w:r w:rsidRPr="00807A96">
        <w:rPr>
          <w:rtl/>
        </w:rPr>
        <w:t xml:space="preserve">لرئيس الجمهورية أن يعين نائباً له أو أكثر، ويحدد اختصاصاتهم، وله أن يفوضهم فى بعض اختصاصاته، وأن يعفيهم من مناصبهم، وأن يقبل استقالتهم. ويؤدى نواب رئيس الجمهورية قبل تولى مهام مناصبهم اليمين المنصوص عليها فى المادة </w:t>
      </w:r>
      <w:r w:rsidR="000572EF">
        <w:rPr>
          <w:rFonts w:hint="cs"/>
          <w:rtl/>
        </w:rPr>
        <w:t>(</w:t>
      </w:r>
      <w:r w:rsidRPr="00807A96">
        <w:rPr>
          <w:rtl/>
        </w:rPr>
        <w:t>144</w:t>
      </w:r>
      <w:r w:rsidR="000572EF">
        <w:rPr>
          <w:rFonts w:hint="cs"/>
          <w:rtl/>
        </w:rPr>
        <w:t>)</w:t>
      </w:r>
      <w:r w:rsidRPr="00807A96">
        <w:rPr>
          <w:rtl/>
        </w:rPr>
        <w:t xml:space="preserve"> من الدستور أمام رئيس الجمهورية. وتسرى فى شأن نواب رئيس الجمهورية الأحكام الواردة بالدستور فى المواد 141، 145، 173</w:t>
      </w:r>
      <w:r w:rsidRPr="00807A96">
        <w:t>.</w:t>
      </w:r>
    </w:p>
    <w:p w14:paraId="2B90CE46" w14:textId="77777777" w:rsidR="00807A96" w:rsidRPr="00807A96" w:rsidRDefault="00807A96" w:rsidP="00807A96">
      <w:pPr>
        <w:jc w:val="right"/>
      </w:pPr>
      <w:r w:rsidRPr="00807A96">
        <w:rPr>
          <w:b/>
          <w:bCs/>
          <w:rtl/>
        </w:rPr>
        <w:t>المادة 151</w:t>
      </w:r>
      <w:r w:rsidRPr="00807A96">
        <w:br/>
      </w:r>
      <w:r w:rsidRPr="00807A96">
        <w:rPr>
          <w:rtl/>
        </w:rPr>
        <w:t>يمثل رئيس الجمهورية الدولة في علاقاتها الخارجية، ويبرم المعاهدات، ويصدق عليها بعد موافقة مجلس النواب، وتكون لها قوة القانون بعد نشرها وفقا لأحكام الدستور. ويجب دعوة الناخبين للاستفتاء على معاهدات الصلح والتحالف وما يتعلق بحقوق السيادة، ولا يتم التصديق عليها إلا بعد إعلان نتيجة الاستفتاء بالموافقة. وفي جميع الأحوال لا يجوز إبرام أية معاهدة تخالف أحكام الدستور، أو يترتب عليها التنازل عن أي جزء من إقليم الدولة</w:t>
      </w:r>
      <w:r w:rsidRPr="00807A96">
        <w:t>.</w:t>
      </w:r>
    </w:p>
    <w:p w14:paraId="6D462A92" w14:textId="77777777" w:rsidR="00807A96" w:rsidRPr="00807A96" w:rsidRDefault="00807A96" w:rsidP="00807A96">
      <w:pPr>
        <w:jc w:val="right"/>
      </w:pPr>
      <w:r w:rsidRPr="00807A96">
        <w:rPr>
          <w:b/>
          <w:bCs/>
          <w:rtl/>
        </w:rPr>
        <w:t>المادة 152</w:t>
      </w:r>
      <w:r w:rsidRPr="00807A96">
        <w:br/>
      </w:r>
      <w:r w:rsidRPr="00807A96">
        <w:rPr>
          <w:rtl/>
        </w:rPr>
        <w:t>رئيس الجمهورية هو القائد الأعلى للقوات المسلحة، ولا يعلن الحرب، ولا يرسل القوات المسلحة في مهمة قتالية إلى خارج حدود الدولة، إلا بعد أخذ رأي مجلس الدفاع الوطني، وموافقة مجلس النواب بأغلبية ثلثي الأعضاء. فإذا كان مجلس النواب غير قائم، يجب أخذ رأي المجلس الأعلى للقوات المسلحة، وموافقة كل من مجلس الوزراء ومجلس الدفاع الوطني</w:t>
      </w:r>
      <w:r w:rsidRPr="00807A96">
        <w:t>.</w:t>
      </w:r>
    </w:p>
    <w:p w14:paraId="37DC0665" w14:textId="77777777" w:rsidR="00807A96" w:rsidRPr="00807A96" w:rsidRDefault="00807A96" w:rsidP="00807A96">
      <w:pPr>
        <w:jc w:val="right"/>
      </w:pPr>
      <w:r w:rsidRPr="00807A96">
        <w:rPr>
          <w:b/>
          <w:bCs/>
          <w:rtl/>
        </w:rPr>
        <w:lastRenderedPageBreak/>
        <w:t>المادة 153</w:t>
      </w:r>
      <w:r w:rsidRPr="00807A96">
        <w:br/>
      </w:r>
      <w:r w:rsidRPr="00807A96">
        <w:rPr>
          <w:rtl/>
        </w:rPr>
        <w:t>يعين رئيس الجمهورية الموظفين المدنيين، والعسكريين، والممثلين السياسيين، ويعفيهم من مناصبهم، ويعتمد الممثلين السياسيين للدول والهيئات الأجنبية، وفقاً للقانون</w:t>
      </w:r>
      <w:r w:rsidRPr="00807A96">
        <w:t>.</w:t>
      </w:r>
    </w:p>
    <w:p w14:paraId="0EEE2524" w14:textId="77777777" w:rsidR="00807A96" w:rsidRPr="00807A96" w:rsidRDefault="00807A96" w:rsidP="00807A96">
      <w:pPr>
        <w:jc w:val="right"/>
      </w:pPr>
      <w:r w:rsidRPr="00807A96">
        <w:rPr>
          <w:b/>
          <w:bCs/>
          <w:rtl/>
        </w:rPr>
        <w:t>المادة 154</w:t>
      </w:r>
      <w:r w:rsidRPr="00807A96">
        <w:br/>
      </w:r>
      <w:r w:rsidRPr="00807A96">
        <w:rPr>
          <w:rtl/>
        </w:rPr>
        <w:t>يعلن رئيس الجمهورية، بعد أخذ رأي مجلس الوزراء حالة الطوارئ، على النحو الذي ينظمه القانون، ويجب عرض هذا الإعلان على مجلس النواب خلال الأيام السبعة التالية ليقرر ما يراه بشأنه. وإذا حدث الإعلان في غير دور الانعقاد العادي، وجب دعوة المجلس للانعقاد فورا للعرض عليه. وفي جميع الأحوال تجب موافقة أغلبية عدد أعضاء المجلس على إعلان حالة الطوارئ، ويكون إعلانها لمدة محددة لا تجاوز ثلاثة أشهر، ولا تمد إلا لمدة أخرى مماثلة، بعد موافقة ثلثي عدد أعضاء المجلس. وإذا كان المجلس غير قائم، يعرض الأمر على مجلس الوزراء للموافقة، على أن يعرض على مجلس النواب الجديد في أول اجتماع له. ولا يجوز حل مجلس النواب أثناء سريان حالة الطوارئ</w:t>
      </w:r>
      <w:r w:rsidRPr="00807A96">
        <w:t>.</w:t>
      </w:r>
    </w:p>
    <w:p w14:paraId="61137E63" w14:textId="77777777" w:rsidR="00807A96" w:rsidRPr="00807A96" w:rsidRDefault="00807A96" w:rsidP="00807A96">
      <w:pPr>
        <w:jc w:val="right"/>
      </w:pPr>
      <w:r w:rsidRPr="00807A96">
        <w:rPr>
          <w:b/>
          <w:bCs/>
          <w:rtl/>
        </w:rPr>
        <w:t>المادة 155</w:t>
      </w:r>
      <w:r w:rsidRPr="00807A96">
        <w:br/>
      </w:r>
      <w:r w:rsidRPr="00807A96">
        <w:rPr>
          <w:rtl/>
        </w:rPr>
        <w:t>لرئيس الجمهورية بعد أخذ رأي مجلس الوزراء العفو عن العقوبة، أو تخفيفها. ولا يكون العفو الشامل إلا بقانون، يُقر بموافقة أغلبية أعضاء مجلس النواب</w:t>
      </w:r>
      <w:r w:rsidRPr="00807A96">
        <w:t>.</w:t>
      </w:r>
    </w:p>
    <w:p w14:paraId="43E49187" w14:textId="3000C8DC" w:rsidR="00807A96" w:rsidRPr="00807A96" w:rsidRDefault="00807A96" w:rsidP="00807A96">
      <w:pPr>
        <w:jc w:val="right"/>
      </w:pPr>
      <w:r w:rsidRPr="00807A96">
        <w:rPr>
          <w:b/>
          <w:bCs/>
          <w:rtl/>
        </w:rPr>
        <w:t>المادة 156</w:t>
      </w:r>
      <w:r w:rsidRPr="00807A96">
        <w:br/>
      </w:r>
      <w:r w:rsidRPr="00807A96">
        <w:rPr>
          <w:rtl/>
        </w:rPr>
        <w:t xml:space="preserve">إذا حدث في غير دور انعقاد مجلس النواب ما يوجب الإسراع في اتخاذ تدابير لا تحتمل التأخير، يدعو رئيس الجمهورية المجلس لانعقاد طارئ لعرض الأمر عليه. وإذا كان مجلس النواب غير قائم، يجوز لرئيس الجمهورية إصدار قرارات بقوانين، على أن يتم عرضها ومناقشتها والموافقة عليها خلال خمسة عشر يوماً من انعقاد المجلس الجديد، فإذا لم تعرض وتناقش أو إذا عرضت ولم يقرها المجلس، زال بأثر رجعي ما كان لها من قوة القانون، دون حاجة إلى إصدار قرار بذلك، إلا إذا رأى المجلس اعتماد نفاذها في الفترة السابقة، أو تسوية ما ترتب عليها من آثار. المادة </w:t>
      </w:r>
      <w:r w:rsidR="000572EF">
        <w:rPr>
          <w:rFonts w:hint="cs"/>
          <w:rtl/>
        </w:rPr>
        <w:t>(</w:t>
      </w:r>
      <w:r w:rsidRPr="00807A96">
        <w:rPr>
          <w:rtl/>
        </w:rPr>
        <w:t>157</w:t>
      </w:r>
      <w:r w:rsidR="000572EF">
        <w:rPr>
          <w:rFonts w:hint="cs"/>
          <w:rtl/>
        </w:rPr>
        <w:t>)</w:t>
      </w:r>
      <w:r w:rsidRPr="00807A96">
        <w:rPr>
          <w:rtl/>
        </w:rPr>
        <w:t xml:space="preserve"> لرئيس الجمهورية أن يدعو الناخبين للاستفتاء في المسائل التي تتصل بمصالح البلاد العليا، وذلك فيما لا يخالف أحكام الدستور. وإذا اشتملت الدعوة للاستفتاء على أكثر من مسألة، وجب التصويت على كل واحدة منها</w:t>
      </w:r>
      <w:r w:rsidRPr="00807A96">
        <w:t>.</w:t>
      </w:r>
    </w:p>
    <w:p w14:paraId="32AFC1A9" w14:textId="77777777" w:rsidR="00807A96" w:rsidRPr="00807A96" w:rsidRDefault="00807A96" w:rsidP="00807A96">
      <w:pPr>
        <w:jc w:val="right"/>
      </w:pPr>
      <w:r w:rsidRPr="00807A96">
        <w:rPr>
          <w:b/>
          <w:bCs/>
          <w:rtl/>
        </w:rPr>
        <w:t>المادة 158</w:t>
      </w:r>
      <w:r w:rsidRPr="00807A96">
        <w:br/>
      </w:r>
      <w:r w:rsidRPr="00807A96">
        <w:rPr>
          <w:rtl/>
        </w:rPr>
        <w:t>لرئيس الجمهورية أن يقدم استقالته إلى مجلس النواب فإذا كان المجلس غير قائم، قدمها إلى الجمعية العامة للمحكمة الدستورية العليا. المادة 159 يكون اتهام رئيس الجمهورية بانتهاك أحكام الدستور، أو بالخيانة العظمى، أو أية جناية أخرى، بناء على طلب موقع من أغلبية أعضاء مجلس النواب على الأقل، ولا يصدر قرار الاتهام إلا بأغلبية ثلثي أعضاء المجلس، وبعد تحقيق يجريه معه النائب العام. وإذا كان به مانع يحل محله أحد مساعديه. وبمجرد صدور هذا القرار، يوقف رئيس الجمهورية عن عمله، ويعتبر ذلك مانعاً مؤقتاً يحول دون مباشرته لاختصاصاته حتى صدور حكم في الدعوى. ويحاكم رئيس الجمهورية أمام محكمة خاصة يرأسها رئيس مجلس القضاء الأعلى، وعضوية أقدم نائب لرئيس المحكمة الدستورية العليا، وأقدم نائب لرئيس مجلس الدولة، وأقدم رئيسين بمحاكم الاستئناف، ويتولى الادعاء أمامها النائب العام، وإذا قام بأحدهم مانع، حل محله من يليه في الأقدمية، وأحكام المحكمة نهائية غير قابلة للطعن. وينظم القانون إجراءات التحقيق، والمحاكمة، وإذا حكم بإدانة رئيس الجمهورية أعفى من منصبه، مع عدم الإخلال بالعقوبات الأخرى</w:t>
      </w:r>
      <w:r w:rsidRPr="00807A96">
        <w:t>.</w:t>
      </w:r>
    </w:p>
    <w:p w14:paraId="1BA52D2A" w14:textId="77777777" w:rsidR="00807A96" w:rsidRPr="00807A96" w:rsidRDefault="00807A96" w:rsidP="00807A96">
      <w:pPr>
        <w:jc w:val="right"/>
      </w:pPr>
      <w:r w:rsidRPr="00807A96">
        <w:rPr>
          <w:b/>
          <w:bCs/>
          <w:rtl/>
        </w:rPr>
        <w:t>المادة 160 (معدلة)</w:t>
      </w:r>
      <w:r w:rsidRPr="00807A96">
        <w:br/>
      </w:r>
      <w:r w:rsidRPr="00807A96">
        <w:rPr>
          <w:rtl/>
        </w:rPr>
        <w:t>إذا قام مانع مؤقت يحول دون مباشرة رئيس الجمهورية لسلطاته، حل محله نائب رئيس الجمهورية أو رئيس مجلس الوزراء عند عدم وجود نائب لرئيس الجمهورية أو تعذر حلوله محله. ويكون إعلان خلو المنصب بأغلبية ثلثي الأعضاء على الأقل إذا كان ذلك لأي سبب آخر. ويخطر مجلس النواب الهيئة الوطنية للانتخابات، ويباشر رئيس مجلس النواب مؤقتاً سلطات رئيس الجمهورية. وإذا كان مجلس النواب غير قائم، تحل الجمعية العامة للمحكمة الدستورية العليا ورئيسها، محل المجلس ورئيسه، فيما تقدم. وفي جميع الأحوال، يجب أن يُنتخب الرئيس الجديد في مدة لا تجاوز تسعين يوماً من تاريخ خلو المنصب، وتبدأ مدة الرئاسة في هذه الحالة من تاريخ إعلان نتيجة الانتخاب. ولا يجوز لمن حل محل رئيس الجمهورية، أو لرئيس الجمهورية المؤقت، أن يطلب تعديل الدستور، ولا أن يحل مجلس النواب أو مجلس الشيوخ، ولا أن يُقيل الحكومة. كما لا يجوز لرئيس الجمهورية المؤقت أن يترشح لهذا المنصب</w:t>
      </w:r>
      <w:r w:rsidRPr="00807A96">
        <w:t>.</w:t>
      </w:r>
    </w:p>
    <w:p w14:paraId="2AC263A6" w14:textId="77777777" w:rsidR="00807A96" w:rsidRPr="00807A96" w:rsidRDefault="00807A96" w:rsidP="00807A96">
      <w:pPr>
        <w:jc w:val="right"/>
      </w:pPr>
      <w:r w:rsidRPr="00807A96">
        <w:rPr>
          <w:b/>
          <w:bCs/>
          <w:rtl/>
        </w:rPr>
        <w:t>المادة 161</w:t>
      </w:r>
      <w:r w:rsidRPr="00807A96">
        <w:br/>
      </w:r>
      <w:r w:rsidRPr="00807A96">
        <w:rPr>
          <w:rtl/>
        </w:rPr>
        <w:t xml:space="preserve">يجوز لمجلس النواب اقتراح سحب الثقة من رئيس الجمهورية، وإجراء انتخابات رئاسية مبكرة، بناءً على طلب مسبب وموقع من أغلبية أعضاء مجلس النواب على الأقل، وموافقة ثلثي أعضائه. ولا يجوز تقديم هذا الطلب لذات السبب خلال المدة الرئاسية إلا مرة واحدة. وبمجرد الموافقة على اقتراح سحب الثقة، يطرح أمر سحب الثقة من رئيس الجمهورية وإجراء انتخابات رئاسية مبكرة في استفتاء عام، بدعوة من رئيس مجلس الوزراء، فإذا وافقت الأغلبية على قرار سحب الثقة، يُعفى رئيس الجمهورية من منصبه ويُعد منصب رئيس الجمهورية خالياً، وتجرى الانتخابات الرئاسية المبكرة خلال ستين يوماً من تاريخ إعلان نتيجة الاستفتاء. وإذا كانت </w:t>
      </w:r>
      <w:r w:rsidRPr="00807A96">
        <w:rPr>
          <w:rtl/>
        </w:rPr>
        <w:lastRenderedPageBreak/>
        <w:t>نتيجة الاستفتاء بالرفض، عُد مجلس النواب منحلا، ويدعو رئيس الجمهورية لانتخاب مجلس جديد للنواب خلال ثلاثين يوما من تاريخ الحل</w:t>
      </w:r>
      <w:r w:rsidRPr="00807A96">
        <w:t>.</w:t>
      </w:r>
    </w:p>
    <w:p w14:paraId="7E75A467" w14:textId="77777777" w:rsidR="00807A96" w:rsidRPr="00807A96" w:rsidRDefault="00807A96" w:rsidP="00807A96">
      <w:pPr>
        <w:jc w:val="right"/>
      </w:pPr>
      <w:r w:rsidRPr="00807A96">
        <w:rPr>
          <w:b/>
          <w:bCs/>
          <w:rtl/>
        </w:rPr>
        <w:t>المادة 162</w:t>
      </w:r>
      <w:r w:rsidRPr="00807A96">
        <w:br/>
      </w:r>
      <w:r w:rsidRPr="00807A96">
        <w:rPr>
          <w:rtl/>
        </w:rPr>
        <w:t>إذا تزامن خلو منصب رئيس الجمهورية مع إجراء استفتاء، أو انتخاب مجلس النواب، تُعطى الأسبقية لانتخاب رئيس الجمهورية، ويستمر المجلس لحين إتمام انتخاب الرئيس</w:t>
      </w:r>
      <w:r w:rsidRPr="00807A96">
        <w:t>.</w:t>
      </w:r>
    </w:p>
    <w:p w14:paraId="0231001A" w14:textId="77777777" w:rsidR="00807A96" w:rsidRPr="00807A96" w:rsidRDefault="00807A96" w:rsidP="00807A96">
      <w:pPr>
        <w:jc w:val="right"/>
      </w:pPr>
      <w:r w:rsidRPr="00807A96">
        <w:rPr>
          <w:b/>
          <w:bCs/>
          <w:rtl/>
        </w:rPr>
        <w:t>الفرع الثاني</w:t>
      </w:r>
      <w:r w:rsidRPr="00807A96">
        <w:br/>
      </w:r>
      <w:r w:rsidRPr="00807A96">
        <w:rPr>
          <w:rtl/>
        </w:rPr>
        <w:t>الحكومة</w:t>
      </w:r>
    </w:p>
    <w:p w14:paraId="2CDDA283" w14:textId="77777777" w:rsidR="00807A96" w:rsidRPr="00807A96" w:rsidRDefault="00807A96" w:rsidP="00807A96">
      <w:pPr>
        <w:jc w:val="right"/>
      </w:pPr>
      <w:r w:rsidRPr="00807A96">
        <w:rPr>
          <w:b/>
          <w:bCs/>
          <w:rtl/>
        </w:rPr>
        <w:t>المادة 163</w:t>
      </w:r>
      <w:r w:rsidRPr="00807A96">
        <w:br/>
      </w:r>
      <w:r w:rsidRPr="00807A96">
        <w:rPr>
          <w:rtl/>
        </w:rPr>
        <w:t>الحكومة هي الهيئة التنفيذية والإدارية العليا للدولة، وتتكون من رئيس مجلس الوزراء، ونوابه، والوزراء، ونوابهم. ويتولى رئيس مجلس الوزراء رئاسة الحكومة، ويشرف على أعمالها، ويوجهها في أداء اختصاصاتها</w:t>
      </w:r>
      <w:r w:rsidRPr="00807A96">
        <w:t>.</w:t>
      </w:r>
    </w:p>
    <w:p w14:paraId="4DB056DB" w14:textId="77777777" w:rsidR="00807A96" w:rsidRPr="00807A96" w:rsidRDefault="00807A96" w:rsidP="00807A96">
      <w:pPr>
        <w:jc w:val="right"/>
      </w:pPr>
      <w:r w:rsidRPr="00807A96">
        <w:rPr>
          <w:b/>
          <w:bCs/>
          <w:rtl/>
        </w:rPr>
        <w:t>المادة 164</w:t>
      </w:r>
      <w:r w:rsidRPr="00807A96">
        <w:br/>
      </w:r>
      <w:r w:rsidRPr="00807A96">
        <w:rPr>
          <w:rtl/>
        </w:rPr>
        <w:t>يشترط فيمن يعين رئيسا لمجلس الوزراء، أن يكون مصريا من أبوين مصريين، وألا يحمل هو أو زوجه جنسية دولة أخرى، وأن يكون متمتعا بحقوقه المدنية والسياسية، وأن يكون قد أدى الخدمة العسكرية أو أعفى منها قانونا، وألا تقل سنه عن خمس وثلاثين سنة ميلادية في تاريخ التكليف. ويشترط فيمن يعين عضوا بالحكومة، أن يكون مصريا، متمتعا بحقوقه المدنية والسياسية وأن يكون قد أدى الخدمة العسكرية أو أعفى منها قانوناً، بالغا من العمر ثلاثين سنة ميلادية على الأقل في تاريخ التكليف. ولا يجوز الجمع بين عضوية الحكومة، وعضوية مجلس النواب، وإذا عين أحد أعضاء المجلس في الحكومة، يخلو مكانه في المجلس من تاريخ هذا التعيين</w:t>
      </w:r>
      <w:r w:rsidRPr="00807A96">
        <w:t>.</w:t>
      </w:r>
    </w:p>
    <w:p w14:paraId="0100E32F" w14:textId="77777777" w:rsidR="00807A96" w:rsidRPr="00807A96" w:rsidRDefault="00807A96" w:rsidP="00807A96">
      <w:pPr>
        <w:jc w:val="right"/>
      </w:pPr>
      <w:r w:rsidRPr="00807A96">
        <w:rPr>
          <w:b/>
          <w:bCs/>
          <w:rtl/>
        </w:rPr>
        <w:t>المادة 165</w:t>
      </w:r>
      <w:r w:rsidRPr="00807A96">
        <w:br/>
      </w:r>
      <w:r w:rsidRPr="00807A96">
        <w:rPr>
          <w:rtl/>
        </w:rPr>
        <w:t>يشترط أن يؤدي رئيس مجلس الوزراء، وأعضاء الحكومة أمام رئيس الجمهورية، قبل مباشرة مهام مناصبهم، اليمين الآتية ”أقسم بالله العظيم أن أحافظ مخلصا على النظام الجمهوري، وأن أحترم الدستور والقانون، وأن أرعى مصالح الشعب رعاية كاملة، وأن أحافظ على استقلال الوطن ووحدة وسلامة أراضيه</w:t>
      </w:r>
      <w:r w:rsidRPr="00807A96">
        <w:t>”.</w:t>
      </w:r>
    </w:p>
    <w:p w14:paraId="1A182A77" w14:textId="77777777" w:rsidR="00807A96" w:rsidRPr="00807A96" w:rsidRDefault="00807A96" w:rsidP="00807A96">
      <w:pPr>
        <w:jc w:val="right"/>
      </w:pPr>
      <w:r w:rsidRPr="00807A96">
        <w:rPr>
          <w:b/>
          <w:bCs/>
          <w:rtl/>
        </w:rPr>
        <w:t>المادة 166</w:t>
      </w:r>
      <w:r w:rsidRPr="00807A96">
        <w:br/>
      </w:r>
      <w:r w:rsidRPr="00807A96">
        <w:rPr>
          <w:rtl/>
        </w:rPr>
        <w:t>يحدد القانون مرتب رئيس مجلس الوزراء، وأعضاء الحكومة، ولا يجوز لأي منهم أن يتقاضى أي مرتب، أو مكافأة أخرى، ولا أن يزاول طوال مدة توليه منصبه، بالذات أو بالواسطة، مهنة حرة، أو عملاً تجاريا، أو ماليا، أو صناعيا، ولا أن يشتري، أو يستأجر شيئا من أموال الدولة، أو أي من أشخاص القانون العام، أو شركات القطاع العام، أو قطاع الأعمال العام، ولا أن يؤجرها، أو يبيعها شيئا من أمواله، ولا أن يقايضها عليه، ولا أن يبرم معها عقد التزام، أو توريد، أو مقاولة، أو غيرها ويقع باطلا أي من هذه التصرفات. ويتعين على رئيس مجلس الوزراء، وأعضاء الحكومة تقديم إقرار ذمة مالية عند توليهم وعند تركهم مناصبهم، وفي نهاية كل عام، وينشر في الجريدة الرسمية. وإذا تلقى أي منهم، بالذات أو بالواسطة، هدية نقدية، أو عينية بسبب منصبه، أو بمناسبته، تؤول ملكيتها إلى الخزانة العامة للدولة، وذلك كله على النحو الذي ينظمه القانون</w:t>
      </w:r>
      <w:r w:rsidRPr="00807A96">
        <w:t>.</w:t>
      </w:r>
    </w:p>
    <w:p w14:paraId="2C21C70A" w14:textId="77777777" w:rsidR="00807A96" w:rsidRPr="00807A96" w:rsidRDefault="00807A96" w:rsidP="00807A96">
      <w:pPr>
        <w:jc w:val="right"/>
      </w:pPr>
      <w:r w:rsidRPr="00807A96">
        <w:rPr>
          <w:b/>
          <w:bCs/>
          <w:rtl/>
        </w:rPr>
        <w:t>المادة 167</w:t>
      </w:r>
      <w:r w:rsidRPr="00807A96">
        <w:br/>
      </w:r>
      <w:r w:rsidRPr="00807A96">
        <w:rPr>
          <w:rtl/>
        </w:rPr>
        <w:t>تمارس الحكومة، بوجه خاص، الاختصاصات الآتية</w:t>
      </w:r>
      <w:r w:rsidRPr="00807A96">
        <w:t>:</w:t>
      </w:r>
    </w:p>
    <w:p w14:paraId="26DD8544" w14:textId="77777777" w:rsidR="00807A96" w:rsidRPr="00807A96" w:rsidRDefault="00807A96" w:rsidP="00807A96">
      <w:pPr>
        <w:numPr>
          <w:ilvl w:val="0"/>
          <w:numId w:val="1"/>
        </w:numPr>
        <w:jc w:val="right"/>
      </w:pPr>
      <w:r w:rsidRPr="00807A96">
        <w:rPr>
          <w:rtl/>
        </w:rPr>
        <w:t>الاشتراك مع رئيس الجمهورية في وضع السياسة العامة للدولة، والإشراف على تنفيذها</w:t>
      </w:r>
      <w:r w:rsidRPr="00807A96">
        <w:t>.</w:t>
      </w:r>
    </w:p>
    <w:p w14:paraId="1B4E4D7F" w14:textId="77777777" w:rsidR="00807A96" w:rsidRPr="00807A96" w:rsidRDefault="00807A96" w:rsidP="00807A96">
      <w:pPr>
        <w:numPr>
          <w:ilvl w:val="0"/>
          <w:numId w:val="1"/>
        </w:numPr>
        <w:jc w:val="right"/>
      </w:pPr>
      <w:r w:rsidRPr="00807A96">
        <w:rPr>
          <w:rtl/>
        </w:rPr>
        <w:t>المحافظة على أمن الوطن وحماية حقوق المواطنين ومصالح الدولة</w:t>
      </w:r>
      <w:r w:rsidRPr="00807A96">
        <w:t>.</w:t>
      </w:r>
    </w:p>
    <w:p w14:paraId="25FFBD6B" w14:textId="77777777" w:rsidR="00807A96" w:rsidRPr="00807A96" w:rsidRDefault="00807A96" w:rsidP="00807A96">
      <w:pPr>
        <w:numPr>
          <w:ilvl w:val="0"/>
          <w:numId w:val="1"/>
        </w:numPr>
        <w:jc w:val="right"/>
      </w:pPr>
      <w:r w:rsidRPr="00807A96">
        <w:rPr>
          <w:rtl/>
        </w:rPr>
        <w:t>توجيه أعمال الوزارات، والجهات، والهيئات العامة التابعة لها، والتنسيق بينها، ومتابعتها</w:t>
      </w:r>
      <w:r w:rsidRPr="00807A96">
        <w:t>.</w:t>
      </w:r>
    </w:p>
    <w:p w14:paraId="5F127D82" w14:textId="77777777" w:rsidR="00807A96" w:rsidRPr="00807A96" w:rsidRDefault="00807A96" w:rsidP="00807A96">
      <w:pPr>
        <w:numPr>
          <w:ilvl w:val="0"/>
          <w:numId w:val="1"/>
        </w:numPr>
        <w:jc w:val="right"/>
      </w:pPr>
      <w:r w:rsidRPr="00807A96">
        <w:rPr>
          <w:rtl/>
        </w:rPr>
        <w:t>إعداد مشروعات القوانين، والقرارات</w:t>
      </w:r>
      <w:r w:rsidRPr="00807A96">
        <w:t>.</w:t>
      </w:r>
    </w:p>
    <w:p w14:paraId="6365DF4B" w14:textId="77777777" w:rsidR="00807A96" w:rsidRPr="00807A96" w:rsidRDefault="00807A96" w:rsidP="00807A96">
      <w:pPr>
        <w:numPr>
          <w:ilvl w:val="0"/>
          <w:numId w:val="1"/>
        </w:numPr>
        <w:jc w:val="right"/>
      </w:pPr>
      <w:r w:rsidRPr="00807A96">
        <w:rPr>
          <w:rtl/>
        </w:rPr>
        <w:t>إصدار القرارات الإدارية وفقا للقانون، ومتابعة تنفيذها</w:t>
      </w:r>
      <w:r w:rsidRPr="00807A96">
        <w:t>.</w:t>
      </w:r>
    </w:p>
    <w:p w14:paraId="56343A87" w14:textId="77777777" w:rsidR="00807A96" w:rsidRPr="00807A96" w:rsidRDefault="00807A96" w:rsidP="00807A96">
      <w:pPr>
        <w:numPr>
          <w:ilvl w:val="0"/>
          <w:numId w:val="1"/>
        </w:numPr>
        <w:jc w:val="right"/>
      </w:pPr>
      <w:r w:rsidRPr="00807A96">
        <w:rPr>
          <w:rtl/>
        </w:rPr>
        <w:t>إعداد مشروع الخطة العامة للدولة</w:t>
      </w:r>
      <w:r w:rsidRPr="00807A96">
        <w:t>.</w:t>
      </w:r>
    </w:p>
    <w:p w14:paraId="2CB637AB" w14:textId="77777777" w:rsidR="00807A96" w:rsidRPr="00807A96" w:rsidRDefault="00807A96" w:rsidP="00807A96">
      <w:pPr>
        <w:numPr>
          <w:ilvl w:val="0"/>
          <w:numId w:val="1"/>
        </w:numPr>
        <w:jc w:val="right"/>
      </w:pPr>
      <w:r w:rsidRPr="00807A96">
        <w:rPr>
          <w:rtl/>
        </w:rPr>
        <w:t>إعداد مشروع الموازنة العامة للدولة</w:t>
      </w:r>
      <w:r w:rsidRPr="00807A96">
        <w:t>.</w:t>
      </w:r>
    </w:p>
    <w:p w14:paraId="658260CD" w14:textId="77777777" w:rsidR="00807A96" w:rsidRPr="00807A96" w:rsidRDefault="00807A96" w:rsidP="00807A96">
      <w:pPr>
        <w:numPr>
          <w:ilvl w:val="0"/>
          <w:numId w:val="1"/>
        </w:numPr>
        <w:jc w:val="right"/>
      </w:pPr>
      <w:r w:rsidRPr="00807A96">
        <w:rPr>
          <w:rtl/>
        </w:rPr>
        <w:t>عقد القروض، ومنحها، وفقا لأحكام الدستور</w:t>
      </w:r>
      <w:r w:rsidRPr="00807A96">
        <w:t>.</w:t>
      </w:r>
    </w:p>
    <w:p w14:paraId="55C895D4" w14:textId="77777777" w:rsidR="00807A96" w:rsidRPr="00807A96" w:rsidRDefault="00807A96" w:rsidP="00807A96">
      <w:pPr>
        <w:numPr>
          <w:ilvl w:val="0"/>
          <w:numId w:val="1"/>
        </w:numPr>
        <w:jc w:val="right"/>
      </w:pPr>
      <w:r w:rsidRPr="00807A96">
        <w:rPr>
          <w:rtl/>
        </w:rPr>
        <w:t>تنفيذ القوانين</w:t>
      </w:r>
      <w:r w:rsidRPr="00807A96">
        <w:t>.</w:t>
      </w:r>
    </w:p>
    <w:p w14:paraId="0B28BB70" w14:textId="77777777" w:rsidR="00807A96" w:rsidRPr="00807A96" w:rsidRDefault="00807A96" w:rsidP="00807A96">
      <w:pPr>
        <w:jc w:val="right"/>
      </w:pPr>
      <w:r w:rsidRPr="00807A96">
        <w:rPr>
          <w:b/>
          <w:bCs/>
          <w:rtl/>
        </w:rPr>
        <w:lastRenderedPageBreak/>
        <w:t>المادة 168</w:t>
      </w:r>
      <w:r w:rsidRPr="00807A96">
        <w:br/>
      </w:r>
      <w:r w:rsidRPr="00807A96">
        <w:rPr>
          <w:rtl/>
        </w:rPr>
        <w:t>يتولى الوزير وضع سياسة وزارته بالتنسيق مع الجهات المعنية، ومتابعة تنفيذها، والتوجيه والرقابة، وذلك في إطار السياسة العامة للدولة. وتشمل مناصب الإدارة العليا لكل وزارة وكيلاً دائما، بما يكفل تحقيق الاستقرار المؤسسي ورفع مستوى الكفاءة في تنفيذ سياستها</w:t>
      </w:r>
      <w:r w:rsidRPr="00807A96">
        <w:t>.</w:t>
      </w:r>
    </w:p>
    <w:p w14:paraId="34AB6DDD" w14:textId="77777777" w:rsidR="00807A96" w:rsidRPr="00807A96" w:rsidRDefault="00807A96" w:rsidP="00807A96">
      <w:pPr>
        <w:jc w:val="right"/>
      </w:pPr>
      <w:r w:rsidRPr="00807A96">
        <w:rPr>
          <w:b/>
          <w:bCs/>
          <w:rtl/>
        </w:rPr>
        <w:t>المادة 169</w:t>
      </w:r>
      <w:r w:rsidRPr="00807A96">
        <w:br/>
      </w:r>
      <w:r w:rsidRPr="00807A96">
        <w:rPr>
          <w:rtl/>
        </w:rPr>
        <w:t>يجوز لأي من أعضاء الحكومة إلقاء بيان أمام مجلس النواب، أو إحدى لجانه، عن موضوع يدخل في اختصاصه. ويناقش المجلس، أو اللجنة هذا البيان، ويبدى ما يرى بشأنه</w:t>
      </w:r>
      <w:r w:rsidRPr="00807A96">
        <w:t>.</w:t>
      </w:r>
    </w:p>
    <w:p w14:paraId="2FA27746" w14:textId="77777777" w:rsidR="00807A96" w:rsidRPr="00807A96" w:rsidRDefault="00807A96" w:rsidP="00807A96">
      <w:pPr>
        <w:jc w:val="right"/>
      </w:pPr>
      <w:r w:rsidRPr="00807A96">
        <w:rPr>
          <w:b/>
          <w:bCs/>
          <w:rtl/>
        </w:rPr>
        <w:t>المادة 170</w:t>
      </w:r>
      <w:r w:rsidRPr="00807A96">
        <w:br/>
      </w:r>
      <w:r w:rsidRPr="00807A96">
        <w:rPr>
          <w:rtl/>
        </w:rPr>
        <w:t>يصدر رئيس مجلس الوزراء اللوائح اللازمة لتنفيذ القوانين بما ليس فيه تعطيل، أو تعديل، أو إعفاء من تنفيذها، وله أن يفوض غيره في إصدارها، إلا إذا حدد القانون من يصدر اللوائح اللازمة لتنفيذه</w:t>
      </w:r>
      <w:r w:rsidRPr="00807A96">
        <w:t>.</w:t>
      </w:r>
    </w:p>
    <w:p w14:paraId="06C696EB" w14:textId="77777777" w:rsidR="00807A96" w:rsidRPr="00807A96" w:rsidRDefault="00807A96" w:rsidP="00807A96">
      <w:pPr>
        <w:jc w:val="right"/>
      </w:pPr>
      <w:r w:rsidRPr="00807A96">
        <w:rPr>
          <w:b/>
          <w:bCs/>
          <w:rtl/>
        </w:rPr>
        <w:t>المادة 171</w:t>
      </w:r>
      <w:r w:rsidRPr="00807A96">
        <w:br/>
      </w:r>
      <w:r w:rsidRPr="00807A96">
        <w:rPr>
          <w:rtl/>
        </w:rPr>
        <w:t>يصدر رئيس مجلس الوزراء القرارات اللازمة لإنشاء المرافق والمصالح العامة وتنظيمها، بعد موافقة مجلس الوزراء</w:t>
      </w:r>
      <w:r w:rsidRPr="00807A96">
        <w:t>.</w:t>
      </w:r>
    </w:p>
    <w:p w14:paraId="0B986AB9" w14:textId="77777777" w:rsidR="00807A96" w:rsidRPr="00807A96" w:rsidRDefault="00807A96" w:rsidP="00807A96">
      <w:pPr>
        <w:jc w:val="right"/>
      </w:pPr>
      <w:r w:rsidRPr="00807A96">
        <w:rPr>
          <w:b/>
          <w:bCs/>
          <w:rtl/>
        </w:rPr>
        <w:t>المادة 172</w:t>
      </w:r>
      <w:r w:rsidRPr="00807A96">
        <w:br/>
      </w:r>
      <w:r w:rsidRPr="00807A96">
        <w:rPr>
          <w:rtl/>
        </w:rPr>
        <w:t>يصدر رئيس مجلس الوزراء لوائح الضبط، بعد موافقة مجلس الوزراء</w:t>
      </w:r>
      <w:r w:rsidRPr="00807A96">
        <w:t>.</w:t>
      </w:r>
    </w:p>
    <w:p w14:paraId="7142FB45" w14:textId="77777777" w:rsidR="00807A96" w:rsidRPr="00807A96" w:rsidRDefault="00807A96" w:rsidP="00807A96">
      <w:pPr>
        <w:jc w:val="right"/>
      </w:pPr>
      <w:r w:rsidRPr="00807A96">
        <w:rPr>
          <w:b/>
          <w:bCs/>
          <w:rtl/>
        </w:rPr>
        <w:t>المادة 173</w:t>
      </w:r>
      <w:r w:rsidRPr="00807A96">
        <w:br/>
      </w:r>
      <w:r w:rsidRPr="00807A96">
        <w:rPr>
          <w:rtl/>
        </w:rPr>
        <w:t>يخضع رئيس مجلس الوزراء وأعضاء الحكومة للقواعد العامة المنظمة لإجراءات التحقيق والمحاكمة، في حالة ارتكابهم لجرائم أثناء ممارسة مهام وظائفهم أو بسببها، ولا يحول تركهم لمناصبهم دون إقامة الدعوى عليهم أو الاستمرار فيها. وتطبق في شأن اتهامهم بجريمة الخيانة العظمى، الأحكام الواردة في المادة (159) من الدستور</w:t>
      </w:r>
      <w:r w:rsidRPr="00807A96">
        <w:t>.</w:t>
      </w:r>
    </w:p>
    <w:p w14:paraId="31AE6B85" w14:textId="77777777" w:rsidR="00807A96" w:rsidRPr="00807A96" w:rsidRDefault="00807A96" w:rsidP="00807A96">
      <w:pPr>
        <w:jc w:val="right"/>
      </w:pPr>
      <w:r w:rsidRPr="00807A96">
        <w:rPr>
          <w:b/>
          <w:bCs/>
          <w:rtl/>
        </w:rPr>
        <w:t>المادة 174</w:t>
      </w:r>
      <w:r w:rsidRPr="00807A96">
        <w:br/>
      </w:r>
      <w:r w:rsidRPr="00807A96">
        <w:rPr>
          <w:rtl/>
        </w:rPr>
        <w:t>إذا تقدم رئيس مجلس الوزراء بالاستقالة، وجب تقديم كتاب الاستقالة إلى رئيس الجمهورية، وإذا قدم أحد الوزراء استقالته وجب تقديمها إلى رئيس مجلس الوزراء</w:t>
      </w:r>
      <w:r w:rsidRPr="00807A96">
        <w:t>.</w:t>
      </w:r>
    </w:p>
    <w:p w14:paraId="0B5FA510" w14:textId="77777777" w:rsidR="00807A96" w:rsidRPr="00807A96" w:rsidRDefault="00807A96" w:rsidP="00807A96">
      <w:pPr>
        <w:jc w:val="right"/>
      </w:pPr>
      <w:r w:rsidRPr="00807A96">
        <w:rPr>
          <w:b/>
          <w:bCs/>
          <w:rtl/>
        </w:rPr>
        <w:t>الفرع الثالث</w:t>
      </w:r>
      <w:r w:rsidRPr="00807A96">
        <w:br/>
      </w:r>
      <w:r w:rsidRPr="00807A96">
        <w:rPr>
          <w:rtl/>
        </w:rPr>
        <w:t>الإدارة المحلية</w:t>
      </w:r>
    </w:p>
    <w:p w14:paraId="6F4BFED2" w14:textId="77777777" w:rsidR="00807A96" w:rsidRPr="00807A96" w:rsidRDefault="00807A96" w:rsidP="00807A96">
      <w:pPr>
        <w:jc w:val="right"/>
      </w:pPr>
      <w:r w:rsidRPr="00807A96">
        <w:rPr>
          <w:b/>
          <w:bCs/>
          <w:rtl/>
        </w:rPr>
        <w:t>المادة 175</w:t>
      </w:r>
      <w:r w:rsidRPr="00807A96">
        <w:br/>
      </w:r>
      <w:r w:rsidRPr="00807A96">
        <w:rPr>
          <w:rtl/>
        </w:rPr>
        <w:t>تقسم الدولة إلى وحدات إدارية تتمتع بالشخصية الاعتبارية، منها المحافظات، والمدن، والقرى، ويجوز إنشاء وحدات إدارية أخرى تكون لها الشخصية الاعتبارية، إذا اقتضت المصلحة العامة ذلك. ويراعى عند إنشاء أو إلغاء الوحدات المحلية أو تعديل الحدود بينها، الظروف الاقتصادية والاجتماعية، وذلك كله على النحو الذي ينظمه القانون</w:t>
      </w:r>
      <w:r w:rsidRPr="00807A96">
        <w:t>.</w:t>
      </w:r>
    </w:p>
    <w:p w14:paraId="517BBE57" w14:textId="77777777" w:rsidR="00807A96" w:rsidRPr="00807A96" w:rsidRDefault="00807A96" w:rsidP="00807A96">
      <w:pPr>
        <w:jc w:val="right"/>
      </w:pPr>
      <w:r w:rsidRPr="00807A96">
        <w:rPr>
          <w:b/>
          <w:bCs/>
          <w:rtl/>
        </w:rPr>
        <w:t>المادة 176</w:t>
      </w:r>
      <w:r w:rsidRPr="00807A96">
        <w:br/>
      </w:r>
      <w:r w:rsidRPr="00807A96">
        <w:rPr>
          <w:rtl/>
        </w:rPr>
        <w:t>تكفل الدولة دعم اللامركزية الإدارية والمالية والاقتصادية، وينظم القانون وسائل تمكين الوحدات الإدارية من توفير المرافق المحلية، والنهوض بها، وحسن إدارتها، ويحدد البرنامج الزمني لنقل السلطات والموازنات إلى وحدات الإدارة المحلية</w:t>
      </w:r>
      <w:r w:rsidRPr="00807A96">
        <w:t>.</w:t>
      </w:r>
    </w:p>
    <w:p w14:paraId="1341F9C8" w14:textId="77777777" w:rsidR="00807A96" w:rsidRPr="00807A96" w:rsidRDefault="00807A96" w:rsidP="00807A96">
      <w:pPr>
        <w:jc w:val="right"/>
      </w:pPr>
      <w:r w:rsidRPr="00807A96">
        <w:rPr>
          <w:b/>
          <w:bCs/>
          <w:rtl/>
        </w:rPr>
        <w:t>المادة 177</w:t>
      </w:r>
      <w:r w:rsidRPr="00807A96">
        <w:br/>
      </w:r>
      <w:r w:rsidRPr="00807A96">
        <w:rPr>
          <w:rtl/>
        </w:rPr>
        <w:t>تكفل الدولة توفير ما تحتاجه الوحدات المحلية من معاونة علمية، وفنية، وإدارية، ومالية، وتضمن التوزيع العادل للمرافق، والخدمات، والموارد، وتقريب مستويات التنمية، وتحقيق العدالة الاجتماعية بين هذه الوحدات، طبقا لما ينظمه القانون</w:t>
      </w:r>
      <w:r w:rsidRPr="00807A96">
        <w:t>.</w:t>
      </w:r>
    </w:p>
    <w:p w14:paraId="65182FE4" w14:textId="77777777" w:rsidR="00807A96" w:rsidRPr="00807A96" w:rsidRDefault="00807A96" w:rsidP="00807A96">
      <w:pPr>
        <w:jc w:val="right"/>
      </w:pPr>
      <w:r w:rsidRPr="00807A96">
        <w:rPr>
          <w:b/>
          <w:bCs/>
          <w:rtl/>
        </w:rPr>
        <w:t>المادة 178</w:t>
      </w:r>
      <w:r w:rsidRPr="00807A96">
        <w:br/>
      </w:r>
      <w:r w:rsidRPr="00807A96">
        <w:rPr>
          <w:rtl/>
        </w:rPr>
        <w:t>يكون للوحدات المحلية موازنات مالية مستقلة. يدخل في مواردها ما تخصصه الدولة لها من موارد، والضرائب والرسوم ذات الطابع المحلي الأصلية، والإضافية، وتطبق في تحصيلها القواعد، والإجراءات المتبعة في تحصيل أموال الدولة. وكل ذلك على النحو الذي ينظمه القانون</w:t>
      </w:r>
      <w:r w:rsidRPr="00807A96">
        <w:t>.</w:t>
      </w:r>
    </w:p>
    <w:p w14:paraId="6BF22D8B" w14:textId="77777777" w:rsidR="00807A96" w:rsidRPr="00807A96" w:rsidRDefault="00807A96" w:rsidP="00807A96">
      <w:pPr>
        <w:jc w:val="right"/>
      </w:pPr>
      <w:r w:rsidRPr="00807A96">
        <w:rPr>
          <w:b/>
          <w:bCs/>
          <w:rtl/>
        </w:rPr>
        <w:t>المادة 179</w:t>
      </w:r>
      <w:r w:rsidRPr="00807A96">
        <w:br/>
      </w:r>
      <w:r w:rsidRPr="00807A96">
        <w:rPr>
          <w:rtl/>
        </w:rPr>
        <w:t>ينظم القانون شروط وطريقة تعيين أو انتخاب المحافظين، ورؤساء الوحدات الإدارية المحلية الأخرى، ويحدد اختصاصاتهم</w:t>
      </w:r>
      <w:r w:rsidRPr="00807A96">
        <w:t>.</w:t>
      </w:r>
    </w:p>
    <w:p w14:paraId="44CA2708" w14:textId="77777777" w:rsidR="00807A96" w:rsidRPr="00807A96" w:rsidRDefault="00807A96" w:rsidP="00807A96">
      <w:pPr>
        <w:jc w:val="right"/>
      </w:pPr>
      <w:r w:rsidRPr="00807A96">
        <w:rPr>
          <w:b/>
          <w:bCs/>
          <w:rtl/>
        </w:rPr>
        <w:t>المادة 180</w:t>
      </w:r>
      <w:r w:rsidRPr="00807A96">
        <w:br/>
      </w:r>
      <w:r w:rsidRPr="00807A96">
        <w:rPr>
          <w:rtl/>
        </w:rPr>
        <w:t xml:space="preserve">تنتخب كل وحدة محلية مجلساً بالاقتراع العام السري المباشر، لمدة أربع سنوات، ويشترط في المترشح ألا يقل سنه عن إحدى وعشرين سنة ميلادية، وينظم القانون شروط الترشح الأخرى، وإجراءات الانتخاب، على أن يُخصص ربع عدد المقاعد للشباب دون </w:t>
      </w:r>
      <w:r w:rsidRPr="00807A96">
        <w:rPr>
          <w:rtl/>
        </w:rPr>
        <w:lastRenderedPageBreak/>
        <w:t>سن خمس وثلاثين سنة، وربع العدد للمرأة، على ألا تقل نسبة تمثيل العمال والفلاحين عن خمسين بالمائة من إجمالي عدد المقاعد، وأن تتضمن تلك النسبة تمثيلا مناسباً للمسيحيين وذوي الإعاقة. وتختص المجالس المحلية بمتابعة تنفيذ خطة التنمية، ومراقبة أوجه النشاط المختلفة، وممارسة أدوات الرقابة على الأجهزة التنفيذية من اقتراحات، وتوجيه أسئلة، وطلبات إحاطة، واستجوابات وغيرها، وفي سحب الثقة من رؤساء الوحدات المحلية، على النحو الذي ينظمه القانون. ويحدد القانون اختصاصات المجالس المحلية الأخرى، ومواردها المالية وضمانات أعضائها واستقلالها</w:t>
      </w:r>
      <w:r w:rsidRPr="00807A96">
        <w:t>.</w:t>
      </w:r>
    </w:p>
    <w:p w14:paraId="1A48295D" w14:textId="61E9BAC1" w:rsidR="00807A96" w:rsidRPr="00807A96" w:rsidRDefault="00807A96" w:rsidP="00807A96">
      <w:pPr>
        <w:jc w:val="right"/>
      </w:pPr>
      <w:r w:rsidRPr="00807A96">
        <w:rPr>
          <w:b/>
          <w:bCs/>
          <w:rtl/>
        </w:rPr>
        <w:t>المادة 181</w:t>
      </w:r>
      <w:r w:rsidRPr="00807A96">
        <w:br/>
      </w:r>
      <w:r w:rsidRPr="00807A96">
        <w:rPr>
          <w:rtl/>
        </w:rPr>
        <w:t xml:space="preserve">قرارات المجلس المحلي الصادرة في حدود اختصاصه نهائية، ولا يجوز تدخل السلطة التنفيذية فيها، إلا لمنع تجاوز المجلس لهذه الحدود، أو الإضرار بالمصلحة العامة، أو بمصالح المجالس المحلية الأخرى. وعند الخلاف على اختصاص هذه المجالس المحلية للقرى أو المراكز أو المدن، يفصل فيه المجلس المحلي للمحافظة. وفي حالة الخلاف على اختصاص المجالس المحلية للمحافظات، تفصل فيه على وجه الاستعجال الجمعية العمومية لقسمي الفتوى والتشريع بمجلس الدولة، وذلك كله وفقا لما ينظمه القانون. المادة </w:t>
      </w:r>
      <w:r w:rsidR="000572EF">
        <w:rPr>
          <w:rFonts w:hint="cs"/>
          <w:rtl/>
        </w:rPr>
        <w:t>(</w:t>
      </w:r>
      <w:r w:rsidRPr="00807A96">
        <w:rPr>
          <w:rtl/>
        </w:rPr>
        <w:t>182</w:t>
      </w:r>
      <w:r w:rsidR="000572EF">
        <w:rPr>
          <w:rFonts w:hint="cs"/>
          <w:rtl/>
        </w:rPr>
        <w:t>)</w:t>
      </w:r>
      <w:r w:rsidRPr="00807A96">
        <w:rPr>
          <w:rtl/>
        </w:rPr>
        <w:t xml:space="preserve"> يضع كل مجلس محلي موازنته، وحسابه الختامي، على النحو الذي ينظمه القانون. المادة </w:t>
      </w:r>
      <w:r w:rsidR="000572EF">
        <w:rPr>
          <w:rFonts w:hint="cs"/>
          <w:rtl/>
        </w:rPr>
        <w:t>(</w:t>
      </w:r>
      <w:r w:rsidRPr="00807A96">
        <w:rPr>
          <w:rtl/>
        </w:rPr>
        <w:t>183</w:t>
      </w:r>
      <w:r w:rsidR="000572EF">
        <w:rPr>
          <w:rFonts w:hint="cs"/>
          <w:rtl/>
        </w:rPr>
        <w:t>)</w:t>
      </w:r>
      <w:r w:rsidRPr="00807A96">
        <w:rPr>
          <w:rtl/>
        </w:rPr>
        <w:t xml:space="preserve"> لا يجوز حل المجالس المحلية بإجراء إداري شامل. وينظم القانون طريقة حل أي منها، وإعادة انتخابه</w:t>
      </w:r>
      <w:r w:rsidRPr="00807A96">
        <w:t>.</w:t>
      </w:r>
    </w:p>
    <w:p w14:paraId="5D6784E3" w14:textId="77777777" w:rsidR="00807A96" w:rsidRPr="00807A96" w:rsidRDefault="00807A96" w:rsidP="00807A96">
      <w:pPr>
        <w:jc w:val="right"/>
      </w:pPr>
      <w:r w:rsidRPr="00807A96">
        <w:rPr>
          <w:b/>
          <w:bCs/>
          <w:rtl/>
        </w:rPr>
        <w:t>الفصل الثالث</w:t>
      </w:r>
      <w:r w:rsidRPr="00807A96">
        <w:br/>
      </w:r>
      <w:r w:rsidRPr="00807A96">
        <w:rPr>
          <w:rtl/>
        </w:rPr>
        <w:t>السلطة القضائية</w:t>
      </w:r>
    </w:p>
    <w:p w14:paraId="6761E9D4" w14:textId="77777777" w:rsidR="00807A96" w:rsidRPr="00807A96" w:rsidRDefault="00807A96" w:rsidP="00807A96">
      <w:pPr>
        <w:jc w:val="right"/>
      </w:pPr>
      <w:r w:rsidRPr="00807A96">
        <w:rPr>
          <w:b/>
          <w:bCs/>
          <w:rtl/>
        </w:rPr>
        <w:t>الفرع الأول</w:t>
      </w:r>
      <w:r w:rsidRPr="00807A96">
        <w:br/>
      </w:r>
      <w:r w:rsidRPr="00807A96">
        <w:rPr>
          <w:rtl/>
        </w:rPr>
        <w:t>أحكام عامة</w:t>
      </w:r>
    </w:p>
    <w:p w14:paraId="32546367" w14:textId="77777777" w:rsidR="00807A96" w:rsidRPr="00807A96" w:rsidRDefault="00807A96" w:rsidP="00807A96">
      <w:pPr>
        <w:jc w:val="right"/>
      </w:pPr>
      <w:r w:rsidRPr="00807A96">
        <w:rPr>
          <w:b/>
          <w:bCs/>
          <w:rtl/>
        </w:rPr>
        <w:t>المادة 184</w:t>
      </w:r>
      <w:r w:rsidRPr="00807A96">
        <w:br/>
      </w:r>
      <w:r w:rsidRPr="00807A96">
        <w:rPr>
          <w:rtl/>
        </w:rPr>
        <w:t>السلطة القضائية مستقلة، تتولاها المحاكم على اختلاف أنواعها ودرجاتها، وتصدر أحكامها وفقاً للقانون، ويبين القانون صلاحياتها، والتدخل في شئون العدالة أو القضايا، جريمة لا تسقط بالتقادم</w:t>
      </w:r>
      <w:r w:rsidRPr="00807A96">
        <w:t>.</w:t>
      </w:r>
    </w:p>
    <w:p w14:paraId="6A7623C8" w14:textId="77777777" w:rsidR="00807A96" w:rsidRPr="00807A96" w:rsidRDefault="00807A96" w:rsidP="00807A96">
      <w:pPr>
        <w:jc w:val="right"/>
      </w:pPr>
      <w:r w:rsidRPr="00807A96">
        <w:rPr>
          <w:b/>
          <w:bCs/>
          <w:rtl/>
        </w:rPr>
        <w:t>المادة 185 (معدلة)</w:t>
      </w:r>
      <w:r w:rsidRPr="00807A96">
        <w:br/>
      </w:r>
      <w:r w:rsidRPr="00807A96">
        <w:rPr>
          <w:rtl/>
        </w:rPr>
        <w:t>تقوم كل جهة أو هيئة قضائية على شئونها، ويؤخذ رأيها فى مشروعات القوانين المنظمة لشئونها، ويكون لكل منها موازنة مستقلة</w:t>
      </w:r>
      <w:r w:rsidRPr="00807A96">
        <w:t>.</w:t>
      </w:r>
      <w:r w:rsidRPr="00807A96">
        <w:br/>
      </w:r>
      <w:r w:rsidRPr="00807A96">
        <w:rPr>
          <w:rtl/>
        </w:rPr>
        <w:t>ويعين رئيس الجمهورية رؤساء الجهات والهيئات القضائية من بين أقدم سبعة من نوابهم، وذلك لمدة أربع سنوات، أو للمدة الباقية حتى بلوغه سن التقاعد، أيهما أقرب، ولمرة واحدة طوال مدة عمله، وذلك على النحو الذى ينظمه القانون</w:t>
      </w:r>
      <w:r w:rsidRPr="00807A96">
        <w:t>.</w:t>
      </w:r>
      <w:r w:rsidRPr="00807A96">
        <w:br/>
      </w:r>
      <w:r w:rsidRPr="00807A96">
        <w:rPr>
          <w:rtl/>
        </w:rPr>
        <w:t>ويقوم على شئونها المُشتركة مجلس أعلى للجهات والهيئات القضائية ، يرأسه رئيس الجمهورية، وعضوية رئيس المحكمة الدستورية العليا، ورؤساء الجهات والهيئات القضائية، ورئيس محكمة استئناف القاهرة، والنائب العام. ويكون للمجلس أمين عام، يصدر بتعيينه قرار من رئيس الجمهورية للمدة التى يحددها القانون وبالتناوب بين الجهات أعضاء المجلس</w:t>
      </w:r>
      <w:r w:rsidRPr="00807A96">
        <w:t>.</w:t>
      </w:r>
      <w:r w:rsidRPr="00807A96">
        <w:br/>
      </w:r>
      <w:r w:rsidRPr="00807A96">
        <w:rPr>
          <w:rtl/>
        </w:rPr>
        <w:t>ويحل محل رئيس الجمهورية عند غيابه من يفوضه من بين رؤساء الجهات والهيئات القضائية</w:t>
      </w:r>
      <w:r w:rsidRPr="00807A96">
        <w:t>.</w:t>
      </w:r>
      <w:r w:rsidRPr="00807A96">
        <w:br/>
      </w:r>
      <w:r w:rsidRPr="00807A96">
        <w:rPr>
          <w:rtl/>
        </w:rPr>
        <w:t>ويختص المجلس بالنظر فى شروط تعيين أعضاء الجهات والهيئات القضائية وترقيتهم وتأديبهم، ويؤخذ رأيه فى مشروعات القوانين المنظمة لشئون هذه الجهات والهيئات، وتصدر قراراته بموافقة أغلبية أعضائه على أن يكون من بينهم رئيس المجلس</w:t>
      </w:r>
      <w:r w:rsidRPr="00807A96">
        <w:t>.</w:t>
      </w:r>
    </w:p>
    <w:p w14:paraId="5147A6CB" w14:textId="77777777" w:rsidR="00807A96" w:rsidRPr="00807A96" w:rsidRDefault="00807A96" w:rsidP="00807A96">
      <w:pPr>
        <w:jc w:val="right"/>
      </w:pPr>
      <w:r w:rsidRPr="00807A96">
        <w:rPr>
          <w:b/>
          <w:bCs/>
          <w:rtl/>
        </w:rPr>
        <w:t>المادة 186</w:t>
      </w:r>
      <w:r w:rsidRPr="00807A96">
        <w:br/>
      </w:r>
      <w:r w:rsidRPr="00807A96">
        <w:rPr>
          <w:rtl/>
        </w:rPr>
        <w:t>القضاة مستقلون غير قابلين للعزل، لا سلطان عليهم في عملهم لغير القانون، وهم متساوون في الحقوق والواجبات، ويحدد القانون شروط وإجراءات تعيينهم، وإعاراتهم، وتقاعدهم، وينظم مساءلتهم تأديبياً، ولا يجوز ندبهم كليا أو جزئيا إلا للجهات وفي الأعمال التي يحددها القانون، وذلك كله بما يحفظ استقلال القضاء والقضاة وحيدتهم، ويحول دون تعارض المصالح. ويبين القانون الحقوق والواجبات والضمانات المقررة لهم</w:t>
      </w:r>
      <w:r w:rsidRPr="00807A96">
        <w:t>.</w:t>
      </w:r>
    </w:p>
    <w:p w14:paraId="44D68C3E" w14:textId="77777777" w:rsidR="00807A96" w:rsidRPr="00807A96" w:rsidRDefault="00807A96" w:rsidP="00807A96">
      <w:pPr>
        <w:jc w:val="right"/>
      </w:pPr>
      <w:r w:rsidRPr="00807A96">
        <w:rPr>
          <w:b/>
          <w:bCs/>
          <w:rtl/>
        </w:rPr>
        <w:t>المادة 187</w:t>
      </w:r>
      <w:r w:rsidRPr="00807A96">
        <w:br/>
      </w:r>
      <w:r w:rsidRPr="00807A96">
        <w:rPr>
          <w:rtl/>
        </w:rPr>
        <w:t>جلسات المحاكم علنية، إلا إذا قررت المحكمة سريتها مراعاة للنظام العام، أو الآداب، وفي جميع الأحوال يكون النطق بالحكم في جلسة علنية</w:t>
      </w:r>
      <w:r w:rsidRPr="00807A96">
        <w:t>.</w:t>
      </w:r>
    </w:p>
    <w:p w14:paraId="75CEFFD6" w14:textId="77777777" w:rsidR="00807A96" w:rsidRPr="00807A96" w:rsidRDefault="00807A96" w:rsidP="00807A96">
      <w:pPr>
        <w:jc w:val="right"/>
      </w:pPr>
      <w:r w:rsidRPr="00807A96">
        <w:rPr>
          <w:b/>
          <w:bCs/>
          <w:rtl/>
        </w:rPr>
        <w:t>الفرع الثاني</w:t>
      </w:r>
      <w:r w:rsidRPr="00807A96">
        <w:br/>
      </w:r>
      <w:r w:rsidRPr="00807A96">
        <w:rPr>
          <w:rtl/>
        </w:rPr>
        <w:t>القضاء والنيابة العامة</w:t>
      </w:r>
    </w:p>
    <w:p w14:paraId="2139A25D" w14:textId="77777777" w:rsidR="00807A96" w:rsidRPr="00807A96" w:rsidRDefault="00807A96" w:rsidP="00807A96">
      <w:pPr>
        <w:jc w:val="right"/>
      </w:pPr>
      <w:r w:rsidRPr="00807A96">
        <w:rPr>
          <w:b/>
          <w:bCs/>
          <w:rtl/>
        </w:rPr>
        <w:t>المادة 188</w:t>
      </w:r>
      <w:r w:rsidRPr="00807A96">
        <w:br/>
      </w:r>
      <w:r w:rsidRPr="00807A96">
        <w:rPr>
          <w:rtl/>
        </w:rPr>
        <w:t>يختص القضاء بالفصل في كافة المنازعات والجرائم، عدا ما تختص به جهة قضائية أخرى، ويفصل دون غيره في المنازعات المتعلقة بشئون أعضائه، ويدير شئونه مجلس أعلى ينظم القانون تشكيله واختصاصاته</w:t>
      </w:r>
      <w:r w:rsidRPr="00807A96">
        <w:t>.</w:t>
      </w:r>
    </w:p>
    <w:p w14:paraId="3B1699BC" w14:textId="77777777" w:rsidR="00807A96" w:rsidRPr="00807A96" w:rsidRDefault="00807A96" w:rsidP="00807A96">
      <w:pPr>
        <w:jc w:val="right"/>
      </w:pPr>
      <w:r w:rsidRPr="00807A96">
        <w:rPr>
          <w:b/>
          <w:bCs/>
          <w:rtl/>
        </w:rPr>
        <w:t>المادة 189 (معدلة)</w:t>
      </w:r>
      <w:r w:rsidRPr="00807A96">
        <w:br/>
      </w:r>
      <w:r w:rsidRPr="00807A96">
        <w:rPr>
          <w:rtl/>
        </w:rPr>
        <w:t xml:space="preserve">النيابة العامة جزء لا يتجزأ من القضاء، تتولى التحقيق، وتحريك، ومباشرة الدعوى الجنائية عدا ما يستثنيه القانون، ويحدد القانون </w:t>
      </w:r>
      <w:r w:rsidRPr="00807A96">
        <w:rPr>
          <w:rtl/>
        </w:rPr>
        <w:lastRenderedPageBreak/>
        <w:t>اختصاصاتها الأخرى. ويتولى النيابة العامة نائب عام، يصدر بتعيينه قرار من رئيس الجمهورية من بين ثلاثة يرشحهم مجلس القضاء الأعلى، من بين نواب رئيس محكمة النقض، والرؤساء بمحاكم الإستئناف، والنواب العامين المساعدين، وذلك لمدة أربع سنوات، أو للمدة الباقية حتى بلوغه سن التقاعد، أيهما أقرب، ولمرة واحدة طوال مدة عمله</w:t>
      </w:r>
      <w:r w:rsidRPr="00807A96">
        <w:t>.</w:t>
      </w:r>
    </w:p>
    <w:p w14:paraId="6D1493DE" w14:textId="77777777" w:rsidR="00807A96" w:rsidRPr="00807A96" w:rsidRDefault="00807A96" w:rsidP="00807A96">
      <w:pPr>
        <w:jc w:val="right"/>
      </w:pPr>
      <w:r w:rsidRPr="00807A96">
        <w:rPr>
          <w:b/>
          <w:bCs/>
          <w:rtl/>
        </w:rPr>
        <w:t>الفرع الثالث</w:t>
      </w:r>
      <w:r w:rsidRPr="00807A96">
        <w:br/>
      </w:r>
      <w:r w:rsidRPr="00807A96">
        <w:rPr>
          <w:rtl/>
        </w:rPr>
        <w:t>قضاء مجلس الدولة</w:t>
      </w:r>
    </w:p>
    <w:p w14:paraId="49798BEE" w14:textId="77777777" w:rsidR="00807A96" w:rsidRPr="00807A96" w:rsidRDefault="00807A96" w:rsidP="00807A96">
      <w:pPr>
        <w:jc w:val="right"/>
      </w:pPr>
      <w:r w:rsidRPr="00807A96">
        <w:rPr>
          <w:b/>
          <w:bCs/>
          <w:rtl/>
        </w:rPr>
        <w:t>المادة 190 (معدلة)</w:t>
      </w:r>
      <w:r w:rsidRPr="00807A96">
        <w:br/>
      </w:r>
      <w:r w:rsidRPr="00807A96">
        <w:rPr>
          <w:rtl/>
        </w:rPr>
        <w:t>مجلس الدولة جهة قضائية مستقلة، يختص دون غيره بالفصل فى المنازعات الإدارية، ومنازعات التنفيذ المتعلقة بجميع أحكامه، كما يختص بالفصل فى الدعاوى والطعون التأديبية، ويتولى الإفتاء فى المسائل القانونية للجهات التى يحددها القانون، ومراجعة مشروعات القوانين والقرارات ذات الصفة التشريعية، التي تحال إليه ومراجعة مشروعات العقود التى يحددها ويحدد قيمتها القانون، وتكون الدولة أو إحدى الهيئات العامة طرفاً فيها، ويحدد القانون اختصاصاته الأخرى</w:t>
      </w:r>
      <w:r w:rsidRPr="00807A96">
        <w:t>.</w:t>
      </w:r>
    </w:p>
    <w:p w14:paraId="56FA1309" w14:textId="77777777" w:rsidR="00807A96" w:rsidRPr="00807A96" w:rsidRDefault="00807A96" w:rsidP="00807A96">
      <w:pPr>
        <w:jc w:val="right"/>
      </w:pPr>
      <w:r w:rsidRPr="00807A96">
        <w:rPr>
          <w:b/>
          <w:bCs/>
          <w:rtl/>
        </w:rPr>
        <w:t>الفصل الرابع</w:t>
      </w:r>
      <w:r w:rsidRPr="00807A96">
        <w:br/>
      </w:r>
      <w:r w:rsidRPr="00807A96">
        <w:rPr>
          <w:rtl/>
        </w:rPr>
        <w:t>المحكمة الدستورية العليا</w:t>
      </w:r>
    </w:p>
    <w:p w14:paraId="52B9177C" w14:textId="77777777" w:rsidR="00807A96" w:rsidRPr="00807A96" w:rsidRDefault="00807A96" w:rsidP="00807A96">
      <w:pPr>
        <w:jc w:val="right"/>
      </w:pPr>
      <w:r w:rsidRPr="00807A96">
        <w:rPr>
          <w:b/>
          <w:bCs/>
          <w:rtl/>
        </w:rPr>
        <w:t>المادة 191</w:t>
      </w:r>
      <w:r w:rsidRPr="00807A96">
        <w:br/>
      </w:r>
      <w:r w:rsidRPr="00807A96">
        <w:rPr>
          <w:rtl/>
        </w:rPr>
        <w:t>المحكمة الدستورية العليا جهة قضائية مستقلة، قائمة بذاتها، مقرها مدينة القاهرة، ويجوز في حالة الضرورة انعقادها في أي مكان آخر داخل البلاد، بموافقة الجمعية العامة للمحكمة، ويكون لها موازنة مستقلة، يناقشها مجلس النواب بكامل عناصرها، وتدرج بعد إقرارها في الموازنة العامة للدولة رقماً واحداً، وتقوم الجمعية العامة للمحكمة على شئونها، ويؤخذ رأيها في مشروعات القوانين المتعلقة بشئون المحكمة</w:t>
      </w:r>
      <w:r w:rsidRPr="00807A96">
        <w:t>.</w:t>
      </w:r>
    </w:p>
    <w:p w14:paraId="21C6DA5F" w14:textId="77777777" w:rsidR="00807A96" w:rsidRPr="00807A96" w:rsidRDefault="00807A96" w:rsidP="00807A96">
      <w:pPr>
        <w:jc w:val="right"/>
      </w:pPr>
      <w:r w:rsidRPr="00807A96">
        <w:rPr>
          <w:b/>
          <w:bCs/>
          <w:rtl/>
        </w:rPr>
        <w:t>المادة 192</w:t>
      </w:r>
      <w:r w:rsidRPr="00807A96">
        <w:br/>
      </w:r>
      <w:r w:rsidRPr="00807A96">
        <w:rPr>
          <w:rtl/>
        </w:rPr>
        <w:t>تتولى المحكمة الدستورية العليا دون غيرها الرقابة القضائية على دستورية القوانين، واللوائح، وتفسير النصوص التشريعية، والفصل في المنازعات المتعلقة بشئون أعضائها، وفي تنازع الاختصاص بين جهات القضاء، والهيئات ذات الاختصاص القضائي، والفصل في النزاع الذي يقوم بشأن تنفيذ حكمين نهائيين متناقضين صادر أحدهما من أية جهة من جهات القضاء، أو هيئة ذات اختصاص قضائي، والآخر من جهة أخرى منها، والمنازعات المتعلقة بتنفيذ أحكامها، والقرارات الصادرة منها. ويعين القانون الاختصاصات الأخرى للمحكمة، وينظم الإجراءات التي تتبع أمامها</w:t>
      </w:r>
      <w:r w:rsidRPr="00807A96">
        <w:t>.</w:t>
      </w:r>
    </w:p>
    <w:p w14:paraId="64B43EAF" w14:textId="77777777" w:rsidR="00807A96" w:rsidRPr="00807A96" w:rsidRDefault="00807A96" w:rsidP="00807A96">
      <w:pPr>
        <w:jc w:val="right"/>
      </w:pPr>
      <w:r w:rsidRPr="00807A96">
        <w:rPr>
          <w:b/>
          <w:bCs/>
          <w:rtl/>
        </w:rPr>
        <w:t>المادة 193 (معدلة)</w:t>
      </w:r>
      <w:r w:rsidRPr="00807A96">
        <w:br/>
      </w:r>
      <w:r w:rsidRPr="00807A96">
        <w:rPr>
          <w:rtl/>
        </w:rPr>
        <w:t>تؤلف المحكمة من رئيس، وعدد كاف من نواب الرئيس. وتؤلف هيئة المفوضين بالمحكمة من رئيس، وعدد كاف من الرؤساء بالهيئة، والمستشارين، والمستشارين المساعدين. ويختار رئيس الجمهورية رئيس المحكمة الدستورية من بين أقدم خمسة نواب لرئيس المحكمة. ويعين رئيس الجمهورية نواب رئيس المحكمة من بين اثنين ترشح أحدهما الجمعية العامة للمحكمة ويرشح الآخر رئيس المحكمة. ويعين رئيس هيئة المفوضين وأعضاؤها بقرار من رئيس الجمهورية بناءً على ترشيح رئيس المحكمة وبعد أخذ رأى الجمعية العامة للمحكمة، وذلك كله على النحو المبين بالقانون</w:t>
      </w:r>
      <w:r w:rsidRPr="00807A96">
        <w:t>.</w:t>
      </w:r>
    </w:p>
    <w:p w14:paraId="71D5A70C" w14:textId="77777777" w:rsidR="00807A96" w:rsidRPr="00807A96" w:rsidRDefault="00807A96" w:rsidP="00807A96">
      <w:pPr>
        <w:jc w:val="right"/>
      </w:pPr>
      <w:r w:rsidRPr="00807A96">
        <w:rPr>
          <w:b/>
          <w:bCs/>
          <w:rtl/>
        </w:rPr>
        <w:t>المادة 194</w:t>
      </w:r>
      <w:r w:rsidRPr="00807A96">
        <w:br/>
      </w:r>
      <w:r w:rsidRPr="00807A96">
        <w:rPr>
          <w:rtl/>
        </w:rPr>
        <w:t>رئيس ونواب رئيس المحكمة الدستورية العليا، ورئيس وأعضاء هيئة المفوضين بها، مستقلون وغير قابلين للعزل، ولا سلطان عليهم في عملهم لغير القانون، ويبين القانون الشروط الواجب توافرها فيهم، وتتولى المحكمة مساءلتهم تأديبياً، على الوجه المبين بالقانون، وتسري بشأنهم جميع الحقوق والواجبات والضمانات المقررة لأعضاء السلطة القضائية</w:t>
      </w:r>
      <w:r w:rsidRPr="00807A96">
        <w:t>.</w:t>
      </w:r>
    </w:p>
    <w:p w14:paraId="2C7671A5" w14:textId="77777777" w:rsidR="00807A96" w:rsidRPr="00807A96" w:rsidRDefault="00807A96" w:rsidP="00807A96">
      <w:pPr>
        <w:jc w:val="right"/>
      </w:pPr>
      <w:r w:rsidRPr="00807A96">
        <w:rPr>
          <w:b/>
          <w:bCs/>
          <w:rtl/>
        </w:rPr>
        <w:t>المادة 195</w:t>
      </w:r>
      <w:r w:rsidRPr="00807A96">
        <w:br/>
      </w:r>
      <w:r w:rsidRPr="00807A96">
        <w:rPr>
          <w:rtl/>
        </w:rPr>
        <w:t>تنشر في الجريدة الرسمية الأحكام والقرارات الصادرة من المحكمة الدستورية العليا، وهي ملزمة للكافة وجميع سلطات الدولة، وتكون لها حجية مطلقة بالنسبة لهم. وينظم القانون ما يترتب على الحكم بعدم دستورية نص تشريعي من آثار</w:t>
      </w:r>
      <w:r w:rsidRPr="00807A96">
        <w:t>.</w:t>
      </w:r>
    </w:p>
    <w:p w14:paraId="56F28B33" w14:textId="77777777" w:rsidR="00807A96" w:rsidRPr="00807A96" w:rsidRDefault="00807A96" w:rsidP="00807A96">
      <w:pPr>
        <w:jc w:val="right"/>
      </w:pPr>
      <w:r w:rsidRPr="00807A96">
        <w:rPr>
          <w:b/>
          <w:bCs/>
          <w:rtl/>
        </w:rPr>
        <w:t>الفصل الخامس</w:t>
      </w:r>
      <w:r w:rsidRPr="00807A96">
        <w:br/>
      </w:r>
      <w:r w:rsidRPr="00807A96">
        <w:rPr>
          <w:rtl/>
        </w:rPr>
        <w:t>الهيئات القضائية</w:t>
      </w:r>
    </w:p>
    <w:p w14:paraId="31D30F93" w14:textId="77777777" w:rsidR="00807A96" w:rsidRPr="00807A96" w:rsidRDefault="00807A96" w:rsidP="00807A96">
      <w:pPr>
        <w:jc w:val="right"/>
      </w:pPr>
      <w:r w:rsidRPr="00807A96">
        <w:rPr>
          <w:b/>
          <w:bCs/>
          <w:rtl/>
        </w:rPr>
        <w:t>المادة 196</w:t>
      </w:r>
      <w:r w:rsidRPr="00807A96">
        <w:br/>
      </w:r>
      <w:r w:rsidRPr="00807A96">
        <w:rPr>
          <w:rtl/>
        </w:rPr>
        <w:t>قضايا الدولة هيئة قضائية مستقلة، تنوب عن الدولة فيما يرفع منها أو عليها من دعاوى، وفي اقتراح تسويتها ودياً في أي مرحلة من مراحل التقاضي، والإشراف الفني على إدارات الشئون القانونية بالجهاز الإداري للدولة بالنسبة للدعاوى التي تباشرها، وتقوم بصياغة مشروعات العقود التي تحال إليها من الجهات الإدارية وتكون الدولة طرفاً فيها، وذلك كله وفقاً لما ينظمه القانون. ويحدد القانون اختصاصاتها الأخرى، ويكون لأعضائها كافة الضمانات والحقوق والواجبات المقررة لأعضاء السلطة القضائية، وينظم القانون مساءلتهم تأديبياً</w:t>
      </w:r>
      <w:r w:rsidRPr="00807A96">
        <w:t>.</w:t>
      </w:r>
    </w:p>
    <w:p w14:paraId="09095166" w14:textId="77777777" w:rsidR="00807A96" w:rsidRPr="00807A96" w:rsidRDefault="00807A96" w:rsidP="00807A96">
      <w:pPr>
        <w:jc w:val="right"/>
      </w:pPr>
      <w:r w:rsidRPr="00807A96">
        <w:rPr>
          <w:b/>
          <w:bCs/>
          <w:rtl/>
        </w:rPr>
        <w:lastRenderedPageBreak/>
        <w:t>المادة 197</w:t>
      </w:r>
      <w:r w:rsidRPr="00807A96">
        <w:br/>
      </w:r>
      <w:r w:rsidRPr="00807A96">
        <w:rPr>
          <w:rtl/>
        </w:rPr>
        <w:t>النيابة الإدارية هيئة قضائية مستقلة، تتولى التحقيق في المخالفات الإدارية والمالية، وكذا التي تحال إليها ويكون لها بالنسبة لهذه المخالفات السلطات المقررة لجهة الإدارة في توقيع الجزاءات التأديبية، ويكون الطعن في قراراتها أمام المحكمة التأديبية المختصة بمجلس الدولة، كما تتولى تحريك ومباشرة الدعاوى والطعون التأديبية أمام محاكم مجلس الدولة، وذلك كله وفقا لما ينظمه القانون. ويحدد القانون اختصاصاتها الأخرى، ويكون لأعضائها كافة الضمانات والحقوق والواجبات المقررة لأعضاء السلطة القضائية. وينظم القانون مساءلتهم تأديبياً</w:t>
      </w:r>
      <w:r w:rsidRPr="00807A96">
        <w:t>.</w:t>
      </w:r>
    </w:p>
    <w:p w14:paraId="4584651C" w14:textId="77777777" w:rsidR="00807A96" w:rsidRPr="00807A96" w:rsidRDefault="00807A96" w:rsidP="00807A96">
      <w:pPr>
        <w:jc w:val="right"/>
      </w:pPr>
      <w:r w:rsidRPr="00807A96">
        <w:rPr>
          <w:b/>
          <w:bCs/>
          <w:rtl/>
        </w:rPr>
        <w:t>الفصل السادس</w:t>
      </w:r>
      <w:r w:rsidRPr="00807A96">
        <w:br/>
      </w:r>
      <w:r w:rsidRPr="00807A96">
        <w:rPr>
          <w:rtl/>
        </w:rPr>
        <w:t>المحاماة</w:t>
      </w:r>
    </w:p>
    <w:p w14:paraId="0327BFB6" w14:textId="77777777" w:rsidR="00807A96" w:rsidRPr="00807A96" w:rsidRDefault="00807A96" w:rsidP="00807A96">
      <w:pPr>
        <w:jc w:val="right"/>
      </w:pPr>
      <w:r w:rsidRPr="00807A96">
        <w:rPr>
          <w:b/>
          <w:bCs/>
          <w:rtl/>
        </w:rPr>
        <w:t>المادة 198</w:t>
      </w:r>
      <w:r w:rsidRPr="00807A96">
        <w:br/>
      </w:r>
      <w:r w:rsidRPr="00807A96">
        <w:rPr>
          <w:rtl/>
        </w:rPr>
        <w:t>المحاماة مهنة حرة، تشارك السلطة القضائية في تحقيق العدالة، وسيادة القانون، وكفالة حق الدفاع، ويمارسها المحامي مستقلاً، وكذلك محامو الهيئات وشركات القطاع العام وقطاع الأعمال العام. ويتمتع المحامون جميعاً أثناء تأديتهم حق الدفاع أمام المحاكم بالضمانات والحماية التي تقررت لهم في القانون مع سريانها عليهم أمام جهات التحقيق والاستدلال. ويحظر في غير حالات التلبس القبض على المحامي أو احتجازه أثناء مباشرته حق الدفاع، وذلك كله على النحو الذي يحدده القانون</w:t>
      </w:r>
      <w:r w:rsidRPr="00807A96">
        <w:t>.</w:t>
      </w:r>
    </w:p>
    <w:p w14:paraId="26F2691C" w14:textId="77777777" w:rsidR="00807A96" w:rsidRPr="00807A96" w:rsidRDefault="00807A96" w:rsidP="00807A96">
      <w:pPr>
        <w:jc w:val="right"/>
      </w:pPr>
      <w:r w:rsidRPr="00807A96">
        <w:rPr>
          <w:b/>
          <w:bCs/>
          <w:rtl/>
        </w:rPr>
        <w:t>الفصل السابع</w:t>
      </w:r>
      <w:r w:rsidRPr="00807A96">
        <w:br/>
      </w:r>
      <w:r w:rsidRPr="00807A96">
        <w:rPr>
          <w:rtl/>
        </w:rPr>
        <w:t>الخبراء</w:t>
      </w:r>
    </w:p>
    <w:p w14:paraId="3CB70F4C" w14:textId="77777777" w:rsidR="00807A96" w:rsidRPr="00807A96" w:rsidRDefault="00807A96" w:rsidP="00807A96">
      <w:pPr>
        <w:jc w:val="right"/>
      </w:pPr>
      <w:r w:rsidRPr="00807A96">
        <w:rPr>
          <w:b/>
          <w:bCs/>
          <w:rtl/>
        </w:rPr>
        <w:t>المادة 199</w:t>
      </w:r>
      <w:r w:rsidRPr="00807A96">
        <w:br/>
      </w:r>
      <w:r w:rsidRPr="00807A96">
        <w:rPr>
          <w:rtl/>
        </w:rPr>
        <w:t>الخبراء القضائيون، وخبراء الطب الشرعي، والأعضاء الفنيون بالشهر العقاري مستقلون في أداء عملهم، ويتمتعون بالضمانات والحماية اللازمة لتأدية أعمالهم، على النحو الذي ينظمه القانون</w:t>
      </w:r>
      <w:r w:rsidRPr="00807A96">
        <w:t>.</w:t>
      </w:r>
    </w:p>
    <w:p w14:paraId="55D2A2F6" w14:textId="77777777" w:rsidR="00807A96" w:rsidRPr="00807A96" w:rsidRDefault="00807A96" w:rsidP="00807A96">
      <w:pPr>
        <w:jc w:val="right"/>
      </w:pPr>
      <w:r w:rsidRPr="00807A96">
        <w:rPr>
          <w:b/>
          <w:bCs/>
          <w:rtl/>
        </w:rPr>
        <w:t>الفصل الثامن</w:t>
      </w:r>
      <w:r w:rsidRPr="00807A96">
        <w:br/>
      </w:r>
      <w:r w:rsidRPr="00807A96">
        <w:rPr>
          <w:rtl/>
        </w:rPr>
        <w:t>القوات المسلحة والشرطة</w:t>
      </w:r>
    </w:p>
    <w:p w14:paraId="0CC294BB" w14:textId="77777777" w:rsidR="00807A96" w:rsidRPr="00807A96" w:rsidRDefault="00807A96" w:rsidP="00807A96">
      <w:pPr>
        <w:jc w:val="right"/>
      </w:pPr>
      <w:r w:rsidRPr="00807A96">
        <w:rPr>
          <w:b/>
          <w:bCs/>
          <w:rtl/>
        </w:rPr>
        <w:t>الفرع الأول</w:t>
      </w:r>
      <w:r w:rsidRPr="00807A96">
        <w:br/>
      </w:r>
      <w:r w:rsidRPr="00807A96">
        <w:rPr>
          <w:rtl/>
        </w:rPr>
        <w:t>القوات المسلحة</w:t>
      </w:r>
    </w:p>
    <w:p w14:paraId="1FD089DA" w14:textId="77777777" w:rsidR="00807A96" w:rsidRPr="00807A96" w:rsidRDefault="00807A96" w:rsidP="00807A96">
      <w:pPr>
        <w:jc w:val="right"/>
      </w:pPr>
      <w:r w:rsidRPr="00807A96">
        <w:rPr>
          <w:b/>
          <w:bCs/>
          <w:rtl/>
        </w:rPr>
        <w:t>المادة 200 (معدلة)</w:t>
      </w:r>
      <w:r w:rsidRPr="00807A96">
        <w:br/>
      </w:r>
      <w:r w:rsidRPr="00807A96">
        <w:rPr>
          <w:rtl/>
        </w:rPr>
        <w:t>لقوات المسلحة ملك للشعب، مهمتها حماية البلاد، والحفاظ على أمنها وسلامة أراضيها، وصون الدستور والديمقراطية، والحفاظ على المقومات الأساسية للدولة ومدنيتها، ومكتسبات الشعب وحقوق وحريات الأفراد، والدولة وحدها هى التى تنشئ هذه القوات، ويحظر على أى فرد أو هيئة أو جهة أو جماعة إنشاء تشكيلات أو فرق أو تنظيمات عسكرية أو شبه عسكرية</w:t>
      </w:r>
      <w:r w:rsidRPr="00807A96">
        <w:t>.</w:t>
      </w:r>
      <w:r w:rsidRPr="00807A96">
        <w:br/>
      </w:r>
      <w:r w:rsidRPr="00807A96">
        <w:rPr>
          <w:rtl/>
        </w:rPr>
        <w:t>ويكون للقوات المسلحة مجلس أعلى، على النحو الذي ينظمه القانون</w:t>
      </w:r>
      <w:r w:rsidRPr="00807A96">
        <w:t>.</w:t>
      </w:r>
    </w:p>
    <w:p w14:paraId="1E45215A" w14:textId="77777777" w:rsidR="00807A96" w:rsidRPr="00807A96" w:rsidRDefault="00807A96" w:rsidP="00807A96">
      <w:pPr>
        <w:jc w:val="right"/>
      </w:pPr>
      <w:r w:rsidRPr="00807A96">
        <w:rPr>
          <w:b/>
          <w:bCs/>
          <w:rtl/>
        </w:rPr>
        <w:t>المادة 201</w:t>
      </w:r>
      <w:r w:rsidRPr="00807A96">
        <w:br/>
      </w:r>
      <w:r w:rsidRPr="00807A96">
        <w:rPr>
          <w:rtl/>
        </w:rPr>
        <w:t>وزير الدفاع هو القائد العام للقوات المسلحة، ويعين من بين ضباطها</w:t>
      </w:r>
      <w:r w:rsidRPr="00807A96">
        <w:t>.</w:t>
      </w:r>
    </w:p>
    <w:p w14:paraId="5D1D332A" w14:textId="77777777" w:rsidR="00807A96" w:rsidRPr="00807A96" w:rsidRDefault="00807A96" w:rsidP="00807A96">
      <w:pPr>
        <w:jc w:val="right"/>
      </w:pPr>
      <w:r w:rsidRPr="00807A96">
        <w:rPr>
          <w:b/>
          <w:bCs/>
          <w:rtl/>
        </w:rPr>
        <w:t>المادة 202</w:t>
      </w:r>
      <w:r w:rsidRPr="00807A96">
        <w:br/>
      </w:r>
      <w:r w:rsidRPr="00807A96">
        <w:rPr>
          <w:rtl/>
        </w:rPr>
        <w:t>ينظم القانون التعبئة العامة، ويبين شروط الخدمة، والترقية، والتقاعد في القوات المسلحة. وتختص اللجان القضائية لضباط وأفراد القوات المسلحة، دون غيرها، بالفصل في كافة المنازعات الإدارية الخاصة بالقرارات الصادرة في شأنهم، وينظم القانون قواعد وإجراءات الطعن في قرارات هذه اللجان</w:t>
      </w:r>
      <w:r w:rsidRPr="00807A96">
        <w:t>.</w:t>
      </w:r>
    </w:p>
    <w:p w14:paraId="4440B84F" w14:textId="77777777" w:rsidR="00807A96" w:rsidRPr="00807A96" w:rsidRDefault="00807A96" w:rsidP="00807A96">
      <w:pPr>
        <w:jc w:val="right"/>
      </w:pPr>
      <w:r w:rsidRPr="00807A96">
        <w:rPr>
          <w:b/>
          <w:bCs/>
          <w:rtl/>
        </w:rPr>
        <w:t>الفرع الثاني</w:t>
      </w:r>
      <w:r w:rsidRPr="00807A96">
        <w:br/>
      </w:r>
      <w:r w:rsidRPr="00807A96">
        <w:rPr>
          <w:rtl/>
        </w:rPr>
        <w:t>مجلس الدفاع الوطني</w:t>
      </w:r>
    </w:p>
    <w:p w14:paraId="01EB97AE" w14:textId="77777777" w:rsidR="00807A96" w:rsidRPr="00807A96" w:rsidRDefault="00807A96" w:rsidP="00807A96">
      <w:pPr>
        <w:jc w:val="right"/>
      </w:pPr>
      <w:r w:rsidRPr="00807A96">
        <w:rPr>
          <w:b/>
          <w:bCs/>
          <w:rtl/>
        </w:rPr>
        <w:t>المادة 203</w:t>
      </w:r>
      <w:r w:rsidRPr="00807A96">
        <w:br/>
      </w:r>
      <w:r w:rsidRPr="00807A96">
        <w:rPr>
          <w:rtl/>
        </w:rPr>
        <w:t>ينشأ مجلس الدفاع الوطني، برئاسة رئيس الجمهورية، وعضوية رئيس مجلس الوزراء، ورئيس مجلس النواب، ووزراء الدفاع، والخارجية، والمالية، والداخلية، ورئيس المخابرات العامة، ورئيس أركان حرب القوات المسلحة، وقادة القوات البحرية، والجوية، والدفاع الجوي، ورئيس هيئة عمليات القوات المسلحة، ومدير إدارة المخابرات الحربية والاستطلاع. ويختص بالنظر في الشئون الخاصة بوسائل تأمين البلاد، وسلامتها، ومناقشة موازنة القوات المسلحة، وتدرج رقماً واحداً في الموازنة العامة للدولة، ويؤخذ رأيه في مشروعات القوانين المتعلقة بالقوات المسلحة. ويحدد القانون اختصاصاته الأخرى. وعند مناقشة الموازنة، يُضم رئيس هيئة الشئون المالية للقوات المسلحة، ورئيسا لجنتي الخطة والموازنة، والدفاع والأمن القومي بمجلس النواب. ولرئيس الجمهورية أن يدعو من يرى من المختصين، والخبراء لحضور اجتماع المجلس دون أن يكون له صوت معدود</w:t>
      </w:r>
      <w:r w:rsidRPr="00807A96">
        <w:t>.</w:t>
      </w:r>
    </w:p>
    <w:p w14:paraId="46268DAE" w14:textId="77777777" w:rsidR="00807A96" w:rsidRPr="00807A96" w:rsidRDefault="00807A96" w:rsidP="00807A96">
      <w:pPr>
        <w:jc w:val="right"/>
      </w:pPr>
      <w:r w:rsidRPr="00807A96">
        <w:rPr>
          <w:b/>
          <w:bCs/>
          <w:rtl/>
        </w:rPr>
        <w:lastRenderedPageBreak/>
        <w:t>الفرع الثالث</w:t>
      </w:r>
      <w:r w:rsidRPr="00807A96">
        <w:br/>
      </w:r>
      <w:r w:rsidRPr="00807A96">
        <w:rPr>
          <w:rtl/>
        </w:rPr>
        <w:t>القضاء العسكري</w:t>
      </w:r>
    </w:p>
    <w:p w14:paraId="50163124" w14:textId="77777777" w:rsidR="00807A96" w:rsidRPr="00807A96" w:rsidRDefault="00807A96" w:rsidP="00807A96">
      <w:pPr>
        <w:jc w:val="right"/>
      </w:pPr>
      <w:r w:rsidRPr="00807A96">
        <w:rPr>
          <w:b/>
          <w:bCs/>
          <w:rtl/>
        </w:rPr>
        <w:t>المادة 204 (معدلة)</w:t>
      </w:r>
      <w:r w:rsidRPr="00807A96">
        <w:br/>
      </w:r>
      <w:r w:rsidRPr="00807A96">
        <w:rPr>
          <w:rtl/>
        </w:rPr>
        <w:t>القضاء العسكري جهة قضائية مستقلة، يختص دون غيره بالفصل في كافة الجرائم المتعلقة بالقوات المسلحة وضباطها وأفرادها ومن في حكمهم، والجرائم المرتكبة من أفراد المخابرات العامة أثناء وبسبب الخدمة</w:t>
      </w:r>
      <w:r w:rsidRPr="00807A96">
        <w:t>.</w:t>
      </w:r>
    </w:p>
    <w:p w14:paraId="7E681641" w14:textId="77777777" w:rsidR="00807A96" w:rsidRPr="00807A96" w:rsidRDefault="00807A96" w:rsidP="00807A96">
      <w:pPr>
        <w:jc w:val="right"/>
      </w:pPr>
      <w:r w:rsidRPr="00807A96">
        <w:rPr>
          <w:rtl/>
        </w:rPr>
        <w:t>ولا يجوز محاكمة مدنى أمام القضاء العسكرى، إلا فى الجرائم التى تمثل اعتداءً على المنشآت العسكرية أو معسكرات القوات المسلحة أو ما فى حكمها أو المنشآت التى تتولى حمايتها، أو المناطق العسكرية أو الحدودية المقررة كذلك، أو معداتها أو مركباتها أو أسلحتها أو ذخائرها أو وثائقها أو أسرارها العسكرية أو أموالها العامة أو المصانع الحربية، أو الجرائم المتعلقة بالتجنيد، أو الجرائم التى تمثل اعتداءً مباشرًا على ضباطها أو أفرادها بسبب تأدية أعمال وظائفهم</w:t>
      </w:r>
      <w:r w:rsidRPr="00807A96">
        <w:t>.</w:t>
      </w:r>
    </w:p>
    <w:p w14:paraId="7A2AB631" w14:textId="77777777" w:rsidR="00807A96" w:rsidRPr="00807A96" w:rsidRDefault="00807A96" w:rsidP="00807A96">
      <w:pPr>
        <w:jc w:val="right"/>
      </w:pPr>
      <w:r w:rsidRPr="00807A96">
        <w:rPr>
          <w:rtl/>
        </w:rPr>
        <w:t>ويحدد القانون تلك الجرائم، ويبين اختصاصات القضاء العسكرى الاخرى. وأعضاء القضاء العسكرى مستقلون غير قابلين للعزل، وتكون لهم كافة الضمانات والحقوق والواجبات المقررة لأعضاء السلطة القضائية</w:t>
      </w:r>
      <w:r w:rsidRPr="00807A96">
        <w:t>.</w:t>
      </w:r>
    </w:p>
    <w:p w14:paraId="539C7C4C" w14:textId="77777777" w:rsidR="00807A96" w:rsidRPr="00807A96" w:rsidRDefault="00807A96" w:rsidP="00807A96">
      <w:pPr>
        <w:jc w:val="right"/>
      </w:pPr>
      <w:r w:rsidRPr="00807A96">
        <w:rPr>
          <w:rtl/>
        </w:rPr>
        <w:t>ا</w:t>
      </w:r>
      <w:r w:rsidRPr="00807A96">
        <w:rPr>
          <w:b/>
          <w:bCs/>
          <w:rtl/>
        </w:rPr>
        <w:t>لفرع الرابع</w:t>
      </w:r>
      <w:r w:rsidRPr="00807A96">
        <w:br/>
      </w:r>
      <w:r w:rsidRPr="00807A96">
        <w:rPr>
          <w:rtl/>
        </w:rPr>
        <w:t>مجلس الأمن القومي</w:t>
      </w:r>
    </w:p>
    <w:p w14:paraId="35594B3F" w14:textId="77777777" w:rsidR="00807A96" w:rsidRPr="00807A96" w:rsidRDefault="00807A96" w:rsidP="00807A96">
      <w:pPr>
        <w:jc w:val="right"/>
      </w:pPr>
      <w:r w:rsidRPr="00807A96">
        <w:rPr>
          <w:b/>
          <w:bCs/>
          <w:rtl/>
        </w:rPr>
        <w:t>المادة 205</w:t>
      </w:r>
      <w:r w:rsidRPr="00807A96">
        <w:br/>
      </w:r>
      <w:r w:rsidRPr="00807A96">
        <w:rPr>
          <w:rtl/>
        </w:rPr>
        <w:t>ينشأ مجلس للأمن القومي برئاسة رئيس الجمهورية، وعضوية رئيس مجلس الوزراء، ورئيس مجلس النواب، ووزراء الدفاع، والداخلية، والخارجية، والمالية، والعدل، والصحة، والاتصالات، والتعليم، ورئيس المخابرات العامة، ورئيس لجنة الدفاع والأمن القومي بمجلس النواب. ويختص بإقرار إستراتيجيات تحقيق أمن البلاد، ومواجهة حالات الكوارث، والأزمات بشتى أنواعها، واتخاذ ما يلزم لاحتوائها، وتحديد مصادر الأخطار على الأمن القومي المصري في الداخل، والخارج، والإجراءات اللازمة للتصدي لها على المستويين الرسمي والشعبي. وللمجلس أن يدعو من يرى من ذوي الخبرة والاختصاص لحضور اجتماعه، دون أن يكون لهم صوت معدود. ويحدد القانون اختصاصاته الأخرى، ونظام عمله</w:t>
      </w:r>
      <w:r w:rsidRPr="00807A96">
        <w:t>.</w:t>
      </w:r>
    </w:p>
    <w:p w14:paraId="3DA88F59" w14:textId="77777777" w:rsidR="00807A96" w:rsidRPr="00807A96" w:rsidRDefault="00807A96" w:rsidP="00807A96">
      <w:pPr>
        <w:jc w:val="right"/>
      </w:pPr>
      <w:r w:rsidRPr="00807A96">
        <w:rPr>
          <w:b/>
          <w:bCs/>
          <w:rtl/>
        </w:rPr>
        <w:t>الفرع الخامس</w:t>
      </w:r>
      <w:r w:rsidRPr="00807A96">
        <w:br/>
      </w:r>
      <w:r w:rsidRPr="00807A96">
        <w:rPr>
          <w:rtl/>
        </w:rPr>
        <w:t>الشرطة</w:t>
      </w:r>
    </w:p>
    <w:p w14:paraId="06900C8C" w14:textId="77777777" w:rsidR="00807A96" w:rsidRPr="00807A96" w:rsidRDefault="00807A96" w:rsidP="00807A96">
      <w:pPr>
        <w:jc w:val="right"/>
      </w:pPr>
      <w:r w:rsidRPr="00807A96">
        <w:rPr>
          <w:b/>
          <w:bCs/>
          <w:rtl/>
        </w:rPr>
        <w:t>المادة 206</w:t>
      </w:r>
      <w:r w:rsidRPr="00807A96">
        <w:br/>
      </w:r>
      <w:r w:rsidRPr="00807A96">
        <w:rPr>
          <w:rtl/>
        </w:rPr>
        <w:t>الشرطة هيئة مدنية نظامية، في خدمة الشعب، وولاؤها له، وتكفل للمواطنين الطمأنينة والأمن، وتسهر على حفظ النظام العام، والآداب العامة، وتلتزم بما يفرضه عليها الدستور والقانون من واجبات، واحترام حقوق الإنسان وحرياته الأساسية، وتكفل الدولة أداء أعضاء هيئة الشرطة لواجباتهم، وينظم القانون الضمانات الكفيلة بذلك</w:t>
      </w:r>
      <w:r w:rsidRPr="00807A96">
        <w:t>.</w:t>
      </w:r>
    </w:p>
    <w:p w14:paraId="5F3E07B6" w14:textId="77777777" w:rsidR="00807A96" w:rsidRPr="00807A96" w:rsidRDefault="00807A96" w:rsidP="00807A96">
      <w:pPr>
        <w:jc w:val="right"/>
      </w:pPr>
      <w:r w:rsidRPr="00807A96">
        <w:rPr>
          <w:b/>
          <w:bCs/>
          <w:rtl/>
        </w:rPr>
        <w:t>المادة 207</w:t>
      </w:r>
      <w:r w:rsidRPr="00807A96">
        <w:br/>
      </w:r>
      <w:r w:rsidRPr="00807A96">
        <w:rPr>
          <w:rtl/>
        </w:rPr>
        <w:t>يشكل مجلس أعلى للشرطة من بين أقدم ضباط هيئة الشرطة، ورئيس إدارة الفتوى المختص بمجلس الدولة، ويختص المجلس بمعاونة وزير الداخلية في تنظيم هيئة الشرطة وتسيير شئون أعضائها، ويحدد القانون اختصاصاته الأخرى، ويؤخذ رأيه في أية قوانين تتعلق بها</w:t>
      </w:r>
      <w:r w:rsidRPr="00807A96">
        <w:t>.</w:t>
      </w:r>
    </w:p>
    <w:p w14:paraId="69BABB70" w14:textId="77777777" w:rsidR="00807A96" w:rsidRPr="00807A96" w:rsidRDefault="00807A96" w:rsidP="00807A96">
      <w:pPr>
        <w:jc w:val="right"/>
      </w:pPr>
      <w:r w:rsidRPr="00807A96">
        <w:rPr>
          <w:b/>
          <w:bCs/>
          <w:rtl/>
        </w:rPr>
        <w:t>الفصل التاسع</w:t>
      </w:r>
      <w:r w:rsidRPr="00807A96">
        <w:br/>
      </w:r>
      <w:r w:rsidRPr="00807A96">
        <w:rPr>
          <w:rtl/>
        </w:rPr>
        <w:t>الهيئة الوطنية للانتخابات</w:t>
      </w:r>
    </w:p>
    <w:p w14:paraId="3BB5AE3A" w14:textId="77777777" w:rsidR="00807A96" w:rsidRPr="00807A96" w:rsidRDefault="00807A96" w:rsidP="00807A96">
      <w:pPr>
        <w:jc w:val="right"/>
      </w:pPr>
      <w:r w:rsidRPr="00807A96">
        <w:rPr>
          <w:b/>
          <w:bCs/>
          <w:rtl/>
        </w:rPr>
        <w:t>المادة 208</w:t>
      </w:r>
      <w:r w:rsidRPr="00807A96">
        <w:br/>
      </w:r>
      <w:r w:rsidRPr="00807A96">
        <w:rPr>
          <w:rtl/>
        </w:rPr>
        <w:t>الهيئة الوطنية للانتخابات هيئة مستقلة، تختص دون غيرها بإدارة الاستفتاءات، والانتخابات الرئاسية، والنيابية، والمحلية، بدءا من إعداد قاعدة بيانات الناخبين وتحديثها، واقتراح تقسيم الدوائر، وتحديد ضوابط الدعاية والتمويل، والإنفاق الانتخابي، والإعلان عنه، والرقابة عليها، وتيسير إجراءات تصويت المصريين المقيمين في الخارج، وغير ذلك من الإجراءات حتى إعلان النتيجة. وذلك كله على النحو الذي ينظمه القانون</w:t>
      </w:r>
      <w:r w:rsidRPr="00807A96">
        <w:t>.</w:t>
      </w:r>
    </w:p>
    <w:p w14:paraId="43E9A82F" w14:textId="77777777" w:rsidR="00807A96" w:rsidRPr="00807A96" w:rsidRDefault="00807A96" w:rsidP="00807A96">
      <w:pPr>
        <w:jc w:val="right"/>
      </w:pPr>
      <w:r w:rsidRPr="00807A96">
        <w:rPr>
          <w:b/>
          <w:bCs/>
          <w:rtl/>
        </w:rPr>
        <w:t>المادة 209</w:t>
      </w:r>
      <w:r w:rsidRPr="00807A96">
        <w:br/>
      </w:r>
      <w:r w:rsidRPr="00807A96">
        <w:rPr>
          <w:rtl/>
        </w:rPr>
        <w:t xml:space="preserve">يقوم على إدارة الهيئة الوطنية للانتخابات مجلس مكون من عشرة أعضاء يُنتدبون ندبا كليا بالتساوي من بين نواب رئيس محكمة النقض، ورؤساء محاكم الاستئناف، ونواب رئيس مجلس الدولة، وهيئة قضايا الدولة، والنيابة الإدارية، يختارهم مجلس القضاء الأعلى، والمجالس الخاصة للجهات والهيئات القضائية المتقدمة بحسب الأحوال، من غير أعضائها، ويصدر بتعيينهم قرار من رئيس الجمهورية. ويكون ندبهم للعمل بالهيئة ندباً كلياً لدورة واحدة مدتها ست سنوات، وتكون رئاستها لأقدم أعضائها من محكمة النقض. ويتجدد نصف عدد أعضاء المجلس كل ثلاث سنوات. وللهيئة أن تستعين بمن ترى من الشخصيات العامة المستقلة، </w:t>
      </w:r>
      <w:r w:rsidRPr="00807A96">
        <w:rPr>
          <w:rtl/>
        </w:rPr>
        <w:lastRenderedPageBreak/>
        <w:t>والمتخصصين، وذوي الخبرة في مجال الانتخابات دون أن يكون لهم حق التصويت. يكون للهيئة جهاز تنفيذي دائم يحدد القانون تشكيله، ونظام العمل به، وحقوق وواجبات أعضائه وضماناتهم، بما يحقق لهم الحياد والاستقلال والنزاهة</w:t>
      </w:r>
      <w:r w:rsidRPr="00807A96">
        <w:t>.</w:t>
      </w:r>
    </w:p>
    <w:p w14:paraId="75E5E6FE" w14:textId="77777777" w:rsidR="00807A96" w:rsidRPr="00807A96" w:rsidRDefault="00807A96" w:rsidP="00807A96">
      <w:pPr>
        <w:jc w:val="right"/>
      </w:pPr>
      <w:r w:rsidRPr="00807A96">
        <w:rPr>
          <w:b/>
          <w:bCs/>
          <w:rtl/>
        </w:rPr>
        <w:t>المادة 210</w:t>
      </w:r>
      <w:r w:rsidRPr="00807A96">
        <w:br/>
      </w:r>
      <w:r w:rsidRPr="00807A96">
        <w:rPr>
          <w:rtl/>
        </w:rPr>
        <w:t>يتولى إدارة الاقتراع، والفرز في الاستفتاءات، والانتخابات أعضاء تابعون للهيئة تحت إشراف مجلس إدارتها، ولها أن تستعين بأعضاء من الهيئات القضائية. ويتم الاقتراع، والفرز في الانتخابات، والاستفتاءات التي تجرى في السنوات العشر التالية لتاريخ العمل بهذا الدستور، تحت إشراف كامل من أعضاء الجهات والهيئات القضائية، وذلك على النحو المبين بالقانون. وتختص المحكمة الإدارية العليا بالفصل في الطعون على قرارات الهيئة المتعلقة بالاستفتاءات والانتخابات الرئاسية والنيابية ونتائجها، ويكون الطعن على انتخابات المحليات أمام محكمة القضاء الإداري. ويحدد القانون مواعيد الطعن على هذه القرارات على أن يتم الفصل فيه بحكم نهائي خلال عشرة أيام من تاريخ قيد الطعن</w:t>
      </w:r>
      <w:r w:rsidRPr="00807A96">
        <w:t>.</w:t>
      </w:r>
    </w:p>
    <w:p w14:paraId="0FDB88E6" w14:textId="77777777" w:rsidR="00807A96" w:rsidRPr="00807A96" w:rsidRDefault="00807A96" w:rsidP="00807A96">
      <w:pPr>
        <w:jc w:val="right"/>
      </w:pPr>
      <w:r w:rsidRPr="00807A96">
        <w:rPr>
          <w:b/>
          <w:bCs/>
          <w:rtl/>
        </w:rPr>
        <w:t>الفصل العاشر</w:t>
      </w:r>
      <w:r w:rsidRPr="00807A96">
        <w:br/>
      </w:r>
      <w:r w:rsidRPr="00807A96">
        <w:rPr>
          <w:rtl/>
        </w:rPr>
        <w:t>المجلس الأعلى لتنظيم الإعلام</w:t>
      </w:r>
    </w:p>
    <w:p w14:paraId="741FA54F" w14:textId="77777777" w:rsidR="00807A96" w:rsidRPr="00807A96" w:rsidRDefault="00807A96" w:rsidP="00807A96">
      <w:pPr>
        <w:jc w:val="right"/>
      </w:pPr>
      <w:r w:rsidRPr="00807A96">
        <w:rPr>
          <w:b/>
          <w:bCs/>
          <w:rtl/>
        </w:rPr>
        <w:t>المادة 211</w:t>
      </w:r>
      <w:r w:rsidRPr="00807A96">
        <w:br/>
      </w:r>
      <w:r w:rsidRPr="00807A96">
        <w:rPr>
          <w:rtl/>
        </w:rPr>
        <w:t>المجلس الأعلى لتنظيم الإعلام هيئة مستقلة تتمتع بالشخصية الاعتبارية والاستقلال الفني والمالي والإداري، وموازنتها مستقلة. ويختص المجلس بتنظيم شئون الإعلام المسموع والمرئي، وتنظيم الصحافة المطبوعة، والرقمية، وغيرها. ويكون المجلس مسئولاً عن ضمان وحماية حرية الصحافة والإعلام المقررة بالدستور، والحفاظ على استقلالها وحيادها وتعدديتها وتنوعها، ومنع الممارسات الاحتكارية، ومراقبة سلامة مصادر تمويل المؤسسات الصحفية والإعلامية، ووضع الضوابط والمعايير اللازمة لضمان التزام الصحافة ووسائل الإعلام بأصول المهنة وأخلاقياتها، ومقتضيات الأمن القومي، وذلك على الوجه المبين في القانون. يحدد القانون تشكيل المجلس، ونظام عمله، والأوضاع الوظيفية للعاملين فيه. ويُؤخذ رأي المجلس في مشروعات القوانين، واللوائح المتعلقة بمجال عمله</w:t>
      </w:r>
      <w:r w:rsidRPr="00807A96">
        <w:t>.</w:t>
      </w:r>
    </w:p>
    <w:p w14:paraId="7D15CC05" w14:textId="77777777" w:rsidR="00807A96" w:rsidRPr="00807A96" w:rsidRDefault="00807A96" w:rsidP="00807A96">
      <w:pPr>
        <w:jc w:val="right"/>
      </w:pPr>
      <w:r w:rsidRPr="00807A96">
        <w:rPr>
          <w:b/>
          <w:bCs/>
          <w:rtl/>
        </w:rPr>
        <w:t>المادة 212</w:t>
      </w:r>
      <w:r w:rsidRPr="00807A96">
        <w:br/>
      </w:r>
      <w:r w:rsidRPr="00807A96">
        <w:rPr>
          <w:rtl/>
        </w:rPr>
        <w:t>الهيئة الوطنية للصحافة هيئة مستقلة، تقوم على إدارة المؤسسات الصحفية المملوكة للدولة وتطويرها، وتنمية أصولها، وضمان تحديثها واستقلالها، وحيادها، والتزامها بأداء مهني، وإداري، واقتصادي رشيد. ويحدد القانون تشكيل الهيئة، ونظام عملها، والأوضاع الوظيفية للعاملين فيها. ويُؤخذ رأي الهيئة في مشروعات القوانين، واللوائح المتعلقة بمجال عملها</w:t>
      </w:r>
      <w:r w:rsidRPr="00807A96">
        <w:t>.</w:t>
      </w:r>
    </w:p>
    <w:p w14:paraId="4840D3A0" w14:textId="77777777" w:rsidR="00807A96" w:rsidRPr="00807A96" w:rsidRDefault="00807A96" w:rsidP="00807A96">
      <w:pPr>
        <w:jc w:val="right"/>
      </w:pPr>
      <w:r w:rsidRPr="00807A96">
        <w:rPr>
          <w:b/>
          <w:bCs/>
          <w:rtl/>
        </w:rPr>
        <w:t>المادة 213</w:t>
      </w:r>
      <w:r w:rsidRPr="00807A96">
        <w:br/>
      </w:r>
      <w:r w:rsidRPr="00807A96">
        <w:rPr>
          <w:rtl/>
        </w:rPr>
        <w:t>الهيئة الوطنية للإعلام هيئة مستقلة، تقوم على إدارة المؤسسات الإعلامية المرئية والإذاعية والرقمية المملوكة للدولة، وتطويرها، وتنمية أصولها، وضمان استقلالها وحيادها، والتزامها بأداء مهني، وإداري، واقتصادي رشيد. ويحدد القانون تشكيل الهيئة، ونظام عملها، والأوضاع الوظيفية للعاملين فيها. ويُؤخذ رأي الهيئة في مشروعات القوانين، واللوائح المتعلقة بمجال عملها</w:t>
      </w:r>
      <w:r w:rsidRPr="00807A96">
        <w:t>.</w:t>
      </w:r>
    </w:p>
    <w:p w14:paraId="7A038C0B" w14:textId="77777777" w:rsidR="00807A96" w:rsidRPr="00807A96" w:rsidRDefault="00807A96" w:rsidP="00807A96">
      <w:pPr>
        <w:jc w:val="right"/>
      </w:pPr>
      <w:r w:rsidRPr="00807A96">
        <w:rPr>
          <w:b/>
          <w:bCs/>
          <w:rtl/>
        </w:rPr>
        <w:t>الفصل الحادي عشر</w:t>
      </w:r>
      <w:r w:rsidRPr="00807A96">
        <w:br/>
      </w:r>
      <w:r w:rsidRPr="00807A96">
        <w:rPr>
          <w:rtl/>
        </w:rPr>
        <w:t>المجالس القومية والهيئات المستقلة والأجهزة الرقابية</w:t>
      </w:r>
    </w:p>
    <w:p w14:paraId="752089EA" w14:textId="77777777" w:rsidR="00807A96" w:rsidRPr="00807A96" w:rsidRDefault="00807A96" w:rsidP="00807A96">
      <w:pPr>
        <w:jc w:val="right"/>
      </w:pPr>
      <w:r w:rsidRPr="00807A96">
        <w:rPr>
          <w:b/>
          <w:bCs/>
          <w:rtl/>
        </w:rPr>
        <w:t>الفرع الأول</w:t>
      </w:r>
      <w:r w:rsidRPr="00807A96">
        <w:br/>
      </w:r>
      <w:r w:rsidRPr="00807A96">
        <w:rPr>
          <w:rtl/>
        </w:rPr>
        <w:t>المجالس القومية</w:t>
      </w:r>
    </w:p>
    <w:p w14:paraId="7C57C306" w14:textId="77777777" w:rsidR="00807A96" w:rsidRPr="00807A96" w:rsidRDefault="00807A96" w:rsidP="00807A96">
      <w:pPr>
        <w:jc w:val="right"/>
      </w:pPr>
      <w:r w:rsidRPr="00807A96">
        <w:rPr>
          <w:b/>
          <w:bCs/>
          <w:rtl/>
        </w:rPr>
        <w:t>المادة 214</w:t>
      </w:r>
      <w:r w:rsidRPr="00807A96">
        <w:br/>
      </w:r>
      <w:r w:rsidRPr="00807A96">
        <w:rPr>
          <w:rtl/>
        </w:rPr>
        <w:t>يحدد القانون المجالس القومية المستقلة، ومنها المجلس القومي لحقوق الإنسان، والمجلس القومي للمرأة، والمجلس القومي للطفولة والأمومة، والمجلس القومي للأشخاص ذوي الإعاقة، ويبين القانون كيفية تشكيل كل منها، واختصاصاتها، وضمانات استقلال وحياد أعضائها، ولها الحق في إبلاغ السلطات العامة عن أي انتهاك يتعلق بمجال عملها. وتتمتع تلك المجالس بالشخصية الاعتبارية والاستقلال الفني والمالي والإداري، ويُؤخذ رأيها في مشروعات القوانين، واللوائح المتعلقة بها، وبمجال أعمالها</w:t>
      </w:r>
      <w:r w:rsidRPr="00807A96">
        <w:t>.</w:t>
      </w:r>
    </w:p>
    <w:p w14:paraId="4DE1C879" w14:textId="77777777" w:rsidR="00807A96" w:rsidRPr="00807A96" w:rsidRDefault="00807A96" w:rsidP="00807A96">
      <w:pPr>
        <w:jc w:val="right"/>
      </w:pPr>
      <w:r w:rsidRPr="00807A96">
        <w:rPr>
          <w:b/>
          <w:bCs/>
          <w:rtl/>
        </w:rPr>
        <w:t>الفرع الثاني</w:t>
      </w:r>
      <w:r w:rsidRPr="00807A96">
        <w:br/>
      </w:r>
      <w:r w:rsidRPr="00807A96">
        <w:rPr>
          <w:rtl/>
        </w:rPr>
        <w:t>الهيئات المستقلة والأجهزة الرقابية</w:t>
      </w:r>
    </w:p>
    <w:p w14:paraId="69D49735" w14:textId="77777777" w:rsidR="00807A96" w:rsidRPr="00807A96" w:rsidRDefault="00807A96" w:rsidP="00807A96">
      <w:pPr>
        <w:jc w:val="right"/>
      </w:pPr>
      <w:r w:rsidRPr="00807A96">
        <w:rPr>
          <w:b/>
          <w:bCs/>
          <w:rtl/>
        </w:rPr>
        <w:t>المادة 215</w:t>
      </w:r>
      <w:r w:rsidRPr="00807A96">
        <w:br/>
      </w:r>
      <w:r w:rsidRPr="00807A96">
        <w:rPr>
          <w:rtl/>
        </w:rPr>
        <w:t>يحدد القانون الهيئات المستقلة والأجهزة الرقابية. وتتمتع تلك الهيئات والأجهزة بالشخصية الاعتبارية، والاستقلال الفني والمالي والإداري، ويؤخذ رأيها في مشروعات القوانين، واللوائح المتعلقة بمجال عملها. وتعد من تلك الهيئات والأجهزة البنك المركزي والهيئة العامة للرقابة المالية، والجهاز المركزي للمحاسبات، وهيئة الرقابة الإدارية</w:t>
      </w:r>
      <w:r w:rsidRPr="00807A96">
        <w:t>.</w:t>
      </w:r>
    </w:p>
    <w:p w14:paraId="1BB9B083" w14:textId="77777777" w:rsidR="00807A96" w:rsidRPr="00807A96" w:rsidRDefault="00807A96" w:rsidP="00807A96">
      <w:pPr>
        <w:jc w:val="right"/>
      </w:pPr>
      <w:r w:rsidRPr="00807A96">
        <w:rPr>
          <w:b/>
          <w:bCs/>
          <w:rtl/>
        </w:rPr>
        <w:lastRenderedPageBreak/>
        <w:t>المادة 216</w:t>
      </w:r>
      <w:r w:rsidRPr="00807A96">
        <w:br/>
      </w:r>
      <w:r w:rsidRPr="00807A96">
        <w:rPr>
          <w:rtl/>
        </w:rPr>
        <w:t>يصدر بتشكيل كل هيئة مستقلة أو جهاز رقابي قانون، يحدد اختصاصاتها، ونظام عملها، وضمانات استقلالها، والحماية اللازمة لأعضائها، وسائر أوضاعهم الوظيفية، بما يكفل لهم الحياد والاستقلال. يعين رئيس الجمهورية رؤساء تلك الهيئات والأجهزة بعد موافقة مجلس النواب بأغلبية أعضائه لمدة أربع سنوات قابلة للتجديد لمرة واحدة، ولا يُعفى أي منهم من منصبه إلا في الحالات المحددة بالقانون، ويُحظر عليهم ما يُحظر على الوزراء</w:t>
      </w:r>
      <w:r w:rsidRPr="00807A96">
        <w:t>.</w:t>
      </w:r>
    </w:p>
    <w:p w14:paraId="3DB5466A" w14:textId="77777777" w:rsidR="00807A96" w:rsidRPr="00807A96" w:rsidRDefault="00807A96" w:rsidP="00807A96">
      <w:pPr>
        <w:jc w:val="right"/>
      </w:pPr>
      <w:r w:rsidRPr="00807A96">
        <w:rPr>
          <w:b/>
          <w:bCs/>
          <w:rtl/>
        </w:rPr>
        <w:t>المادة 217</w:t>
      </w:r>
      <w:r w:rsidRPr="00807A96">
        <w:br/>
      </w:r>
      <w:r w:rsidRPr="00807A96">
        <w:rPr>
          <w:rtl/>
        </w:rPr>
        <w:t>تقدم الهيئات المستقلة والأجهزة الرقابية، تقارير سنوية إلى كل من رئيس الجمهورية، ومجلس النواب، ورئيس مجلس الوزراء، فور صدورها. وعلى مجلس النواب أن ينظرها، ويتخذ الإجراء المناسب حيالها في مدة لا تجاوز أربعة أشهر من تاريخ ورودها إليه، وتنشر هذه التقارير على الرأي العام. وتبلغ الهيئات المستقلة والأجهزة الرقابية، سلطات التحقيق المختصة بما تكتشفه من دلائل على ارتكاب مخالفات، أو جرائم، وعليها أن تتخذ اللازم حيال تلك التقارير خلال مدة محددة، وذلك كله وفقا لأحكام القانون</w:t>
      </w:r>
      <w:r w:rsidRPr="00807A96">
        <w:t>.</w:t>
      </w:r>
    </w:p>
    <w:p w14:paraId="6E5B2C84" w14:textId="77777777" w:rsidR="00807A96" w:rsidRPr="00807A96" w:rsidRDefault="00807A96" w:rsidP="00807A96">
      <w:pPr>
        <w:jc w:val="right"/>
      </w:pPr>
      <w:r w:rsidRPr="00807A96">
        <w:rPr>
          <w:b/>
          <w:bCs/>
          <w:rtl/>
        </w:rPr>
        <w:t>المادة 218</w:t>
      </w:r>
      <w:r w:rsidRPr="00807A96">
        <w:br/>
      </w:r>
      <w:r w:rsidRPr="00807A96">
        <w:rPr>
          <w:rtl/>
        </w:rPr>
        <w:t>تلتزم الدولة بمكافحة الفساد، ويحدد القانون الهيئات والأجهزة الرقابية المختصة بذلك. وتلتزم الهيئات والأجهزة الرقابية المختصة بالتنسيق فيما بينها في مكافحة الفساد، وتعزيز قيم النزاهة والشفافية، ضماناً لحسن أداء الوظيفة العامة والحفاظ على المال العام، ووضع ومتابعة تنفيذ الإستراتيجية الوطنية لمكافحة الفساد بالمشاركة مع غيرها من الهيئات والأجهزة المعنية، وذلك على النحو الذي ينظمه القانون</w:t>
      </w:r>
      <w:r w:rsidRPr="00807A96">
        <w:t>.</w:t>
      </w:r>
    </w:p>
    <w:p w14:paraId="3AC7C641" w14:textId="77777777" w:rsidR="00807A96" w:rsidRPr="00807A96" w:rsidRDefault="00807A96" w:rsidP="00807A96">
      <w:pPr>
        <w:jc w:val="right"/>
      </w:pPr>
      <w:r w:rsidRPr="00807A96">
        <w:rPr>
          <w:b/>
          <w:bCs/>
          <w:rtl/>
        </w:rPr>
        <w:t>المادة 219</w:t>
      </w:r>
      <w:r w:rsidRPr="00807A96">
        <w:br/>
      </w:r>
      <w:r w:rsidRPr="00807A96">
        <w:rPr>
          <w:rtl/>
        </w:rPr>
        <w:t>يتولى الجهاز المركزي للمحاسبات الرقابة على أموال الدولة، والأشخاص الاعتبارية العامة، والجهات الأخرى التي يحددها القانون، ومراقبة تنفيذ الموازنة العامة للدولة والموازنات المستقلة، ومراجعة حساباتها الختامية</w:t>
      </w:r>
      <w:r w:rsidRPr="00807A96">
        <w:t>.</w:t>
      </w:r>
    </w:p>
    <w:p w14:paraId="1D0D80A9" w14:textId="3E54780A" w:rsidR="00807A96" w:rsidRPr="00807A96" w:rsidRDefault="00807A96" w:rsidP="00807A96">
      <w:pPr>
        <w:jc w:val="right"/>
      </w:pPr>
      <w:r w:rsidRPr="00807A96">
        <w:rPr>
          <w:b/>
          <w:bCs/>
          <w:rtl/>
        </w:rPr>
        <w:t>المادة 220</w:t>
      </w:r>
      <w:r w:rsidRPr="00807A96">
        <w:br/>
      </w:r>
      <w:r w:rsidRPr="00807A96">
        <w:rPr>
          <w:rtl/>
        </w:rPr>
        <w:t xml:space="preserve">يختص البنك المركزي بوضع السياسات النقدية والائتمانية والمصرفية، ويشرف على تنفيذها، ومراقبة أداء الجهاز المصرفي، وله وحده حق إصدار النقد، ويعمل على سلامة النظام النقدي والمصرفي واستقرار الأسعار في إطار السياسة الاقتصادية العامة للدولة، على النحو الذي ينظمه القانون. المادة </w:t>
      </w:r>
      <w:r w:rsidR="000572EF">
        <w:rPr>
          <w:rFonts w:hint="cs"/>
          <w:rtl/>
        </w:rPr>
        <w:t>(</w:t>
      </w:r>
      <w:r w:rsidRPr="00807A96">
        <w:rPr>
          <w:rtl/>
        </w:rPr>
        <w:t>221</w:t>
      </w:r>
      <w:r w:rsidR="000572EF">
        <w:rPr>
          <w:rFonts w:hint="cs"/>
          <w:rtl/>
        </w:rPr>
        <w:t>)</w:t>
      </w:r>
      <w:r w:rsidRPr="00807A96">
        <w:rPr>
          <w:rtl/>
        </w:rPr>
        <w:t xml:space="preserve"> تختص الهيئة العامة للرقابة المالية بالرقابة والإشراف على الأسواق والأدوات المالية غير المصرفية، بما في ذلك أسواق رأس المال وبورصات العقود الآجلة وأنشطة التأمين، والتمويل العقاري، والتأجير التمويلي، والتخصيم والتوريق، وذلك على النحو الذي ينظمه القانون</w:t>
      </w:r>
      <w:r w:rsidRPr="00807A96">
        <w:t>.</w:t>
      </w:r>
    </w:p>
    <w:p w14:paraId="2A0D8D17" w14:textId="77777777" w:rsidR="00807A96" w:rsidRPr="00807A96" w:rsidRDefault="00807A96" w:rsidP="00807A96">
      <w:pPr>
        <w:jc w:val="right"/>
      </w:pPr>
      <w:r w:rsidRPr="00807A96">
        <w:rPr>
          <w:b/>
          <w:bCs/>
          <w:rtl/>
        </w:rPr>
        <w:t>الباب السادس</w:t>
      </w:r>
      <w:r w:rsidRPr="00807A96">
        <w:br/>
      </w:r>
      <w:r w:rsidRPr="00807A96">
        <w:rPr>
          <w:rtl/>
        </w:rPr>
        <w:t>الأحكام العامة والانتقالية</w:t>
      </w:r>
    </w:p>
    <w:p w14:paraId="64EA7FF3" w14:textId="77777777" w:rsidR="00807A96" w:rsidRPr="00807A96" w:rsidRDefault="00807A96" w:rsidP="00807A96">
      <w:pPr>
        <w:jc w:val="right"/>
      </w:pPr>
      <w:r w:rsidRPr="00807A96">
        <w:rPr>
          <w:b/>
          <w:bCs/>
          <w:rtl/>
        </w:rPr>
        <w:t>الفصل الأول</w:t>
      </w:r>
      <w:r w:rsidRPr="00807A96">
        <w:br/>
      </w:r>
      <w:r w:rsidRPr="00807A96">
        <w:rPr>
          <w:rtl/>
        </w:rPr>
        <w:t>الأحكام العامة (عنوان محذوف)</w:t>
      </w:r>
    </w:p>
    <w:p w14:paraId="133B69E4" w14:textId="77777777" w:rsidR="00807A96" w:rsidRPr="00807A96" w:rsidRDefault="00807A96" w:rsidP="00807A96">
      <w:pPr>
        <w:jc w:val="right"/>
      </w:pPr>
      <w:r w:rsidRPr="00807A96">
        <w:rPr>
          <w:b/>
          <w:bCs/>
          <w:rtl/>
        </w:rPr>
        <w:t>المادة 222</w:t>
      </w:r>
      <w:r w:rsidRPr="00807A96">
        <w:br/>
      </w:r>
      <w:r w:rsidRPr="00807A96">
        <w:rPr>
          <w:rtl/>
        </w:rPr>
        <w:t>مدينة القاهرة عاصمة جمهورية مصر العربية</w:t>
      </w:r>
      <w:r w:rsidRPr="00807A96">
        <w:t>.</w:t>
      </w:r>
    </w:p>
    <w:p w14:paraId="695A16C8" w14:textId="77777777" w:rsidR="00807A96" w:rsidRPr="00807A96" w:rsidRDefault="00807A96" w:rsidP="00807A96">
      <w:pPr>
        <w:jc w:val="right"/>
      </w:pPr>
      <w:r w:rsidRPr="00807A96">
        <w:rPr>
          <w:b/>
          <w:bCs/>
          <w:rtl/>
        </w:rPr>
        <w:t>المادة 223</w:t>
      </w:r>
      <w:r w:rsidRPr="00807A96">
        <w:br/>
      </w:r>
      <w:r w:rsidRPr="00807A96">
        <w:rPr>
          <w:rtl/>
        </w:rPr>
        <w:t>العلم الوطني لجمهورية مصر العربية مكون من ثلاثة ألوان هي الأسود، والأبيض، والأحمر، وبه نسر مأخوذ عن ”نسر صلاح الدين” باللون الأصفر الذهبي، ويحدد القانون شعار الجمهورية، وأوسمتها، وشاراتها، وخاتمها، ونشيدها الوطني. وإهانة العلم المصري جريمة يعاقب عليها القانون</w:t>
      </w:r>
      <w:r w:rsidRPr="00807A96">
        <w:t>.</w:t>
      </w:r>
    </w:p>
    <w:p w14:paraId="4028F762" w14:textId="77777777" w:rsidR="00807A96" w:rsidRPr="00807A96" w:rsidRDefault="00807A96" w:rsidP="00807A96">
      <w:pPr>
        <w:jc w:val="right"/>
      </w:pPr>
      <w:r w:rsidRPr="00807A96">
        <w:rPr>
          <w:b/>
          <w:bCs/>
          <w:rtl/>
        </w:rPr>
        <w:t>المادة 224</w:t>
      </w:r>
      <w:r w:rsidRPr="00807A96">
        <w:br/>
      </w:r>
      <w:r w:rsidRPr="00807A96">
        <w:rPr>
          <w:rtl/>
        </w:rPr>
        <w:t>كل ما قررته القوانين واللوائح من أحكام قبل صدور الدستور، يبقى نافذاً، ولا يجوز تعديلها، ولا إلغاؤها إلا وفقاً للقواعد، والإجراءات المقررة في الدستور. وتلتزم الدولة بإصدار القوانين المنفذة لأحكام هذا الدستور</w:t>
      </w:r>
      <w:r w:rsidRPr="00807A96">
        <w:t>.</w:t>
      </w:r>
    </w:p>
    <w:p w14:paraId="7EA746AF" w14:textId="77777777" w:rsidR="00807A96" w:rsidRPr="00807A96" w:rsidRDefault="00807A96" w:rsidP="00807A96">
      <w:pPr>
        <w:jc w:val="right"/>
      </w:pPr>
      <w:r w:rsidRPr="00807A96">
        <w:rPr>
          <w:b/>
          <w:bCs/>
          <w:rtl/>
        </w:rPr>
        <w:t>المادة 225</w:t>
      </w:r>
      <w:r w:rsidRPr="00807A96">
        <w:br/>
      </w:r>
      <w:r w:rsidRPr="00807A96">
        <w:rPr>
          <w:rtl/>
        </w:rPr>
        <w:t>تنشر القوانين في الجريدة الرسمية خلال خمسة عشر يوماً من تاريخ إصدارها، ويُعمل بها بعد ثلاثين يوماً من اليوم التالي لتاريخ نشرها، إلا إذا حددت لذلك ميعاداً آخر. ولا تسري أحكام القوانين إلا على ما يقع من تاريخ العمل بها، ومع ذلك يجوز في غير المواد الجنائية والضريبية، النص في القانون على خلاف ذلك، بموافقة أغلبية ثلثي أعضاء مجلس النواب</w:t>
      </w:r>
      <w:r w:rsidRPr="00807A96">
        <w:t>.</w:t>
      </w:r>
    </w:p>
    <w:p w14:paraId="724FB0D7" w14:textId="77777777" w:rsidR="00807A96" w:rsidRPr="00807A96" w:rsidRDefault="00807A96" w:rsidP="00807A96">
      <w:pPr>
        <w:jc w:val="right"/>
      </w:pPr>
      <w:r w:rsidRPr="00807A96">
        <w:rPr>
          <w:b/>
          <w:bCs/>
          <w:rtl/>
        </w:rPr>
        <w:t>المادة 226</w:t>
      </w:r>
      <w:r w:rsidRPr="00807A96">
        <w:br/>
      </w:r>
      <w:r w:rsidRPr="00807A96">
        <w:rPr>
          <w:rtl/>
        </w:rPr>
        <w:t xml:space="preserve">لرئيس الجمهورية، أو لخٌمس أعضاء مجلس النواب، طلب تعديل مادة، أو أكثر من مواد الدستور، ويجب أن يذكر في الطلب المواد </w:t>
      </w:r>
      <w:r w:rsidRPr="00807A96">
        <w:rPr>
          <w:rtl/>
        </w:rPr>
        <w:lastRenderedPageBreak/>
        <w:t>المطلوب تعديلها، وأسباب التعديل. وفي جميع الأحوال، يناقش مجلس النواب طلب التعديل خلال ثلاثين يوماً من تاريخ تسلمه، ويصدر المجلس قراره بقبول طلب التعديل كلياً، أو جزئياً بأغلبية أعضائه. وإذا رُفض الطلب لا يجوز إعادة طلب تعديل المواد ذاتها قبل حلول دور الانعقاد التالي. وإذا وافق المجلس على طلب التعديل، يناقش نصوص المواد المطلوب تعديلها بعد ستين يوماً من تاريخ الموافقة، فإذا وافق على التعديل ثلثا عدد أعضاء المجلس، عرض على الشعب لاستفتائه عليه خلال ثلاثين يوماً من تاريخ صدور هذه الموافقة، ويكون التعديل نافذاً من تاريخ إعلان النتيجة، وموافقة أغلبية عدد الأصوات الصحيحة للمشاركين في الاستفتاء. وفي جميع الأحوال، لا يجوز تعديل النصوص المتعلقة بإعادة انتخاب رئيس الجمهورية، أو بمبادئ الحرية، أو المساواة، ما لم يكن التعديل متعلقاً بالمزيد من الضمانات</w:t>
      </w:r>
      <w:r w:rsidRPr="00807A96">
        <w:t>.</w:t>
      </w:r>
    </w:p>
    <w:p w14:paraId="76401F50" w14:textId="77777777" w:rsidR="00807A96" w:rsidRPr="00807A96" w:rsidRDefault="00807A96" w:rsidP="00807A96">
      <w:pPr>
        <w:jc w:val="right"/>
      </w:pPr>
      <w:r w:rsidRPr="00807A96">
        <w:rPr>
          <w:b/>
          <w:bCs/>
          <w:rtl/>
        </w:rPr>
        <w:t>المادة 227</w:t>
      </w:r>
      <w:r w:rsidRPr="00807A96">
        <w:br/>
      </w:r>
      <w:r w:rsidRPr="00807A96">
        <w:rPr>
          <w:rtl/>
        </w:rPr>
        <w:t>يشكل الدستور بديباجته وجميع نصوصه نسيجاً مترابطاً، وكلاً لا يتجزأ، وتتكامل أحكامه في وحدة عضوية متماسكة</w:t>
      </w:r>
      <w:r w:rsidRPr="00807A96">
        <w:t>.</w:t>
      </w:r>
    </w:p>
    <w:p w14:paraId="14FE3FF8" w14:textId="77777777" w:rsidR="00807A96" w:rsidRPr="00807A96" w:rsidRDefault="00807A96" w:rsidP="00807A96">
      <w:pPr>
        <w:jc w:val="right"/>
      </w:pPr>
      <w:r w:rsidRPr="00807A96">
        <w:rPr>
          <w:b/>
          <w:bCs/>
          <w:rtl/>
        </w:rPr>
        <w:t>الفصل الثاني</w:t>
      </w:r>
      <w:r w:rsidRPr="00807A96">
        <w:br/>
      </w:r>
      <w:r w:rsidRPr="00807A96">
        <w:rPr>
          <w:rtl/>
        </w:rPr>
        <w:t>الأحكام الانتقالية (عنوان محذوف)</w:t>
      </w:r>
    </w:p>
    <w:p w14:paraId="78E8C2F7" w14:textId="77777777" w:rsidR="00807A96" w:rsidRPr="00807A96" w:rsidRDefault="00807A96" w:rsidP="00807A96">
      <w:pPr>
        <w:jc w:val="right"/>
      </w:pPr>
      <w:r w:rsidRPr="00807A96">
        <w:rPr>
          <w:b/>
          <w:bCs/>
          <w:rtl/>
        </w:rPr>
        <w:t>المادة 228</w:t>
      </w:r>
      <w:r w:rsidRPr="00807A96">
        <w:br/>
      </w:r>
      <w:r w:rsidRPr="00807A96">
        <w:rPr>
          <w:rtl/>
        </w:rPr>
        <w:t>تتولى اللجنة العليا للانتخابات، ولجنة الانتخابات الرئاسية القائمتين في تاريخ العمل بالدستور، الإشراف الكامل على أول انتخابات تشريعية، ورئاسية تالية للعمل به، وتؤول إلى الهيئة الوطنية للانتخابات فور تشكيلها أموال اللجنتين</w:t>
      </w:r>
      <w:r w:rsidRPr="00807A96">
        <w:t>.</w:t>
      </w:r>
    </w:p>
    <w:p w14:paraId="148C6E93" w14:textId="648BA955" w:rsidR="00807A96" w:rsidRPr="00807A96" w:rsidRDefault="00807A96" w:rsidP="00807A96">
      <w:pPr>
        <w:jc w:val="right"/>
      </w:pPr>
      <w:r w:rsidRPr="00807A96">
        <w:rPr>
          <w:b/>
          <w:bCs/>
          <w:rtl/>
        </w:rPr>
        <w:t>المادة 229</w:t>
      </w:r>
      <w:r w:rsidRPr="00807A96">
        <w:br/>
      </w:r>
      <w:r w:rsidRPr="00807A96">
        <w:rPr>
          <w:rtl/>
        </w:rPr>
        <w:t xml:space="preserve">تكون انتخابات مجلس النواب التالية لتاريخ العمل بالدستور وفقاً لأحكام المادة </w:t>
      </w:r>
      <w:r w:rsidR="000572EF">
        <w:rPr>
          <w:rFonts w:hint="cs"/>
          <w:rtl/>
        </w:rPr>
        <w:t>(</w:t>
      </w:r>
      <w:r w:rsidRPr="00807A96">
        <w:rPr>
          <w:rtl/>
        </w:rPr>
        <w:t>102</w:t>
      </w:r>
      <w:r w:rsidR="000572EF">
        <w:rPr>
          <w:rFonts w:hint="cs"/>
          <w:rtl/>
        </w:rPr>
        <w:t>)</w:t>
      </w:r>
      <w:r w:rsidRPr="00807A96">
        <w:rPr>
          <w:rtl/>
        </w:rPr>
        <w:t xml:space="preserve"> منه</w:t>
      </w:r>
      <w:r w:rsidRPr="00807A96">
        <w:t>.</w:t>
      </w:r>
    </w:p>
    <w:p w14:paraId="6A7AC628" w14:textId="77777777" w:rsidR="00807A96" w:rsidRPr="00807A96" w:rsidRDefault="00807A96" w:rsidP="00807A96">
      <w:pPr>
        <w:jc w:val="right"/>
      </w:pPr>
      <w:r w:rsidRPr="00807A96">
        <w:rPr>
          <w:b/>
          <w:bCs/>
          <w:rtl/>
        </w:rPr>
        <w:t>المادة 230</w:t>
      </w:r>
      <w:r w:rsidRPr="00807A96">
        <w:br/>
      </w:r>
      <w:r w:rsidRPr="00807A96">
        <w:rPr>
          <w:rtl/>
        </w:rPr>
        <w:t>يجرى انتخاب رئيس الجمهورية أو مجلس النواب وفقا لما ينظمه القانون، على أن تبدأ إجراءات الانتخابات الأولى منها خلال مدة لا تقل عن ثلاثين يوما ولا تجاوز تسعين يوما من تاريخ العمل بالدستور. وفي جميع الأحوال تبدأ الإجراءات الانتخابية التالية خلال مدة لا تجاوز ستة أشهر من تاريخ العمل بالدستور</w:t>
      </w:r>
      <w:r w:rsidRPr="00807A96">
        <w:t>.</w:t>
      </w:r>
    </w:p>
    <w:p w14:paraId="0310D4B0" w14:textId="77777777" w:rsidR="00807A96" w:rsidRPr="00807A96" w:rsidRDefault="00807A96" w:rsidP="00807A96">
      <w:pPr>
        <w:jc w:val="right"/>
      </w:pPr>
      <w:r w:rsidRPr="00807A96">
        <w:rPr>
          <w:b/>
          <w:bCs/>
          <w:rtl/>
        </w:rPr>
        <w:t>المادة 231</w:t>
      </w:r>
      <w:r w:rsidRPr="00807A96">
        <w:br/>
      </w:r>
      <w:r w:rsidRPr="00807A96">
        <w:rPr>
          <w:rtl/>
        </w:rPr>
        <w:t>تبدأ مدة الرئاسة التالية للعمل بهذا الدستور من تاريخ إعلان النتيجة النهائية للانتخابات</w:t>
      </w:r>
      <w:r w:rsidRPr="00807A96">
        <w:t>.</w:t>
      </w:r>
    </w:p>
    <w:p w14:paraId="37BC037C" w14:textId="77777777" w:rsidR="00807A96" w:rsidRPr="00807A96" w:rsidRDefault="00807A96" w:rsidP="00807A96">
      <w:pPr>
        <w:jc w:val="right"/>
      </w:pPr>
      <w:r w:rsidRPr="00807A96">
        <w:rPr>
          <w:b/>
          <w:bCs/>
          <w:rtl/>
        </w:rPr>
        <w:t>المادة 232</w:t>
      </w:r>
      <w:r w:rsidRPr="00807A96">
        <w:br/>
      </w:r>
      <w:r w:rsidRPr="00807A96">
        <w:rPr>
          <w:rtl/>
        </w:rPr>
        <w:t>يستمر رئيس الجمهورية المؤقت في مباشرة السلطات المقررة لرئيس الجمهورية في الدستور حتى أداء رئيس الجمهورية المنتخب اليمين الدستورية</w:t>
      </w:r>
      <w:r w:rsidRPr="00807A96">
        <w:t>.</w:t>
      </w:r>
    </w:p>
    <w:p w14:paraId="42DE7195" w14:textId="77777777" w:rsidR="00807A96" w:rsidRPr="00807A96" w:rsidRDefault="00807A96" w:rsidP="00807A96">
      <w:pPr>
        <w:jc w:val="right"/>
      </w:pPr>
      <w:r w:rsidRPr="00807A96">
        <w:rPr>
          <w:b/>
          <w:bCs/>
          <w:rtl/>
        </w:rPr>
        <w:t>المادة 233</w:t>
      </w:r>
      <w:r w:rsidRPr="00807A96">
        <w:br/>
      </w:r>
      <w:r w:rsidRPr="00807A96">
        <w:rPr>
          <w:rtl/>
        </w:rPr>
        <w:t>إذا قام مانع مؤقت يحول دون مباشرة رئيس الجمهورية المؤقت لسلطاته، حل محله رئيس مجلس الوزراء. وعند خلو منصب رئيس الجمهورية المؤقت للاستقالة، أو الوفاة، أو العجز الدائم عن العمل، أو لأي سبب آخر، حل محله بالصلاحيات ذاتها أقدم نواب رئيس المحكمة الدستورية العليا</w:t>
      </w:r>
      <w:r w:rsidRPr="00807A96">
        <w:t>.</w:t>
      </w:r>
    </w:p>
    <w:p w14:paraId="6AB8412F" w14:textId="77777777" w:rsidR="00807A96" w:rsidRPr="00807A96" w:rsidRDefault="00807A96" w:rsidP="00807A96">
      <w:pPr>
        <w:jc w:val="right"/>
      </w:pPr>
      <w:r w:rsidRPr="00807A96">
        <w:rPr>
          <w:b/>
          <w:bCs/>
          <w:rtl/>
        </w:rPr>
        <w:t>المادة 234 (معدلة)</w:t>
      </w:r>
      <w:r w:rsidRPr="00807A96">
        <w:br/>
      </w:r>
      <w:r w:rsidRPr="00807A96">
        <w:rPr>
          <w:rtl/>
        </w:rPr>
        <w:t>يكون تعيين وزير الدفاع بعد موافقة المجلس الأعلى للقوات المسلحة</w:t>
      </w:r>
      <w:r w:rsidRPr="00807A96">
        <w:t>.</w:t>
      </w:r>
    </w:p>
    <w:p w14:paraId="39A9A308" w14:textId="77777777" w:rsidR="00807A96" w:rsidRPr="00807A96" w:rsidRDefault="00807A96" w:rsidP="00807A96">
      <w:pPr>
        <w:jc w:val="right"/>
      </w:pPr>
      <w:r w:rsidRPr="00807A96">
        <w:rPr>
          <w:b/>
          <w:bCs/>
          <w:rtl/>
        </w:rPr>
        <w:t>المادة 235</w:t>
      </w:r>
      <w:r w:rsidRPr="00807A96">
        <w:br/>
      </w:r>
      <w:r w:rsidRPr="00807A96">
        <w:rPr>
          <w:rtl/>
        </w:rPr>
        <w:t>يصدر مجلس النواب في أول دور انعقاد له بعد العمل بهذا الدستور قانوناً لتنظيم بناء وترميم الكنائس، بما يكفل حرية ممارسة المسيحيين لشعائرهم الدينية</w:t>
      </w:r>
      <w:r w:rsidRPr="00807A96">
        <w:t>.</w:t>
      </w:r>
    </w:p>
    <w:p w14:paraId="3BE04685" w14:textId="77777777" w:rsidR="00807A96" w:rsidRPr="00807A96" w:rsidRDefault="00807A96" w:rsidP="00807A96">
      <w:pPr>
        <w:jc w:val="right"/>
      </w:pPr>
      <w:r w:rsidRPr="00807A96">
        <w:rPr>
          <w:b/>
          <w:bCs/>
          <w:rtl/>
        </w:rPr>
        <w:t>المادة 236</w:t>
      </w:r>
      <w:r w:rsidRPr="00807A96">
        <w:br/>
      </w:r>
      <w:r w:rsidRPr="00807A96">
        <w:rPr>
          <w:rtl/>
        </w:rPr>
        <w:t>تكفل الدولة وضع وتنفيذ خطة للتنمية الاقتصادية، والعمرانية الشاملة للمناطق الحدودية والمحرومة، ومنها الصعيد وسيناء ومطروح ومناطق النوبة، وذلك بمشاركة أهلها في مشروعات التنمية وفي أولوية الاستفادة منها، مع مراعاة الأنماط الثقافية والبيئية للمجتمع المحلي، خلال عشر سنوات من تاريخ العمل بهذا الدستور، وذلك على النحو الذي ينظمه القانون</w:t>
      </w:r>
      <w:r w:rsidRPr="00807A96">
        <w:t>.</w:t>
      </w:r>
    </w:p>
    <w:p w14:paraId="25FE2347" w14:textId="77777777" w:rsidR="00807A96" w:rsidRPr="00807A96" w:rsidRDefault="00807A96" w:rsidP="00807A96">
      <w:pPr>
        <w:jc w:val="right"/>
      </w:pPr>
      <w:r w:rsidRPr="00807A96">
        <w:rPr>
          <w:rtl/>
        </w:rPr>
        <w:t>وتعمل الدولة على وضع وتنفيذ مشروعات تعيد سكان النوبة إلى مناطقهم الأصلية وتنميتها خلال عشر سنوات، وذلك على النحو الذي ينظمه القانون</w:t>
      </w:r>
      <w:r w:rsidRPr="00807A96">
        <w:t>.</w:t>
      </w:r>
    </w:p>
    <w:p w14:paraId="219C0ECC" w14:textId="77777777" w:rsidR="00807A96" w:rsidRPr="00807A96" w:rsidRDefault="00807A96" w:rsidP="00807A96">
      <w:pPr>
        <w:jc w:val="right"/>
      </w:pPr>
      <w:r w:rsidRPr="00807A96">
        <w:rPr>
          <w:b/>
          <w:bCs/>
          <w:rtl/>
        </w:rPr>
        <w:t>المادة 237</w:t>
      </w:r>
      <w:r w:rsidRPr="00807A96">
        <w:br/>
      </w:r>
      <w:r w:rsidRPr="00807A96">
        <w:rPr>
          <w:rtl/>
        </w:rPr>
        <w:t xml:space="preserve">تلتزم الدولة بمواجهة الإرهاب، بكافة صوره وأشكاله، وتعقب مصادر تمويله، وفق برنامج زمني محدد، باعتباره تهديداً للوطن </w:t>
      </w:r>
      <w:r w:rsidRPr="00807A96">
        <w:rPr>
          <w:rtl/>
        </w:rPr>
        <w:lastRenderedPageBreak/>
        <w:t>وللمواطنين، مع ضمان الحقوق والحريات العامة. وينظم القانون أحكام وإجراءات مكافحة الإرهاب والتعويض العادل عن الأضرار الناجمة عنه وبسببه</w:t>
      </w:r>
      <w:r w:rsidRPr="00807A96">
        <w:t>.</w:t>
      </w:r>
    </w:p>
    <w:p w14:paraId="7AF05DD4" w14:textId="77777777" w:rsidR="00807A96" w:rsidRPr="00807A96" w:rsidRDefault="00807A96" w:rsidP="00807A96">
      <w:pPr>
        <w:jc w:val="right"/>
      </w:pPr>
      <w:r w:rsidRPr="00807A96">
        <w:rPr>
          <w:b/>
          <w:bCs/>
          <w:rtl/>
        </w:rPr>
        <w:t>المادة 238</w:t>
      </w:r>
      <w:r w:rsidRPr="00807A96">
        <w:br/>
      </w:r>
      <w:r w:rsidRPr="00807A96">
        <w:rPr>
          <w:rtl/>
        </w:rPr>
        <w:t>تضمن الدولة تنفيذ التزامها بتخصيص الحد الأدنى لمعدلات الإنفاق الحكومي على التعليم، والتعليم العالي، والصحة، والبحث العلمي المقررة في هذا الدستور تدريجياً اعتباراً من تاريخ العمل به، على أن تلتزم به كاملاً في موازنة الدولة للسنة المالية 2016/ 2017. وتلتزم الدولة بمد التعليم الإلزامي حتى تمام المرحلة الثانوية بطريقة تدريجية تكتمل في العام الدراسي 2016/ 2017</w:t>
      </w:r>
      <w:r w:rsidRPr="00807A96">
        <w:t>.</w:t>
      </w:r>
    </w:p>
    <w:p w14:paraId="724C9748" w14:textId="77777777" w:rsidR="00807A96" w:rsidRPr="00807A96" w:rsidRDefault="00807A96" w:rsidP="00807A96">
      <w:pPr>
        <w:jc w:val="right"/>
      </w:pPr>
      <w:r w:rsidRPr="00807A96">
        <w:rPr>
          <w:b/>
          <w:bCs/>
          <w:rtl/>
        </w:rPr>
        <w:t>المادة 239</w:t>
      </w:r>
      <w:r w:rsidRPr="00807A96">
        <w:br/>
      </w:r>
      <w:r w:rsidRPr="00807A96">
        <w:rPr>
          <w:rtl/>
        </w:rPr>
        <w:t>يصدر مجلس النواب قانونا بتنظيم قواعد ندب القضاة وأعضاء الجهات والهيئات القضائية، بما يضمن إلغاء الندب الكلي والجزئي لغير الجهات القضائية أو اللجان ذات الاختصاص القضائي أو لإدارة شئون العدالة أو الإشراف على الانتخابات، وذلك خلال مدة لا تتجاوز خمس سنوات من تاريخ العمل بهذا الدستور</w:t>
      </w:r>
      <w:r w:rsidRPr="00807A96">
        <w:t>.</w:t>
      </w:r>
    </w:p>
    <w:p w14:paraId="7F549C5D" w14:textId="77777777" w:rsidR="00807A96" w:rsidRPr="00807A96" w:rsidRDefault="00807A96" w:rsidP="00807A96">
      <w:pPr>
        <w:jc w:val="right"/>
      </w:pPr>
      <w:r w:rsidRPr="00807A96">
        <w:rPr>
          <w:b/>
          <w:bCs/>
          <w:rtl/>
        </w:rPr>
        <w:t>المادة 240</w:t>
      </w:r>
      <w:r w:rsidRPr="00807A96">
        <w:br/>
      </w:r>
      <w:r w:rsidRPr="00807A96">
        <w:rPr>
          <w:rtl/>
        </w:rPr>
        <w:t>تكفل الدولة توفير الإمكانيات المادية والبشرية المتعلقة باستئناف الأحكام الصادرة في الجنايات، وذلك خلال عشر سنوات من تاريخ العمل بهذا الدستور، وينظم القانون ذلك</w:t>
      </w:r>
      <w:r w:rsidRPr="00807A96">
        <w:t>.</w:t>
      </w:r>
    </w:p>
    <w:p w14:paraId="6BFF9BAF" w14:textId="77777777" w:rsidR="00807A96" w:rsidRPr="00807A96" w:rsidRDefault="00807A96" w:rsidP="00807A96">
      <w:pPr>
        <w:jc w:val="right"/>
      </w:pPr>
      <w:r w:rsidRPr="00807A96">
        <w:rPr>
          <w:b/>
          <w:bCs/>
          <w:rtl/>
        </w:rPr>
        <w:t>المادة 241</w:t>
      </w:r>
      <w:r w:rsidRPr="00807A96">
        <w:br/>
      </w:r>
      <w:r w:rsidRPr="00807A96">
        <w:rPr>
          <w:rtl/>
        </w:rPr>
        <w:t>يلتزم مجلس النواب في أول دور انعقاد له بعد نفاذ هذا الدستور بإصدار قانون للعدالة الانتقالية يكفل كشف الحقيقة، والمحاسبة، واقتراح أطر المصالحة الوطنية، وتعويض الضحايا، وذلك وفقاً للمعايير الدولية</w:t>
      </w:r>
      <w:r w:rsidRPr="00807A96">
        <w:t>.</w:t>
      </w:r>
    </w:p>
    <w:p w14:paraId="48048B2D" w14:textId="77777777" w:rsidR="00807A96" w:rsidRPr="00807A96" w:rsidRDefault="00807A96" w:rsidP="00807A96">
      <w:pPr>
        <w:jc w:val="right"/>
      </w:pPr>
      <w:r w:rsidRPr="00807A96">
        <w:rPr>
          <w:b/>
          <w:bCs/>
          <w:rtl/>
        </w:rPr>
        <w:t>المادة 241 مكررا (مضافة)</w:t>
      </w:r>
    </w:p>
    <w:p w14:paraId="715C07E6" w14:textId="77777777" w:rsidR="00807A96" w:rsidRPr="00807A96" w:rsidRDefault="00807A96" w:rsidP="00807A96">
      <w:pPr>
        <w:jc w:val="right"/>
      </w:pPr>
      <w:r w:rsidRPr="00807A96">
        <w:rPr>
          <w:rtl/>
        </w:rPr>
        <w:t>تنتهى مدة رئيس الجمهورية الحالى بانقضاء ست سنوات من تاريخ إعلان انتخابه رئيساً للجمهورية فى 2018، ويجوز إعادة انتخابه لمرة تالية</w:t>
      </w:r>
      <w:r w:rsidRPr="00807A96">
        <w:t>.</w:t>
      </w:r>
    </w:p>
    <w:p w14:paraId="72A7F87D" w14:textId="77777777" w:rsidR="00807A96" w:rsidRPr="00807A96" w:rsidRDefault="00807A96" w:rsidP="00807A96">
      <w:pPr>
        <w:jc w:val="right"/>
      </w:pPr>
      <w:r w:rsidRPr="00807A96">
        <w:rPr>
          <w:b/>
          <w:bCs/>
          <w:rtl/>
        </w:rPr>
        <w:t>المادة 242</w:t>
      </w:r>
      <w:r w:rsidRPr="00807A96">
        <w:br/>
      </w:r>
      <w:r w:rsidRPr="00807A96">
        <w:rPr>
          <w:rtl/>
        </w:rPr>
        <w:t>يستمر العمل بنظام الإدارة المحلية القائم إلى أن يتم تطبيق النظام المنصوص عليه في الدستور بالتدريج خلال خمس سنوات من تاريخ نفاذه، ودون إخلال بأحكام المادة (180) من هذا الدستور</w:t>
      </w:r>
      <w:r w:rsidRPr="00807A96">
        <w:t>.</w:t>
      </w:r>
    </w:p>
    <w:p w14:paraId="30F4D004" w14:textId="77777777" w:rsidR="00807A96" w:rsidRPr="00807A96" w:rsidRDefault="00807A96" w:rsidP="00807A96">
      <w:pPr>
        <w:jc w:val="right"/>
      </w:pPr>
      <w:r w:rsidRPr="00807A96">
        <w:rPr>
          <w:b/>
          <w:bCs/>
          <w:rtl/>
        </w:rPr>
        <w:t>المادة 243 (معدلة)</w:t>
      </w:r>
      <w:r w:rsidRPr="00807A96">
        <w:br/>
      </w:r>
      <w:r w:rsidRPr="00807A96">
        <w:rPr>
          <w:rtl/>
        </w:rPr>
        <w:t>تعمل الدولة على تمثيل العمال والفلاحين تمثيلاً ملائماً فى مجلس النواب، وذلك على النحو الذى يُحدده القانون</w:t>
      </w:r>
      <w:r w:rsidRPr="00807A96">
        <w:t>.</w:t>
      </w:r>
    </w:p>
    <w:p w14:paraId="3ADD05FD" w14:textId="77777777" w:rsidR="00807A96" w:rsidRPr="00807A96" w:rsidRDefault="00807A96" w:rsidP="00807A96">
      <w:pPr>
        <w:jc w:val="right"/>
      </w:pPr>
      <w:r w:rsidRPr="00807A96">
        <w:rPr>
          <w:b/>
          <w:bCs/>
          <w:rtl/>
        </w:rPr>
        <w:t>المادة 244 (معدلة)</w:t>
      </w:r>
      <w:r w:rsidRPr="00807A96">
        <w:br/>
      </w:r>
      <w:r w:rsidRPr="00807A96">
        <w:rPr>
          <w:rtl/>
        </w:rPr>
        <w:t>تعمل الدولة على تمثيل الشباب والمسيحيين والأشخاص ذوى الإعاقة والمصريين المقيمين فى الخارج تمثيلاً ملائماً فى مجلس النواب، وذلك على النحو الذى يحدده القانون</w:t>
      </w:r>
      <w:r w:rsidRPr="00807A96">
        <w:t>.</w:t>
      </w:r>
    </w:p>
    <w:p w14:paraId="4C3BA143" w14:textId="77777777" w:rsidR="00807A96" w:rsidRPr="00807A96" w:rsidRDefault="00807A96" w:rsidP="00807A96">
      <w:pPr>
        <w:jc w:val="right"/>
      </w:pPr>
      <w:r w:rsidRPr="00807A96">
        <w:rPr>
          <w:b/>
          <w:bCs/>
          <w:rtl/>
        </w:rPr>
        <w:t>المادة 244 مكررا (مضافة)</w:t>
      </w:r>
    </w:p>
    <w:p w14:paraId="26A665D4" w14:textId="77777777" w:rsidR="00807A96" w:rsidRPr="00807A96" w:rsidRDefault="00807A96" w:rsidP="00807A96">
      <w:pPr>
        <w:jc w:val="right"/>
      </w:pPr>
      <w:r w:rsidRPr="00807A96">
        <w:rPr>
          <w:rtl/>
        </w:rPr>
        <w:t>يسرى حكم الفقرة الأولى من المادة (102) المعدلة اعتباراً من الفصل التشريعى التالى للفصل القائم</w:t>
      </w:r>
      <w:r w:rsidRPr="00807A96">
        <w:t>.</w:t>
      </w:r>
    </w:p>
    <w:p w14:paraId="589D2B5D" w14:textId="77777777" w:rsidR="00807A96" w:rsidRPr="00807A96" w:rsidRDefault="00807A96" w:rsidP="00807A96">
      <w:pPr>
        <w:jc w:val="right"/>
      </w:pPr>
      <w:r w:rsidRPr="00807A96">
        <w:rPr>
          <w:b/>
          <w:bCs/>
          <w:rtl/>
        </w:rPr>
        <w:t>المادة 245</w:t>
      </w:r>
      <w:r w:rsidRPr="00807A96">
        <w:br/>
      </w:r>
      <w:r w:rsidRPr="00807A96">
        <w:rPr>
          <w:rtl/>
        </w:rPr>
        <w:t>ينقل العاملون بمجلس الشورى الموجودون بالخدمة في تاريخ العمل بالدستور إلى مجلس النواب، بذات درجاتهم، وأقدمياتهم التي يشغلونها في هذا التاريخ، ويحتفظ لهم بالمرتبات، والبدلات، والمكافآت، وسائر الحقوق المالية المقررة لهم بصفة شخصية، وتؤول إلى مجلس النواب أموال مجلس الشورى كاملة</w:t>
      </w:r>
      <w:r w:rsidRPr="00807A96">
        <w:t>.</w:t>
      </w:r>
    </w:p>
    <w:p w14:paraId="20957537" w14:textId="77777777" w:rsidR="00807A96" w:rsidRPr="00807A96" w:rsidRDefault="00807A96" w:rsidP="00807A96">
      <w:pPr>
        <w:jc w:val="right"/>
      </w:pPr>
      <w:r w:rsidRPr="00807A96">
        <w:rPr>
          <w:b/>
          <w:bCs/>
          <w:rtl/>
        </w:rPr>
        <w:t>المادة 246</w:t>
      </w:r>
      <w:r w:rsidRPr="00807A96">
        <w:br/>
      </w:r>
      <w:r w:rsidRPr="00807A96">
        <w:rPr>
          <w:rtl/>
        </w:rPr>
        <w:t>يُلغى الإعلان الدستوري الصادر في الخامس من يوليه سنة 2013، والإعلان الدستوري الصادر في الثامن من يوليه سنة 2013، وأي نصوص دستورية أو أحكام وردت في الدستور الصادر سنة 2012 ولم تتناولها هذه الوثيقة الدستورية تعتبر ملغاة من تاريخ العمل بها، ويبقى نافذاً ما ترتب عليها من آثار</w:t>
      </w:r>
      <w:r w:rsidRPr="00807A96">
        <w:t>.</w:t>
      </w:r>
    </w:p>
    <w:p w14:paraId="20BE7E13" w14:textId="77777777" w:rsidR="00807A96" w:rsidRPr="00807A96" w:rsidRDefault="00807A96" w:rsidP="00807A96">
      <w:pPr>
        <w:jc w:val="right"/>
      </w:pPr>
      <w:r w:rsidRPr="00807A96">
        <w:rPr>
          <w:b/>
          <w:bCs/>
          <w:rtl/>
        </w:rPr>
        <w:t>المادة 247</w:t>
      </w:r>
      <w:r w:rsidRPr="00807A96">
        <w:br/>
      </w:r>
      <w:r w:rsidRPr="00807A96">
        <w:rPr>
          <w:rtl/>
        </w:rPr>
        <w:t>يُعمل بهذه الوثيقة الدستورية من تاريخ إعلان موافقة الشعب عليها في الاستفتاء، وذلك بأغلبية عدد الأصوات الصحيحة للمشاركين فيه</w:t>
      </w:r>
      <w:r w:rsidRPr="00807A96">
        <w:t>.</w:t>
      </w:r>
    </w:p>
    <w:p w14:paraId="46F75021" w14:textId="77777777" w:rsidR="00807A96" w:rsidRPr="00807A96" w:rsidRDefault="00807A96" w:rsidP="00807A96">
      <w:pPr>
        <w:jc w:val="right"/>
      </w:pPr>
      <w:r w:rsidRPr="00807A96">
        <w:rPr>
          <w:b/>
          <w:bCs/>
          <w:rtl/>
        </w:rPr>
        <w:lastRenderedPageBreak/>
        <w:t>المادة 248 (مضافة)</w:t>
      </w:r>
      <w:r w:rsidRPr="00807A96">
        <w:br/>
      </w:r>
      <w:r w:rsidRPr="00807A96">
        <w:rPr>
          <w:rtl/>
        </w:rPr>
        <w:t>يختص مجلس الشيوخ بدراسة واقتراح ما يراه كفيلاً بتوسيد دعائم الديمقراطية، ودعم السلام الاجتماعي، والمقومات الأساسية للمجتمع وقيمه العليا، والحقوق والحريات والواجبات العامة، وتعميق النظام الديموقراطى وتوسيع مجالاته</w:t>
      </w:r>
      <w:r w:rsidRPr="00807A96">
        <w:t>.</w:t>
      </w:r>
    </w:p>
    <w:p w14:paraId="18C9E8CB" w14:textId="77777777" w:rsidR="00807A96" w:rsidRPr="00807A96" w:rsidRDefault="00807A96" w:rsidP="00807A96">
      <w:pPr>
        <w:jc w:val="right"/>
      </w:pPr>
      <w:r w:rsidRPr="00807A96">
        <w:rPr>
          <w:b/>
          <w:bCs/>
          <w:rtl/>
        </w:rPr>
        <w:t>المادة 249 (مضافة)</w:t>
      </w:r>
      <w:r w:rsidRPr="00807A96">
        <w:br/>
      </w:r>
      <w:r w:rsidRPr="00807A96">
        <w:rPr>
          <w:rtl/>
        </w:rPr>
        <w:t>يؤخذ رأى مجلس الشيوخ فيما يأتى</w:t>
      </w:r>
      <w:r w:rsidRPr="00807A96">
        <w:t>:</w:t>
      </w:r>
      <w:r w:rsidRPr="00807A96">
        <w:br/>
        <w:t xml:space="preserve">- </w:t>
      </w:r>
      <w:r w:rsidRPr="00807A96">
        <w:rPr>
          <w:rtl/>
        </w:rPr>
        <w:t>الاقتراحات الخاصة بتعديل مادة أو أكثر من مواد الدستور</w:t>
      </w:r>
      <w:r w:rsidRPr="00807A96">
        <w:t>.</w:t>
      </w:r>
      <w:r w:rsidRPr="00807A96">
        <w:br/>
        <w:t xml:space="preserve">- </w:t>
      </w:r>
      <w:r w:rsidRPr="00807A96">
        <w:rPr>
          <w:rtl/>
        </w:rPr>
        <w:t>مشروع الخطة العامة للتنمية الاجتماعية والاقتصادية</w:t>
      </w:r>
      <w:r w:rsidRPr="00807A96">
        <w:t>.</w:t>
      </w:r>
      <w:r w:rsidRPr="00807A96">
        <w:br/>
        <w:t xml:space="preserve">- </w:t>
      </w:r>
      <w:r w:rsidRPr="00807A96">
        <w:rPr>
          <w:rtl/>
        </w:rPr>
        <w:t>معاهدات الصلح والتحالف وجميع المعاهدات التى تتعلق بحقوق السيادة</w:t>
      </w:r>
      <w:r w:rsidRPr="00807A96">
        <w:t>.</w:t>
      </w:r>
      <w:r w:rsidRPr="00807A96">
        <w:br/>
        <w:t xml:space="preserve">- </w:t>
      </w:r>
      <w:r w:rsidRPr="00807A96">
        <w:rPr>
          <w:rtl/>
        </w:rPr>
        <w:t>مشروعات القوانين ومشروعات القوانين المكملة للدستور التى تحال إليه من رئيس الجمهورية أو مجلس النواب</w:t>
      </w:r>
      <w:r w:rsidRPr="00807A96">
        <w:t>.</w:t>
      </w:r>
      <w:r w:rsidRPr="00807A96">
        <w:br/>
        <w:t xml:space="preserve">- </w:t>
      </w:r>
      <w:r w:rsidRPr="00807A96">
        <w:rPr>
          <w:rtl/>
        </w:rPr>
        <w:t>ما يحيله رئيس الجمهورية إلى المجلس من موضوعات تتصل بالسياسة العامة للدولة أو بسياستها فى الشئون العربية أو الخارجية</w:t>
      </w:r>
      <w:r w:rsidRPr="00807A96">
        <w:t>.</w:t>
      </w:r>
      <w:r w:rsidRPr="00807A96">
        <w:br/>
      </w:r>
      <w:r w:rsidRPr="00807A96">
        <w:rPr>
          <w:rtl/>
        </w:rPr>
        <w:t>ويبلغ المجلس رأيه فى هذه الأمور إلى رئيس الجمهورية ومجلس النواب</w:t>
      </w:r>
      <w:r w:rsidRPr="00807A96">
        <w:t>.</w:t>
      </w:r>
    </w:p>
    <w:p w14:paraId="14F46F51" w14:textId="77777777" w:rsidR="00807A96" w:rsidRPr="00807A96" w:rsidRDefault="00807A96" w:rsidP="00807A96">
      <w:pPr>
        <w:jc w:val="right"/>
      </w:pPr>
      <w:r w:rsidRPr="00807A96">
        <w:rPr>
          <w:b/>
          <w:bCs/>
          <w:rtl/>
        </w:rPr>
        <w:t>المادة 250 (مضافة)</w:t>
      </w:r>
      <w:r w:rsidRPr="00807A96">
        <w:br/>
      </w:r>
      <w:r w:rsidRPr="00807A96">
        <w:rPr>
          <w:rtl/>
        </w:rPr>
        <w:t>يُشكل مجلس الشيوخ من عدد من الأعضاء يُحدده القانون على ألا يقل عن (180) عضواً</w:t>
      </w:r>
      <w:r w:rsidRPr="00807A96">
        <w:t>.</w:t>
      </w:r>
      <w:r w:rsidRPr="00807A96">
        <w:br/>
      </w:r>
      <w:r w:rsidRPr="00807A96">
        <w:rPr>
          <w:rtl/>
        </w:rPr>
        <w:t>وتكون مدة عضوية مجلس الشيوخ خمس سنوات، تبدأ من تاريخ اول اجتماع له، ويجرى انتخاب المجلس الجديد خلال الستين يوما السابقة على انتهاء مدته</w:t>
      </w:r>
      <w:r w:rsidRPr="00807A96">
        <w:t>.</w:t>
      </w:r>
      <w:r w:rsidRPr="00807A96">
        <w:br/>
      </w:r>
      <w:r w:rsidRPr="00807A96">
        <w:rPr>
          <w:rtl/>
        </w:rPr>
        <w:t>وينتخب ثلثا أعضائه بالاقتراع العام السرى المباشر، ويعين رئيس الجمهورية الثلث الباقى. ويجرى انتخاب وتعيين أعضاء مجلس الشيوخ على النحو الذى ينظمه القانون</w:t>
      </w:r>
      <w:r w:rsidRPr="00807A96">
        <w:t>.</w:t>
      </w:r>
    </w:p>
    <w:p w14:paraId="005F396A" w14:textId="77777777" w:rsidR="00807A96" w:rsidRPr="00807A96" w:rsidRDefault="00807A96" w:rsidP="00807A96">
      <w:pPr>
        <w:jc w:val="right"/>
      </w:pPr>
      <w:r w:rsidRPr="00807A96">
        <w:rPr>
          <w:b/>
          <w:bCs/>
          <w:rtl/>
        </w:rPr>
        <w:t>المادة 251 (مضافة)</w:t>
      </w:r>
      <w:r w:rsidRPr="00807A96">
        <w:br/>
      </w:r>
      <w:r w:rsidRPr="00807A96">
        <w:rPr>
          <w:rtl/>
        </w:rPr>
        <w:t>يشترط فيمن يترشح لعضوية مجلس الشيوخ أو من يعين فيه أن يكون مصرياً، متمتعاً بحقوقه المدنية والسياسية، حاصلاً على مؤهل جامعى أو ما يعادله على الأقل، وألا يقل سنه يوم فتح باب الترشح عن خمس وثلاثين سنة ميلادية</w:t>
      </w:r>
      <w:r w:rsidRPr="00807A96">
        <w:t>.</w:t>
      </w:r>
    </w:p>
    <w:p w14:paraId="602A59D1" w14:textId="77777777" w:rsidR="00807A96" w:rsidRPr="00807A96" w:rsidRDefault="00807A96" w:rsidP="00807A96">
      <w:pPr>
        <w:jc w:val="right"/>
      </w:pPr>
      <w:r w:rsidRPr="00807A96">
        <w:rPr>
          <w:rtl/>
        </w:rPr>
        <w:t>ويبين القانون شروط الترشح الأخرى، ونظام الانتخاب، وتقسيم الدوائر الانتخابية بما يُراعى التمثيل العادل للسكان والمحافظات، ويجوز الأخذ بالنظام الانتخابى الفردى أو القائمة أو الجمع بأى نسبة بينهما</w:t>
      </w:r>
      <w:r w:rsidRPr="00807A96">
        <w:t>.</w:t>
      </w:r>
    </w:p>
    <w:p w14:paraId="53C49D9D" w14:textId="77777777" w:rsidR="00807A96" w:rsidRPr="00807A96" w:rsidRDefault="00807A96" w:rsidP="00807A96">
      <w:pPr>
        <w:jc w:val="right"/>
      </w:pPr>
      <w:r w:rsidRPr="00807A96">
        <w:rPr>
          <w:b/>
          <w:bCs/>
          <w:rtl/>
        </w:rPr>
        <w:t>المادة 252 (مضافة)</w:t>
      </w:r>
      <w:r w:rsidRPr="00807A96">
        <w:br/>
      </w:r>
      <w:r w:rsidRPr="00807A96">
        <w:rPr>
          <w:rtl/>
        </w:rPr>
        <w:t>لا يجوز الجمع بين عضوية مجلس الشيوخ ومجلس النواب</w:t>
      </w:r>
      <w:r w:rsidRPr="00807A96">
        <w:t>.</w:t>
      </w:r>
    </w:p>
    <w:p w14:paraId="38DF6D79" w14:textId="77777777" w:rsidR="00807A96" w:rsidRPr="00807A96" w:rsidRDefault="00807A96" w:rsidP="00807A96">
      <w:pPr>
        <w:jc w:val="right"/>
      </w:pPr>
      <w:r w:rsidRPr="00807A96">
        <w:rPr>
          <w:b/>
          <w:bCs/>
          <w:rtl/>
        </w:rPr>
        <w:t>المادة 253 (مضافة)</w:t>
      </w:r>
      <w:r w:rsidRPr="00807A96">
        <w:br/>
      </w:r>
      <w:r w:rsidRPr="00807A96">
        <w:rPr>
          <w:rtl/>
        </w:rPr>
        <w:t>رئيس مجلس الوزراء ونوابه والوزراء وغيرهم من أعضاء الحكومة غير مسئولين أمام مجلس الشيوخ</w:t>
      </w:r>
      <w:r w:rsidRPr="00807A96">
        <w:t>.</w:t>
      </w:r>
    </w:p>
    <w:p w14:paraId="6E7781D6" w14:textId="77777777" w:rsidR="00807A96" w:rsidRPr="00807A96" w:rsidRDefault="00807A96" w:rsidP="00807A96">
      <w:pPr>
        <w:jc w:val="right"/>
      </w:pPr>
      <w:r w:rsidRPr="00807A96">
        <w:rPr>
          <w:b/>
          <w:bCs/>
          <w:rtl/>
        </w:rPr>
        <w:t>المادة 254 (مضافة)</w:t>
      </w:r>
      <w:r w:rsidRPr="00807A96">
        <w:br/>
      </w:r>
      <w:r w:rsidRPr="00807A96">
        <w:rPr>
          <w:rtl/>
        </w:rPr>
        <w:t>تسرى فى شأن مجلس الشيوخ الأحكام الواردة بالدستور فى المواد 103، 104، 105، ، 107، 108، 109، 110، 111، 112، 113، 114، 115، 116، 117، 118، 119، 120، (121/ فقرة 1، 2)، 132، 133، 136، 137، وذلك فيما لا يتعارض مع الأحكام الواردة فى هذا الباب، وعلى أن يباشر الاختصاصات المقررة فى المواد المذكورة مجلس الشيوخ ورئيسه</w:t>
      </w:r>
      <w:r w:rsidRPr="00807A96">
        <w:t>.</w:t>
      </w:r>
    </w:p>
    <w:p w14:paraId="0BB4540D" w14:textId="77777777" w:rsidR="00B65A14" w:rsidRDefault="00B65A14" w:rsidP="00807A96">
      <w:pPr>
        <w:jc w:val="right"/>
      </w:pPr>
    </w:p>
    <w:sectPr w:rsidR="00B65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05F9"/>
    <w:multiLevelType w:val="multilevel"/>
    <w:tmpl w:val="B256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96"/>
    <w:rsid w:val="000572EF"/>
    <w:rsid w:val="005176C3"/>
    <w:rsid w:val="007D4663"/>
    <w:rsid w:val="00807A96"/>
    <w:rsid w:val="00B65A14"/>
    <w:rsid w:val="00C709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83C3"/>
  <w15:chartTrackingRefBased/>
  <w15:docId w15:val="{3DBACA16-16F2-4808-BD60-E94A868BE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A96"/>
    <w:rPr>
      <w:rFonts w:eastAsiaTheme="majorEastAsia" w:cstheme="majorBidi"/>
      <w:color w:val="272727" w:themeColor="text1" w:themeTint="D8"/>
    </w:rPr>
  </w:style>
  <w:style w:type="paragraph" w:styleId="Title">
    <w:name w:val="Title"/>
    <w:basedOn w:val="Normal"/>
    <w:next w:val="Normal"/>
    <w:link w:val="TitleChar"/>
    <w:uiPriority w:val="10"/>
    <w:qFormat/>
    <w:rsid w:val="00807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A96"/>
    <w:pPr>
      <w:spacing w:before="160"/>
      <w:jc w:val="center"/>
    </w:pPr>
    <w:rPr>
      <w:i/>
      <w:iCs/>
      <w:color w:val="404040" w:themeColor="text1" w:themeTint="BF"/>
    </w:rPr>
  </w:style>
  <w:style w:type="character" w:customStyle="1" w:styleId="QuoteChar">
    <w:name w:val="Quote Char"/>
    <w:basedOn w:val="DefaultParagraphFont"/>
    <w:link w:val="Quote"/>
    <w:uiPriority w:val="29"/>
    <w:rsid w:val="00807A96"/>
    <w:rPr>
      <w:i/>
      <w:iCs/>
      <w:color w:val="404040" w:themeColor="text1" w:themeTint="BF"/>
    </w:rPr>
  </w:style>
  <w:style w:type="paragraph" w:styleId="ListParagraph">
    <w:name w:val="List Paragraph"/>
    <w:basedOn w:val="Normal"/>
    <w:uiPriority w:val="34"/>
    <w:qFormat/>
    <w:rsid w:val="00807A96"/>
    <w:pPr>
      <w:ind w:left="720"/>
      <w:contextualSpacing/>
    </w:pPr>
  </w:style>
  <w:style w:type="character" w:styleId="IntenseEmphasis">
    <w:name w:val="Intense Emphasis"/>
    <w:basedOn w:val="DefaultParagraphFont"/>
    <w:uiPriority w:val="21"/>
    <w:qFormat/>
    <w:rsid w:val="00807A96"/>
    <w:rPr>
      <w:i/>
      <w:iCs/>
      <w:color w:val="0F4761" w:themeColor="accent1" w:themeShade="BF"/>
    </w:rPr>
  </w:style>
  <w:style w:type="paragraph" w:styleId="IntenseQuote">
    <w:name w:val="Intense Quote"/>
    <w:basedOn w:val="Normal"/>
    <w:next w:val="Normal"/>
    <w:link w:val="IntenseQuoteChar"/>
    <w:uiPriority w:val="30"/>
    <w:qFormat/>
    <w:rsid w:val="00807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A96"/>
    <w:rPr>
      <w:i/>
      <w:iCs/>
      <w:color w:val="0F4761" w:themeColor="accent1" w:themeShade="BF"/>
    </w:rPr>
  </w:style>
  <w:style w:type="character" w:styleId="IntenseReference">
    <w:name w:val="Intense Reference"/>
    <w:basedOn w:val="DefaultParagraphFont"/>
    <w:uiPriority w:val="32"/>
    <w:qFormat/>
    <w:rsid w:val="00807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bebfb7-086a-499b-b67c-d347161a85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E0D2CBD9C9A447B08FA515E5F221F9" ma:contentTypeVersion="11" ma:contentTypeDescription="Create a new document." ma:contentTypeScope="" ma:versionID="0c7c8810e7cd9a8b978b3a2f41c2614d">
  <xsd:schema xmlns:xsd="http://www.w3.org/2001/XMLSchema" xmlns:xs="http://www.w3.org/2001/XMLSchema" xmlns:p="http://schemas.microsoft.com/office/2006/metadata/properties" xmlns:ns3="4ebebfb7-086a-499b-b67c-d347161a8585" targetNamespace="http://schemas.microsoft.com/office/2006/metadata/properties" ma:root="true" ma:fieldsID="03010d8dc5df2f3df686ee5369d9c1d5" ns3:_="">
    <xsd:import namespace="4ebebfb7-086a-499b-b67c-d347161a858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ebfb7-086a-499b-b67c-d347161a85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821933-7355-4869-9649-21131D0A3D68}">
  <ds:schemaRefs>
    <ds:schemaRef ds:uri="http://schemas.microsoft.com/office/2006/metadata/properties"/>
    <ds:schemaRef ds:uri="http://schemas.microsoft.com/office/infopath/2007/PartnerControls"/>
    <ds:schemaRef ds:uri="4ebebfb7-086a-499b-b67c-d347161a8585"/>
  </ds:schemaRefs>
</ds:datastoreItem>
</file>

<file path=customXml/itemProps2.xml><?xml version="1.0" encoding="utf-8"?>
<ds:datastoreItem xmlns:ds="http://schemas.openxmlformats.org/officeDocument/2006/customXml" ds:itemID="{8E50DFEB-F6F1-4131-9267-1411094CAF32}">
  <ds:schemaRefs>
    <ds:schemaRef ds:uri="http://schemas.microsoft.com/sharepoint/v3/contenttype/forms"/>
  </ds:schemaRefs>
</ds:datastoreItem>
</file>

<file path=customXml/itemProps3.xml><?xml version="1.0" encoding="utf-8"?>
<ds:datastoreItem xmlns:ds="http://schemas.openxmlformats.org/officeDocument/2006/customXml" ds:itemID="{EACDC1DC-734C-4368-B16E-3BE4235AA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bebfb7-086a-499b-b67c-d347161a85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12439</Words>
  <Characters>70904</Characters>
  <Application>Microsoft Office Word</Application>
  <DocSecurity>0</DocSecurity>
  <Lines>590</Lines>
  <Paragraphs>166</Paragraphs>
  <ScaleCrop>false</ScaleCrop>
  <Company/>
  <LinksUpToDate>false</LinksUpToDate>
  <CharactersWithSpaces>83177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 Lotfy abdelgalil Ibrahim 22P0251</dc:creator>
  <cp:keywords/>
  <dc:description/>
  <cp:lastModifiedBy>Ahmed Mohamed Lotfy abdelgalil Ibrahim 22P0251</cp:lastModifiedBy>
  <cp:revision>3</cp:revision>
  <dcterms:created xsi:type="dcterms:W3CDTF">2025-09-23T19:10:00Z</dcterms:created>
  <dcterms:modified xsi:type="dcterms:W3CDTF">2025-09-23T22:17:00Z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0x0101005DE0D2CBD9C9A447B08FA515E5F221F9</vt:lpwstr>
  </property>
</Properties>
</file>