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F90C4">
      <w:pPr>
        <w:spacing w:before="156" w:beforeLines="50" w:after="156" w:afterLines="50" w:line="360" w:lineRule="auto"/>
        <w:jc w:val="center"/>
        <w:rPr>
          <w:lang w:eastAsia="zh-CN"/>
        </w:rPr>
      </w:pPr>
      <w:r>
        <w:rPr>
          <w:rFonts w:hint="eastAsia" w:ascii="黑体" w:hAnsi="华文中宋" w:eastAsia="黑体"/>
          <w:b/>
          <w:sz w:val="32"/>
          <w:szCs w:val="30"/>
          <w:lang w:eastAsia="zh-CN"/>
        </w:rPr>
        <w:t>武昌首义学院</w:t>
      </w:r>
      <w:r>
        <w:rPr>
          <w:rFonts w:hint="eastAsia" w:ascii="黑体" w:hAnsi="华文中宋" w:eastAsia="黑体"/>
          <w:b/>
          <w:sz w:val="30"/>
          <w:szCs w:val="30"/>
          <w:lang w:eastAsia="zh-CN"/>
        </w:rPr>
        <w:t>本科毕业论文（设计）中期进展情况检查表</w:t>
      </w:r>
    </w:p>
    <w:tbl>
      <w:tblPr>
        <w:tblStyle w:val="5"/>
        <w:tblW w:w="0" w:type="auto"/>
        <w:tblInd w:w="-2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1394"/>
        <w:gridCol w:w="1287"/>
        <w:gridCol w:w="1713"/>
        <w:gridCol w:w="1293"/>
        <w:gridCol w:w="1731"/>
      </w:tblGrid>
      <w:tr w14:paraId="2F772637">
        <w:trPr>
          <w:trHeight w:val="454" w:hRule="atLeast"/>
        </w:trPr>
        <w:tc>
          <w:tcPr>
            <w:tcW w:w="1500" w:type="dxa"/>
            <w:vAlign w:val="center"/>
          </w:tcPr>
          <w:p w14:paraId="4FB18ED0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bookmarkStart w:id="0" w:name="_Toc108584824"/>
            <w:r>
              <w:rPr>
                <w:rFonts w:hint="eastAsia" w:ascii="仿宋_GB2312" w:eastAsia="仿宋_GB2312"/>
                <w:b/>
                <w:bCs/>
                <w:sz w:val="28"/>
                <w:szCs w:val="28"/>
              </w:rPr>
              <w:t>姓</w:t>
            </w: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CN"/>
              </w:rPr>
              <w:t xml:space="preserve"> </w:t>
            </w:r>
            <w:r>
              <w:rPr>
                <w:rFonts w:hint="eastAsia" w:ascii="仿宋_GB2312" w:eastAsia="仿宋_GB2312"/>
                <w:b/>
                <w:bCs/>
                <w:sz w:val="28"/>
                <w:szCs w:val="28"/>
              </w:rPr>
              <w:t>名</w:t>
            </w:r>
          </w:p>
        </w:tc>
        <w:tc>
          <w:tcPr>
            <w:tcW w:w="1500" w:type="dxa"/>
            <w:vAlign w:val="center"/>
          </w:tcPr>
          <w:p w14:paraId="69C092B5">
            <w:pPr>
              <w:jc w:val="center"/>
              <w:rPr>
                <w:rFonts w:hint="default" w:ascii="仿宋_GB2312" w:eastAsia="仿宋_GB2312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  <w:lang w:val="en-US" w:eastAsia="zh-CN"/>
              </w:rPr>
              <w:t>袁思婕</w:t>
            </w:r>
          </w:p>
        </w:tc>
        <w:tc>
          <w:tcPr>
            <w:tcW w:w="1380" w:type="dxa"/>
            <w:vAlign w:val="center"/>
          </w:tcPr>
          <w:p w14:paraId="1BC91F18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/>
                <w:b/>
                <w:bCs/>
                <w:sz w:val="28"/>
                <w:szCs w:val="28"/>
              </w:rPr>
              <w:t>学</w:t>
            </w: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CN"/>
              </w:rPr>
              <w:t xml:space="preserve">  </w:t>
            </w:r>
            <w:r>
              <w:rPr>
                <w:rFonts w:ascii="仿宋_GB2312" w:eastAsia="仿宋_GB2312"/>
                <w:b/>
                <w:bCs/>
                <w:sz w:val="28"/>
                <w:szCs w:val="28"/>
              </w:rPr>
              <w:t>号</w:t>
            </w:r>
          </w:p>
        </w:tc>
        <w:tc>
          <w:tcPr>
            <w:tcW w:w="1194" w:type="dxa"/>
            <w:vAlign w:val="center"/>
          </w:tcPr>
          <w:p w14:paraId="0DBAA06E">
            <w:pPr>
              <w:jc w:val="center"/>
              <w:rPr>
                <w:rFonts w:hint="default" w:ascii="仿宋_GB2312" w:eastAsia="仿宋_GB2312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Cs/>
                <w:sz w:val="28"/>
                <w:szCs w:val="28"/>
                <w:lang w:val="en-US" w:eastAsia="zh-CN"/>
              </w:rPr>
              <w:t>20221101151</w:t>
            </w:r>
          </w:p>
        </w:tc>
        <w:tc>
          <w:tcPr>
            <w:tcW w:w="1386" w:type="dxa"/>
            <w:vAlign w:val="center"/>
          </w:tcPr>
          <w:p w14:paraId="4BA96517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CN"/>
              </w:rPr>
              <w:t>专业</w:t>
            </w:r>
            <w:r>
              <w:rPr>
                <w:rFonts w:hint="eastAsia" w:ascii="仿宋_GB2312" w:eastAsia="仿宋_GB2312"/>
                <w:b/>
                <w:bCs/>
                <w:sz w:val="28"/>
                <w:szCs w:val="28"/>
              </w:rPr>
              <w:t>班级</w:t>
            </w:r>
          </w:p>
        </w:tc>
        <w:tc>
          <w:tcPr>
            <w:tcW w:w="1853" w:type="dxa"/>
            <w:vAlign w:val="center"/>
          </w:tcPr>
          <w:p w14:paraId="3C9807FC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计算机科学与技术2204班</w:t>
            </w:r>
          </w:p>
        </w:tc>
      </w:tr>
      <w:tr w14:paraId="0FE673C3">
        <w:trPr>
          <w:trHeight w:val="454" w:hRule="atLeast"/>
        </w:trPr>
        <w:tc>
          <w:tcPr>
            <w:tcW w:w="1500" w:type="dxa"/>
            <w:vAlign w:val="center"/>
          </w:tcPr>
          <w:p w14:paraId="0901D36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CN"/>
              </w:rPr>
              <w:t>学 院</w:t>
            </w:r>
          </w:p>
        </w:tc>
        <w:tc>
          <w:tcPr>
            <w:tcW w:w="1500" w:type="dxa"/>
            <w:vAlign w:val="center"/>
          </w:tcPr>
          <w:p w14:paraId="26175AC7">
            <w:pPr>
              <w:jc w:val="center"/>
              <w:rPr>
                <w:rFonts w:ascii="仿宋_GB2312" w:eastAsia="仿宋_GB2312"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信息科学与工程学院</w:t>
            </w:r>
          </w:p>
        </w:tc>
        <w:tc>
          <w:tcPr>
            <w:tcW w:w="1380" w:type="dxa"/>
            <w:vAlign w:val="center"/>
          </w:tcPr>
          <w:p w14:paraId="690247A7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CN"/>
              </w:rPr>
              <w:t>指导教师</w:t>
            </w:r>
          </w:p>
        </w:tc>
        <w:tc>
          <w:tcPr>
            <w:tcW w:w="1194" w:type="dxa"/>
            <w:vAlign w:val="center"/>
          </w:tcPr>
          <w:p w14:paraId="1783B6D3">
            <w:pPr>
              <w:jc w:val="center"/>
              <w:rPr>
                <w:rFonts w:ascii="仿宋_GB2312" w:eastAsia="仿宋_GB2312"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eastAsia="zh-CN"/>
              </w:rPr>
              <w:t>肖莹慧</w:t>
            </w:r>
          </w:p>
        </w:tc>
        <w:tc>
          <w:tcPr>
            <w:tcW w:w="1386" w:type="dxa"/>
            <w:vAlign w:val="center"/>
          </w:tcPr>
          <w:p w14:paraId="3309785F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CN"/>
              </w:rPr>
              <w:t>职称</w:t>
            </w:r>
          </w:p>
        </w:tc>
        <w:tc>
          <w:tcPr>
            <w:tcW w:w="1853" w:type="dxa"/>
            <w:vAlign w:val="center"/>
          </w:tcPr>
          <w:p w14:paraId="0D5BA570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副教授</w:t>
            </w:r>
          </w:p>
        </w:tc>
      </w:tr>
      <w:tr w14:paraId="3ECFBF44">
        <w:trPr>
          <w:trHeight w:val="446" w:hRule="atLeast"/>
        </w:trPr>
        <w:tc>
          <w:tcPr>
            <w:tcW w:w="1500" w:type="dxa"/>
            <w:vAlign w:val="center"/>
          </w:tcPr>
          <w:p w14:paraId="16F3AA8D">
            <w:pPr>
              <w:jc w:val="center"/>
              <w:rPr>
                <w:rFonts w:ascii="仿宋_GB2312" w:eastAsia="仿宋_GB2312"/>
                <w:b/>
                <w:bCs/>
                <w:szCs w:val="21"/>
                <w:lang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CN"/>
              </w:rPr>
              <w:t>课题名称</w:t>
            </w:r>
          </w:p>
        </w:tc>
        <w:tc>
          <w:tcPr>
            <w:tcW w:w="7313" w:type="dxa"/>
            <w:gridSpan w:val="5"/>
            <w:vAlign w:val="center"/>
          </w:tcPr>
          <w:p w14:paraId="3A5C6C0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基于Node.js+Vue的个人财务记账与可视化分析系</w:t>
            </w:r>
            <w:bookmarkStart w:id="1" w:name="_GoBack"/>
            <w:bookmarkEnd w:id="1"/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统设计与实现</w:t>
            </w:r>
          </w:p>
        </w:tc>
      </w:tr>
      <w:tr w14:paraId="0D8CDCA8">
        <w:trPr>
          <w:trHeight w:val="306" w:hRule="atLeast"/>
        </w:trPr>
        <w:tc>
          <w:tcPr>
            <w:tcW w:w="8813" w:type="dxa"/>
            <w:gridSpan w:val="6"/>
          </w:tcPr>
          <w:p w14:paraId="42E95C75">
            <w:pPr>
              <w:jc w:val="center"/>
              <w:rPr>
                <w:rFonts w:ascii="仿宋_GB2312" w:eastAsia="仿宋_GB2312"/>
                <w:b/>
                <w:bCs/>
                <w:color w:val="FF0000"/>
                <w:sz w:val="28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b/>
                <w:bCs/>
                <w:color w:val="auto"/>
                <w:sz w:val="28"/>
                <w:szCs w:val="28"/>
                <w:lang w:eastAsia="zh-CN"/>
              </w:rPr>
              <w:t>课题研究进展，存在的问题及解决措施</w:t>
            </w:r>
          </w:p>
        </w:tc>
      </w:tr>
      <w:tr w14:paraId="62AEF815">
        <w:trPr>
          <w:trHeight w:val="7796" w:hRule="atLeast"/>
        </w:trPr>
        <w:tc>
          <w:tcPr>
            <w:tcW w:w="8813" w:type="dxa"/>
            <w:gridSpan w:val="6"/>
            <w:tcBorders>
              <w:bottom w:val="single" w:color="auto" w:sz="4" w:space="0"/>
            </w:tcBorders>
          </w:tcPr>
          <w:p w14:paraId="638C9539">
            <w:r>
              <w:rPr>
                <w:rFonts w:ascii="宋体" w:hAnsi="宋体" w:eastAsia="宋体"/>
                <w:sz w:val="21"/>
              </w:rPr>
              <w:t>项目进展情况：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>该生根据前期任务书中课题的目标、要求及开题报告给出的系统设计实施计划，已完成了以下工作：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>1. 系统架构搭建：完成了前后端分离的系统架构设计，前端采用 Vue 3 + Element Plus + Vite 技术栈，后端采用 Koa2 + MongoDB 技术栈。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>2. 核心功能开发：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 xml:space="preserve">   - 用户认证模块：实现了用户注册、登录、邮箱验证码、找回密码等功能，支持JWT Token身份认证和双角色体系（普通用户/管理员）。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 xml:space="preserve">   - 交易记录管理：实现了收支记录的增删改查、分页展示、批量删除功能。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 xml:space="preserve">   - 账单导入功能：实现了微信支付和支付宝账单的CSV/XLSX格式导入，自动识别交易类型和智能分类。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 xml:space="preserve">   - 数据可视化：使用ECharts实现了每日消费趋势图、收支分类占比饼图等统计图表。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 xml:space="preserve">   - 个性化设置：提供8种主题风格切换和毛玻璃效果调节功能。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 xml:space="preserve">   - 管理员后台：完成了管理员登录、用户管理、统计数据展示页面框架。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>3. 数据库设计：设计了用户表、交易记录表、账户表、验证码表等，建立了合理的索引优化查询性能。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>目前存在的主要问题：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>1. 管理员后台统计功能待完善：风险监控、消费趋势等数据目前使用模拟数据展示，需要对接真实数据统计API。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>2. 风险预警算法待优化：当前风险用户判定逻辑较为简单，需要引入更科学的财务健康度评估模型。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>3. 消息通知功能尚未实现：用户消息中心、站内通知、预算超标提醒等功能模块还未完成。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>4. 系统测试不够充分：单元测试和集成测试覆盖不够全面，需要补充测试用例。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>5. 论文撰写进度较慢：由于前期主要精力投入在系统开发上，论文撰写工作相对滞后。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>课题改进措施及下一步工作需注意的事项：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>1. 完善管理员后台功能：对接真实数据统计API，实现用户注册量、交易量、风险用户等数据的动态展示；完善风险监控算法，引入多维度财务健康评估指标。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>2. 实现消息通知系统：开发站内消息推送功能，实现预算超标、大额交易等场景的自动提醒。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>3. 系统优化与测试：进行全面的系统测试，优化数据库查询性能，完善异常处理机制。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>4. 加快论文撰写进度：按照学校论文格式要求，尽快完成论文初稿撰写，重点完善系统设计章节。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>5. 系统部署与演示准备：完成系统的生产环境部署，准备系统演示视频和答辩PPT。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>指导教师（签字）：                            年    月    日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>专业负责人（签字）：                          年    月    日</w:t>
            </w:r>
          </w:p>
        </w:tc>
      </w:tr>
      <w:bookmarkEnd w:id="0"/>
    </w:tbl>
    <w:p w14:paraId="6D703A28">
      <w:pPr>
        <w:rPr>
          <w:lang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EFE38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7277D1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rd1wwq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gGSaKZQ8cv3b5cf&#10;vy4/vxKcQaDG+jnidhaRoX1rWgQP5x6HkXdbOhW/YETgB9b5Kq9oA+Hx0mw6m43h4vANG+Bnj9et&#10;8+GdMIpEI6cO9UuystPWhy50CInZtNnUUqYaSk2anN68fjNOF64egEuNHJFE99hohXbf9sz2pjiD&#10;mDNdb3jLNzWSb5kPD8yhGfBgjEu4x1JKgySmtyipjPvyr/MYjxrBS0mD5sqpxixRIt9r1A6AYTDc&#10;YOwHQx/VnUG3TjCGlicTF1yQg1k6oz5jhlYxB1xMc2TKaRjMu9A1OGaQi9UqBaHbLAtbvbM8Qkfx&#10;vF0dAwRMukZROiV6rdBvqTL9bMSG/nOfoh7/B8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Mrd1wwqAgAAVw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7277D1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IyNDU4NDMzM2I2NWI5ZThjNjhiZjlhZmY0Zjc5MzUifQ=="/>
  </w:docVars>
  <w:rsids>
    <w:rsidRoot w:val="24404627"/>
    <w:rsid w:val="002F5A73"/>
    <w:rsid w:val="003050C9"/>
    <w:rsid w:val="004277E1"/>
    <w:rsid w:val="00EB03DC"/>
    <w:rsid w:val="1AF60A21"/>
    <w:rsid w:val="24404627"/>
    <w:rsid w:val="34A0254E"/>
    <w:rsid w:val="38575800"/>
    <w:rsid w:val="3FFBF6E1"/>
    <w:rsid w:val="441C0974"/>
    <w:rsid w:val="452D3B70"/>
    <w:rsid w:val="4CA26BF2"/>
    <w:rsid w:val="4CD44237"/>
    <w:rsid w:val="4EAC3D58"/>
    <w:rsid w:val="5A4E03B9"/>
    <w:rsid w:val="64487C27"/>
    <w:rsid w:val="6A575068"/>
    <w:rsid w:val="7C507E81"/>
    <w:rsid w:val="F9F9E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en-US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宋体" w:hAnsi="宋体" w:eastAsia="宋体"/>
      <w:b/>
      <w:bCs/>
      <w:sz w:val="27"/>
      <w:szCs w:val="27"/>
      <w:lang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2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Other|1"/>
    <w:basedOn w:val="1"/>
    <w:qFormat/>
    <w:uiPriority w:val="0"/>
    <w:pPr>
      <w:spacing w:line="401" w:lineRule="auto"/>
      <w:ind w:firstLine="400"/>
    </w:pPr>
    <w:rPr>
      <w:rFonts w:ascii="宋体" w:hAnsi="宋体" w:eastAsia="宋体" w:cs="宋体"/>
      <w:sz w:val="22"/>
      <w:szCs w:val="22"/>
      <w:lang w:val="zh-TW" w:eastAsia="zh-TW" w:bidi="zh-TW"/>
    </w:rPr>
  </w:style>
  <w:style w:type="paragraph" w:customStyle="1" w:styleId="8">
    <w:name w:val="Body text|4"/>
    <w:basedOn w:val="1"/>
    <w:qFormat/>
    <w:uiPriority w:val="0"/>
    <w:pPr>
      <w:spacing w:after="440"/>
      <w:jc w:val="center"/>
    </w:pPr>
    <w:rPr>
      <w:rFonts w:ascii="宋体" w:hAnsi="宋体" w:eastAsia="宋体" w:cs="宋体"/>
      <w:b/>
      <w:bCs/>
      <w:sz w:val="30"/>
      <w:szCs w:val="30"/>
      <w:lang w:val="zh-TW" w:eastAsia="zh-TW" w:bidi="zh-TW"/>
    </w:rPr>
  </w:style>
  <w:style w:type="paragraph" w:customStyle="1" w:styleId="9">
    <w:name w:val="Body text|1"/>
    <w:basedOn w:val="1"/>
    <w:qFormat/>
    <w:uiPriority w:val="0"/>
    <w:pPr>
      <w:spacing w:line="401" w:lineRule="auto"/>
      <w:ind w:firstLine="400"/>
    </w:pPr>
    <w:rPr>
      <w:rFonts w:ascii="宋体" w:hAnsi="宋体" w:eastAsia="宋体" w:cs="宋体"/>
      <w:sz w:val="22"/>
      <w:szCs w:val="22"/>
      <w:lang w:val="zh-TW" w:eastAsia="zh-TW" w:bidi="zh-TW"/>
    </w:rPr>
  </w:style>
  <w:style w:type="paragraph" w:customStyle="1" w:styleId="10">
    <w:name w:val="Heading #4|1"/>
    <w:basedOn w:val="1"/>
    <w:qFormat/>
    <w:uiPriority w:val="0"/>
    <w:pPr>
      <w:spacing w:after="2680" w:line="204" w:lineRule="auto"/>
      <w:jc w:val="center"/>
      <w:outlineLvl w:val="3"/>
    </w:pPr>
    <w:rPr>
      <w:color w:val="319DC6"/>
      <w:sz w:val="26"/>
      <w:szCs w:val="26"/>
      <w:lang w:val="zh-TW" w:eastAsia="zh-TW" w:bidi="zh-TW"/>
    </w:rPr>
  </w:style>
  <w:style w:type="paragraph" w:customStyle="1" w:styleId="11">
    <w:name w:val="Heading #2|1"/>
    <w:basedOn w:val="1"/>
    <w:qFormat/>
    <w:uiPriority w:val="0"/>
    <w:pPr>
      <w:spacing w:after="420"/>
      <w:jc w:val="center"/>
      <w:outlineLvl w:val="1"/>
    </w:pPr>
    <w:rPr>
      <w:rFonts w:ascii="宋体" w:hAnsi="宋体" w:eastAsia="宋体" w:cs="宋体"/>
      <w:b/>
      <w:bCs/>
      <w:sz w:val="36"/>
      <w:szCs w:val="36"/>
      <w:lang w:val="zh-TW" w:eastAsia="zh-TW" w:bidi="zh-TW"/>
    </w:rPr>
  </w:style>
  <w:style w:type="character" w:customStyle="1" w:styleId="12">
    <w:name w:val="页眉 字符"/>
    <w:basedOn w:val="6"/>
    <w:link w:val="4"/>
    <w:uiPriority w:val="0"/>
    <w:rPr>
      <w:rFonts w:ascii="Times New Roman" w:hAnsi="Times New Roman" w:eastAsia="Times New Roman" w:cs="Times New Roman"/>
      <w:color w:val="000000"/>
      <w:sz w:val="18"/>
      <w:szCs w:val="18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284</Words>
  <Characters>294</Characters>
  <Lines>24</Lines>
  <Paragraphs>28</Paragraphs>
  <TotalTime>0</TotalTime>
  <ScaleCrop>false</ScaleCrop>
  <LinksUpToDate>false</LinksUpToDate>
  <CharactersWithSpaces>550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2022-10-20T18:05:00Z</dcterms:created>
  <dc:creator>cxz</dc:creator>
  <cp:lastModifiedBy>醉后不知天在水</cp:lastModifiedBy>
  <dcterms:modified xsi:type="dcterms:W3CDTF">2026-04-05T12:16:36Z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AFB6C251013948279A9156665DB6541D</vt:lpwstr>
  </property>
</Properties>
</file>