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겜팔이의 안드로이드 세뇌교실 005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Open Sans" w:cs="Open Sans" w:eastAsia="Open Sans" w:hAnsi="Open Sans"/>
          <w:i w:val="1"/>
        </w:rPr>
      </w:pP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‘Take me down to the fragment city</w:t>
        <w:br w:type="textWrapping"/>
        <w:t xml:space="preserve">where the code is clean and the views are pretty’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건물의 벽에 적혀있는 노랫말과는 다르게 이 잿빛도시의 거리는 어수선했으며 은근히 악취가 났다, 더욱이 시민들의 표정은 침울하고 겁에 질린 듯 했다. 당신은 이 도시가 의문스러웠지만, 조용히 지나가고싶은 마음이 더 컸다. 그 때였다.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“갈 곳을 잃었군, 이방인. 마치 이 도시처럼 말이야.”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“단지 지나가는 중입니다… 그런데 노인장, 이곳은 생각보다는 실망스러운 도시군요.”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“이 도시를 장악한 Activity가 실종되고 나서, 그 수하였던 4개의 Fragment들이 자기 멋대로 조직을 만들어 도시를 망치고 있지. 이 곳의 코드와 뷰마저 Fragment들에게 분열되었네. 하지만 Context없이 이 도시는 존재할 수 없네... 여기는 무너지고 있어.”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“...아마 제가 도와드릴 수 있을 것 같군요.”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과제)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당신은 Fragment City를 도울 자신이 있었다.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tl w:val="0"/>
        </w:rPr>
        <w:t xml:space="preserve">4개의 Fragment를 Tab으로 가지는 FragmentCity 프로젝트를 작성하자.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/>
      </w:pPr>
      <w:r w:rsidDel="00000000" w:rsidR="00000000" w:rsidRPr="00000000">
        <w:rPr>
          <w:rtl w:val="0"/>
        </w:rPr>
        <w:t xml:space="preserve">MainActivity 생성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12" w:lineRule="auto"/>
        <w:ind w:left="1440" w:right="0" w:hanging="360"/>
        <w:jc w:val="left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35374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상단에는 TabLayout, 하단에는 ViewPager를 가지며 둘은 연동되어 있다.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용도에 맞는 어댑터를 상속받아 구현하며 ViewPager에 Fragment를 제공.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getPageTitle 메서드를 Override하여 각 Fragment의 이름을 제공.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tl w:val="0"/>
        </w:rPr>
        <w:t xml:space="preserve">4개의 Fragment를 가지며, ViewPager로 각 Fragment를 이동할 수 있다.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/>
      </w:pPr>
      <w:r w:rsidDel="00000000" w:rsidR="00000000" w:rsidRPr="00000000">
        <w:rPr>
          <w:rtl w:val="0"/>
        </w:rPr>
        <w:t xml:space="preserve">Naughty Hearts (보라색 바탕)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Lazy Spades (노란색 바탕)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Greedy Diamonds (파란색 바탕)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Bloody Clubs (붉은색 바탕)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“이럴수가... 오래전 프로그래머에 대해 들어본 적이 있지</w:t>
      </w: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  <w:t xml:space="preserve">  자네가 그 프로그래머인가?”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“... 도와주었으니, 저는 가보겠습니다.”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노인은 당신의 말을 듣지도 않는 듯 연거푸 말했다.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“오.. 맙소사… 자네가 이 도시를 영광스러웠던 그 시절로 돌릴 수 있을게야..! 조금만 더 도와줄 수는 없겠나!?”</w:t>
      </w:r>
    </w:p>
    <w:sectPr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rFonts w:ascii="Malgun Gothic" w:cs="Malgun Gothic" w:eastAsia="Malgun Gothic" w:hAnsi="Malgun Gothic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Malgun Gothic" w:cs="Malgun Gothic" w:eastAsia="Malgun Gothic" w:hAnsi="Malgun Gothic"/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Malgun Gothic" w:cs="Malgun Gothic" w:eastAsia="Malgun Gothic" w:hAnsi="Malgun Gothic"/>
      <w:b w:val="1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