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FD3" w:rsidRPr="00FF4634" w:rsidRDefault="002205C3">
      <w:pPr>
        <w:rPr>
          <w:rFonts w:ascii="微软雅黑" w:eastAsia="微软雅黑" w:hAnsi="微软雅黑"/>
          <w:szCs w:val="21"/>
        </w:rPr>
      </w:pPr>
      <w:r w:rsidRPr="00FF4634">
        <w:rPr>
          <w:rFonts w:ascii="微软雅黑" w:eastAsia="微软雅黑" w:hAnsi="微软雅黑" w:hint="eastAsia"/>
          <w:szCs w:val="21"/>
        </w:rPr>
        <w:t>接</w:t>
      </w:r>
      <w:proofErr w:type="spellStart"/>
      <w:r w:rsidRPr="00FF4634">
        <w:rPr>
          <w:rFonts w:ascii="微软雅黑" w:eastAsia="微软雅黑" w:hAnsi="微软雅黑" w:hint="eastAsia"/>
          <w:szCs w:val="21"/>
        </w:rPr>
        <w:t>sdk</w:t>
      </w:r>
      <w:proofErr w:type="spellEnd"/>
      <w:r w:rsidRPr="00FF4634">
        <w:rPr>
          <w:rFonts w:ascii="微软雅黑" w:eastAsia="微软雅黑" w:hAnsi="微软雅黑" w:hint="eastAsia"/>
          <w:szCs w:val="21"/>
        </w:rPr>
        <w:t>的时候，</w:t>
      </w:r>
      <w:proofErr w:type="spellStart"/>
      <w:r w:rsidRPr="00FF4634">
        <w:rPr>
          <w:rFonts w:ascii="微软雅黑" w:eastAsia="微软雅黑" w:hAnsi="微软雅黑" w:hint="eastAsia"/>
          <w:szCs w:val="21"/>
        </w:rPr>
        <w:t>ios</w:t>
      </w:r>
      <w:proofErr w:type="spellEnd"/>
      <w:r w:rsidRPr="00FF4634">
        <w:rPr>
          <w:rFonts w:ascii="微软雅黑" w:eastAsia="微软雅黑" w:hAnsi="微软雅黑" w:hint="eastAsia"/>
          <w:szCs w:val="21"/>
        </w:rPr>
        <w:t>要屏蔽外币充值</w:t>
      </w:r>
    </w:p>
    <w:p w:rsidR="00C25745" w:rsidRPr="00FF4634" w:rsidRDefault="00C25745">
      <w:pPr>
        <w:rPr>
          <w:rFonts w:ascii="微软雅黑" w:eastAsia="微软雅黑" w:hAnsi="微软雅黑" w:hint="eastAsia"/>
          <w:szCs w:val="21"/>
        </w:rPr>
      </w:pPr>
    </w:p>
    <w:p w:rsidR="00C25745" w:rsidRPr="00FF4634" w:rsidRDefault="00C25745">
      <w:pPr>
        <w:rPr>
          <w:rFonts w:ascii="微软雅黑" w:eastAsia="微软雅黑" w:hAnsi="微软雅黑"/>
          <w:szCs w:val="21"/>
        </w:rPr>
      </w:pPr>
      <w:r w:rsidRPr="00FF4634">
        <w:rPr>
          <w:rFonts w:ascii="微软雅黑" w:eastAsia="微软雅黑" w:hAnsi="微软雅黑" w:hint="eastAsia"/>
          <w:szCs w:val="21"/>
        </w:rPr>
        <w:t>IOS包环境开放1元、3元的充值档位</w:t>
      </w:r>
    </w:p>
    <w:p w:rsidR="002205C3" w:rsidRPr="00FF4634" w:rsidRDefault="002205C3">
      <w:pPr>
        <w:rPr>
          <w:rFonts w:ascii="微软雅黑" w:eastAsia="微软雅黑" w:hAnsi="微软雅黑"/>
          <w:szCs w:val="21"/>
        </w:rPr>
      </w:pPr>
      <w:bookmarkStart w:id="0" w:name="_GoBack"/>
      <w:bookmarkEnd w:id="0"/>
    </w:p>
    <w:p w:rsidR="002205C3" w:rsidRPr="00FF4634" w:rsidRDefault="002205C3">
      <w:pPr>
        <w:rPr>
          <w:rFonts w:ascii="微软雅黑" w:eastAsia="微软雅黑" w:hAnsi="微软雅黑" w:hint="eastAsia"/>
          <w:szCs w:val="21"/>
        </w:rPr>
      </w:pPr>
      <w:r w:rsidRPr="00FF4634">
        <w:rPr>
          <w:rFonts w:ascii="微软雅黑" w:eastAsia="微软雅黑" w:hAnsi="微软雅黑" w:hint="eastAsia"/>
          <w:szCs w:val="21"/>
        </w:rPr>
        <w:t>苹果接入需要提供游客登录模式</w:t>
      </w:r>
    </w:p>
    <w:p w:rsidR="00C25745" w:rsidRPr="00FF4634" w:rsidRDefault="00C25745">
      <w:pPr>
        <w:rPr>
          <w:rFonts w:ascii="微软雅黑" w:eastAsia="微软雅黑" w:hAnsi="微软雅黑" w:hint="eastAsia"/>
          <w:szCs w:val="21"/>
        </w:rPr>
      </w:pPr>
    </w:p>
    <w:p w:rsidR="00C25745" w:rsidRPr="00C25745" w:rsidRDefault="00C25745" w:rsidP="00C25745">
      <w:pPr>
        <w:widowControl/>
        <w:jc w:val="left"/>
        <w:rPr>
          <w:rFonts w:ascii="微软雅黑" w:eastAsia="微软雅黑" w:hAnsi="微软雅黑" w:cs="宋体"/>
          <w:kern w:val="0"/>
          <w:szCs w:val="21"/>
        </w:rPr>
      </w:pPr>
      <w:r w:rsidRPr="00C25745">
        <w:rPr>
          <w:rFonts w:ascii="微软雅黑" w:eastAsia="微软雅黑" w:hAnsi="微软雅黑" w:cs="宋体"/>
          <w:kern w:val="0"/>
          <w:szCs w:val="21"/>
        </w:rPr>
        <w:t>个人认为如果要100%保证通过显然在现阶段有一定难度，我们更实际或效率的做法是通过细化流程和条例以及后续提交准备，尽量增加通过概率并保证被拒后的跟进提交速度以及质量（包括快速的申诉提交），下面简述一下：</w:t>
      </w:r>
      <w:r w:rsidRPr="00C25745">
        <w:rPr>
          <w:rFonts w:ascii="微软雅黑" w:eastAsia="微软雅黑" w:hAnsi="微软雅黑" w:cs="宋体"/>
          <w:kern w:val="0"/>
          <w:szCs w:val="21"/>
        </w:rPr>
        <w:br/>
      </w:r>
      <w:r w:rsidRPr="00C25745">
        <w:rPr>
          <w:rFonts w:ascii="微软雅黑" w:eastAsia="微软雅黑" w:hAnsi="微软雅黑" w:cs="宋体"/>
          <w:kern w:val="0"/>
          <w:szCs w:val="21"/>
        </w:rPr>
        <w:br/>
        <w:t>1.条例的把控细分：将此类审核</w:t>
      </w:r>
      <w:proofErr w:type="gramStart"/>
      <w:r w:rsidRPr="00C25745">
        <w:rPr>
          <w:rFonts w:ascii="微软雅黑" w:eastAsia="微软雅黑" w:hAnsi="微软雅黑" w:cs="宋体"/>
          <w:kern w:val="0"/>
          <w:szCs w:val="21"/>
        </w:rPr>
        <w:t>作成</w:t>
      </w:r>
      <w:proofErr w:type="gramEnd"/>
      <w:r w:rsidRPr="00C25745">
        <w:rPr>
          <w:rFonts w:ascii="微软雅黑" w:eastAsia="微软雅黑" w:hAnsi="微软雅黑" w:cs="宋体"/>
          <w:kern w:val="0"/>
          <w:szCs w:val="21"/>
        </w:rPr>
        <w:t>流程规范并根据条例细节拆分并明确到各部门负责，最后由</w:t>
      </w:r>
      <w:proofErr w:type="spellStart"/>
      <w:r w:rsidRPr="00C25745">
        <w:rPr>
          <w:rFonts w:ascii="微软雅黑" w:eastAsia="微软雅黑" w:hAnsi="微软雅黑" w:cs="宋体"/>
          <w:kern w:val="0"/>
          <w:szCs w:val="21"/>
        </w:rPr>
        <w:t>qa</w:t>
      </w:r>
      <w:proofErr w:type="spellEnd"/>
      <w:r w:rsidRPr="00C25745">
        <w:rPr>
          <w:rFonts w:ascii="微软雅黑" w:eastAsia="微软雅黑" w:hAnsi="微软雅黑" w:cs="宋体"/>
          <w:kern w:val="0"/>
          <w:szCs w:val="21"/>
        </w:rPr>
        <w:t>进行把关</w:t>
      </w:r>
      <w:r w:rsidRPr="00C25745">
        <w:rPr>
          <w:rFonts w:ascii="微软雅黑" w:eastAsia="微软雅黑" w:hAnsi="微软雅黑" w:cs="宋体"/>
          <w:kern w:val="0"/>
          <w:szCs w:val="21"/>
        </w:rPr>
        <w:br/>
        <w:t>说明：之前没有一个明确的划分，希望在op，能落实到部门甚至负责人专门更针对和专业的把关并作为经验和流程延续下去</w:t>
      </w:r>
      <w:r w:rsidRPr="00C25745">
        <w:rPr>
          <w:rFonts w:ascii="微软雅黑" w:eastAsia="微软雅黑" w:hAnsi="微软雅黑" w:cs="宋体"/>
          <w:kern w:val="0"/>
          <w:szCs w:val="21"/>
        </w:rPr>
        <w:br/>
      </w:r>
      <w:r w:rsidRPr="00C25745">
        <w:rPr>
          <w:rFonts w:ascii="微软雅黑" w:eastAsia="微软雅黑" w:hAnsi="微软雅黑" w:cs="宋体"/>
          <w:kern w:val="0"/>
          <w:szCs w:val="21"/>
        </w:rPr>
        <w:br/>
        <w:t>2.提交版本的服务器配置：极简，尽量摒弃一切可能导致歧义的设定，文字，运营功能的出现</w:t>
      </w:r>
      <w:r w:rsidRPr="00C25745">
        <w:rPr>
          <w:rFonts w:ascii="微软雅黑" w:eastAsia="微软雅黑" w:hAnsi="微软雅黑" w:cs="宋体"/>
          <w:kern w:val="0"/>
          <w:szCs w:val="21"/>
        </w:rPr>
        <w:br/>
        <w:t>说明：这点我们已经在执行，但并不彻底，需要优化并定义标准，何能上，何不能上，谁确认公司内标准，需要商议</w:t>
      </w:r>
      <w:r w:rsidRPr="00C25745">
        <w:rPr>
          <w:rFonts w:ascii="微软雅黑" w:eastAsia="微软雅黑" w:hAnsi="微软雅黑" w:cs="宋体"/>
          <w:kern w:val="0"/>
          <w:szCs w:val="21"/>
        </w:rPr>
        <w:br/>
      </w:r>
      <w:r w:rsidRPr="00C25745">
        <w:rPr>
          <w:rFonts w:ascii="微软雅黑" w:eastAsia="微软雅黑" w:hAnsi="微软雅黑" w:cs="宋体"/>
          <w:kern w:val="0"/>
          <w:szCs w:val="21"/>
        </w:rPr>
        <w:br/>
        <w:t>3.条例的吃透：坦白说，包括我们公司在内的大部分app开发商在之前都仅仅是把握了重点审核内容，对于很多条例抱着“之前游戏也有问题不是一样过了么”的心态，这点的确能</w:t>
      </w:r>
      <w:r w:rsidRPr="00C25745">
        <w:rPr>
          <w:rFonts w:ascii="微软雅黑" w:eastAsia="微软雅黑" w:hAnsi="微软雅黑" w:cs="宋体"/>
          <w:kern w:val="0"/>
          <w:szCs w:val="21"/>
        </w:rPr>
        <w:lastRenderedPageBreak/>
        <w:t>有助效率，但也容易因苹果尺度的张弛埋下了地雷，如需真正提高通过率，我们必须做一个比较彻底的条例解读甚至case扩展，制定相关标准。</w:t>
      </w:r>
      <w:r w:rsidRPr="00C25745">
        <w:rPr>
          <w:rFonts w:ascii="微软雅黑" w:eastAsia="微软雅黑" w:hAnsi="微软雅黑" w:cs="宋体"/>
          <w:kern w:val="0"/>
          <w:szCs w:val="21"/>
        </w:rPr>
        <w:br/>
      </w:r>
      <w:r w:rsidRPr="00C25745">
        <w:rPr>
          <w:rFonts w:ascii="微软雅黑" w:eastAsia="微软雅黑" w:hAnsi="微软雅黑" w:cs="宋体"/>
          <w:kern w:val="0"/>
          <w:szCs w:val="21"/>
        </w:rPr>
        <w:br/>
        <w:t>另外，粗略分析了之前的一些被拒案例并做了大致模块划分如下：</w:t>
      </w:r>
      <w:r w:rsidRPr="00C25745">
        <w:rPr>
          <w:rFonts w:ascii="微软雅黑" w:eastAsia="微软雅黑" w:hAnsi="微软雅黑" w:cs="宋体"/>
          <w:kern w:val="0"/>
          <w:szCs w:val="21"/>
        </w:rPr>
        <w:br/>
      </w:r>
      <w:r w:rsidRPr="00C25745">
        <w:rPr>
          <w:rFonts w:ascii="微软雅黑" w:eastAsia="微软雅黑" w:hAnsi="微软雅黑" w:cs="宋体"/>
          <w:kern w:val="0"/>
          <w:szCs w:val="21"/>
        </w:rPr>
        <w:br/>
        <w:t>1.货币以及兑换机制-项目研发&amp;</w:t>
      </w:r>
      <w:proofErr w:type="spellStart"/>
      <w:r w:rsidRPr="00C25745">
        <w:rPr>
          <w:rFonts w:ascii="微软雅黑" w:eastAsia="微软雅黑" w:hAnsi="微软雅黑" w:cs="宋体"/>
          <w:kern w:val="0"/>
          <w:szCs w:val="21"/>
        </w:rPr>
        <w:t>sdk&amp;PF</w:t>
      </w:r>
      <w:proofErr w:type="spellEnd"/>
      <w:r w:rsidRPr="00C25745">
        <w:rPr>
          <w:rFonts w:ascii="微软雅黑" w:eastAsia="微软雅黑" w:hAnsi="微软雅黑" w:cs="宋体"/>
          <w:kern w:val="0"/>
          <w:szCs w:val="21"/>
        </w:rPr>
        <w:br/>
        <w:t>相关条例：</w:t>
      </w:r>
      <w:r w:rsidRPr="00C25745">
        <w:rPr>
          <w:rFonts w:ascii="微软雅黑" w:eastAsia="微软雅黑" w:hAnsi="微软雅黑" w:cs="宋体"/>
          <w:kern w:val="0"/>
          <w:szCs w:val="21"/>
        </w:rPr>
        <w:br/>
        <w:t>11.2使用应用内支付系统（IAP）以外的系统购买内容、功能或服务的应用软件将会被拒绝。 </w:t>
      </w:r>
      <w:r w:rsidRPr="00C25745">
        <w:rPr>
          <w:rFonts w:ascii="微软雅黑" w:eastAsia="微软雅黑" w:hAnsi="微软雅黑" w:cs="宋体"/>
          <w:kern w:val="0"/>
          <w:szCs w:val="21"/>
        </w:rPr>
        <w:br/>
        <w:t>说明：命名问题和购买机制，这点我们有一定经验</w:t>
      </w:r>
      <w:r w:rsidRPr="00C25745">
        <w:rPr>
          <w:rFonts w:ascii="微软雅黑" w:eastAsia="微软雅黑" w:hAnsi="微软雅黑" w:cs="宋体"/>
          <w:kern w:val="0"/>
          <w:szCs w:val="21"/>
        </w:rPr>
        <w:br/>
        <w:t>11.4 应用程序使用IAP购买积分（Credit）或者其他的货币必须在本应用中消费。 </w:t>
      </w:r>
      <w:r w:rsidRPr="00C25745">
        <w:rPr>
          <w:rFonts w:ascii="微软雅黑" w:eastAsia="微软雅黑" w:hAnsi="微软雅黑" w:cs="宋体"/>
          <w:kern w:val="0"/>
          <w:szCs w:val="21"/>
        </w:rPr>
        <w:br/>
        <w:t>说明：即使你的货币并非如11.2描述，但如果苹果认定，我们的货币可在除它以外的比如我们梦宝谷平台进行多个游戏兑换甚至兑换成多个游戏可用的平台积分，都可能导致大概率被拒</w:t>
      </w:r>
      <w:r w:rsidRPr="00C25745">
        <w:rPr>
          <w:rFonts w:ascii="微软雅黑" w:eastAsia="微软雅黑" w:hAnsi="微软雅黑" w:cs="宋体"/>
          <w:kern w:val="0"/>
          <w:szCs w:val="21"/>
        </w:rPr>
        <w:br/>
      </w:r>
      <w:r w:rsidRPr="00C25745">
        <w:rPr>
          <w:rFonts w:ascii="微软雅黑" w:eastAsia="微软雅黑" w:hAnsi="微软雅黑" w:cs="宋体"/>
          <w:kern w:val="0"/>
          <w:szCs w:val="21"/>
        </w:rPr>
        <w:br/>
        <w:t>2.应用稳定性（crash问题）-项目研发&amp;</w:t>
      </w:r>
      <w:proofErr w:type="spellStart"/>
      <w:r w:rsidRPr="00C25745">
        <w:rPr>
          <w:rFonts w:ascii="微软雅黑" w:eastAsia="微软雅黑" w:hAnsi="微软雅黑" w:cs="宋体"/>
          <w:kern w:val="0"/>
          <w:szCs w:val="21"/>
        </w:rPr>
        <w:t>sdk&amp;Qa</w:t>
      </w:r>
      <w:proofErr w:type="spellEnd"/>
      <w:r w:rsidRPr="00C25745">
        <w:rPr>
          <w:rFonts w:ascii="微软雅黑" w:eastAsia="微软雅黑" w:hAnsi="微软雅黑" w:cs="宋体"/>
          <w:kern w:val="0"/>
          <w:szCs w:val="21"/>
        </w:rPr>
        <w:br/>
        <w:t>相关条例：</w:t>
      </w:r>
      <w:r w:rsidRPr="00C25745">
        <w:rPr>
          <w:rFonts w:ascii="微软雅黑" w:eastAsia="微软雅黑" w:hAnsi="微软雅黑" w:cs="宋体"/>
          <w:kern w:val="0"/>
          <w:szCs w:val="21"/>
        </w:rPr>
        <w:br/>
        <w:t>2.1</w:t>
      </w:r>
      <w:r w:rsidRPr="00C25745">
        <w:rPr>
          <w:rFonts w:ascii="微软雅黑" w:eastAsia="微软雅黑" w:hAnsi="微软雅黑" w:cs="宋体"/>
          <w:kern w:val="0"/>
          <w:szCs w:val="21"/>
        </w:rPr>
        <w:br/>
        <w:t>说明：经验来看，这点他们的审核尺度针对的是高几率和条件必现crash问题，小概率的crash风险不大。</w:t>
      </w:r>
      <w:r w:rsidRPr="00C25745">
        <w:rPr>
          <w:rFonts w:ascii="微软雅黑" w:eastAsia="微软雅黑" w:hAnsi="微软雅黑" w:cs="宋体"/>
          <w:kern w:val="0"/>
          <w:szCs w:val="21"/>
        </w:rPr>
        <w:br/>
      </w:r>
      <w:r w:rsidRPr="00C25745">
        <w:rPr>
          <w:rFonts w:ascii="微软雅黑" w:eastAsia="微软雅黑" w:hAnsi="微软雅黑" w:cs="宋体"/>
          <w:kern w:val="0"/>
          <w:szCs w:val="21"/>
        </w:rPr>
        <w:br/>
        <w:t>3.所有新增条例-共同确认</w:t>
      </w:r>
      <w:r w:rsidRPr="00C25745">
        <w:rPr>
          <w:rFonts w:ascii="微软雅黑" w:eastAsia="微软雅黑" w:hAnsi="微软雅黑" w:cs="宋体"/>
          <w:kern w:val="0"/>
          <w:szCs w:val="21"/>
        </w:rPr>
        <w:br/>
        <w:t>说明：任何最新增加条例，都可能被定义为审核重点如隐私条例，所以跟进审核指南的更新</w:t>
      </w:r>
      <w:r w:rsidRPr="00C25745">
        <w:rPr>
          <w:rFonts w:ascii="微软雅黑" w:eastAsia="微软雅黑" w:hAnsi="微软雅黑" w:cs="宋体"/>
          <w:kern w:val="0"/>
          <w:szCs w:val="21"/>
        </w:rPr>
        <w:lastRenderedPageBreak/>
        <w:t>非常重要</w:t>
      </w:r>
      <w:r w:rsidRPr="00C25745">
        <w:rPr>
          <w:rFonts w:ascii="微软雅黑" w:eastAsia="微软雅黑" w:hAnsi="微软雅黑" w:cs="宋体"/>
          <w:kern w:val="0"/>
          <w:szCs w:val="21"/>
        </w:rPr>
        <w:br/>
      </w:r>
      <w:r w:rsidRPr="00C25745">
        <w:rPr>
          <w:rFonts w:ascii="微软雅黑" w:eastAsia="微软雅黑" w:hAnsi="微软雅黑" w:cs="宋体"/>
          <w:kern w:val="0"/>
          <w:szCs w:val="21"/>
        </w:rPr>
        <w:br/>
        <w:t>4.苹果测试需求缺失（如缺少提供给对方</w:t>
      </w:r>
      <w:proofErr w:type="gramStart"/>
      <w:r w:rsidRPr="00C25745">
        <w:rPr>
          <w:rFonts w:ascii="微软雅黑" w:eastAsia="微软雅黑" w:hAnsi="微软雅黑" w:cs="宋体"/>
          <w:kern w:val="0"/>
          <w:szCs w:val="21"/>
        </w:rPr>
        <w:t>的测服账号</w:t>
      </w:r>
      <w:proofErr w:type="gramEnd"/>
      <w:r w:rsidRPr="00C25745">
        <w:rPr>
          <w:rFonts w:ascii="微软雅黑" w:eastAsia="微软雅黑" w:hAnsi="微软雅黑" w:cs="宋体"/>
          <w:kern w:val="0"/>
          <w:szCs w:val="21"/>
        </w:rPr>
        <w:t>，且该账号需要证明app的任何数据-项目研发）</w:t>
      </w:r>
      <w:r w:rsidRPr="00C25745">
        <w:rPr>
          <w:rFonts w:ascii="微软雅黑" w:eastAsia="微软雅黑" w:hAnsi="微软雅黑" w:cs="宋体"/>
          <w:kern w:val="0"/>
          <w:szCs w:val="21"/>
        </w:rPr>
        <w:br/>
        <w:t>说明：测试环境相关必须搭建完整并且账号需要特殊性</w:t>
      </w:r>
      <w:r w:rsidRPr="00C25745">
        <w:rPr>
          <w:rFonts w:ascii="微软雅黑" w:eastAsia="微软雅黑" w:hAnsi="微软雅黑" w:cs="宋体"/>
          <w:kern w:val="0"/>
          <w:szCs w:val="21"/>
        </w:rPr>
        <w:br/>
      </w:r>
      <w:r w:rsidRPr="00C25745">
        <w:rPr>
          <w:rFonts w:ascii="微软雅黑" w:eastAsia="微软雅黑" w:hAnsi="微软雅黑" w:cs="宋体"/>
          <w:kern w:val="0"/>
          <w:szCs w:val="21"/>
        </w:rPr>
        <w:br/>
        <w:t>5.尺度问题（主要集中在美术资源）-项目研发</w:t>
      </w:r>
      <w:r w:rsidRPr="00C25745">
        <w:rPr>
          <w:rFonts w:ascii="微软雅黑" w:eastAsia="微软雅黑" w:hAnsi="微软雅黑" w:cs="宋体"/>
          <w:kern w:val="0"/>
          <w:szCs w:val="21"/>
        </w:rPr>
        <w:br/>
        <w:t>说明：保险的方案是审核后的资源替换</w:t>
      </w:r>
      <w:r w:rsidRPr="00C25745">
        <w:rPr>
          <w:rFonts w:ascii="微软雅黑" w:eastAsia="微软雅黑" w:hAnsi="微软雅黑" w:cs="宋体"/>
          <w:kern w:val="0"/>
          <w:szCs w:val="21"/>
        </w:rPr>
        <w:br/>
      </w:r>
      <w:r w:rsidRPr="00C25745">
        <w:rPr>
          <w:rFonts w:ascii="微软雅黑" w:eastAsia="微软雅黑" w:hAnsi="微软雅黑" w:cs="宋体"/>
          <w:kern w:val="0"/>
          <w:szCs w:val="21"/>
        </w:rPr>
        <w:br/>
        <w:t>6.push</w:t>
      </w:r>
      <w:r w:rsidRPr="00C25745">
        <w:rPr>
          <w:rFonts w:ascii="微软雅黑" w:eastAsia="微软雅黑" w:hAnsi="微软雅黑" w:cs="宋体"/>
          <w:kern w:val="0"/>
          <w:szCs w:val="21"/>
        </w:rPr>
        <w:br/>
        <w:t>相关条例：</w:t>
      </w:r>
      <w:r w:rsidRPr="00C25745">
        <w:rPr>
          <w:rFonts w:ascii="微软雅黑" w:eastAsia="微软雅黑" w:hAnsi="微软雅黑" w:cs="宋体"/>
          <w:kern w:val="0"/>
          <w:szCs w:val="21"/>
        </w:rPr>
        <w:br/>
        <w:t>5.6 应用程序不可使用推送通知发送广告、促销或任何类型的直销信息</w:t>
      </w:r>
      <w:r w:rsidRPr="00C25745">
        <w:rPr>
          <w:rFonts w:ascii="微软雅黑" w:eastAsia="微软雅黑" w:hAnsi="微软雅黑" w:cs="宋体"/>
          <w:kern w:val="0"/>
          <w:szCs w:val="21"/>
        </w:rPr>
        <w:br/>
        <w:t>说明：push我们遇到的情况不多，客观原因是我们不会在审核期间使用push,但我们必须审核push内容，包含引导广告类的push将非常危险</w:t>
      </w:r>
      <w:r w:rsidRPr="00C25745">
        <w:rPr>
          <w:rFonts w:ascii="微软雅黑" w:eastAsia="微软雅黑" w:hAnsi="微软雅黑" w:cs="宋体"/>
          <w:kern w:val="0"/>
          <w:szCs w:val="21"/>
        </w:rPr>
        <w:br/>
      </w:r>
      <w:r w:rsidRPr="00C25745">
        <w:rPr>
          <w:rFonts w:ascii="微软雅黑" w:eastAsia="微软雅黑" w:hAnsi="微软雅黑" w:cs="宋体"/>
          <w:kern w:val="0"/>
          <w:szCs w:val="21"/>
        </w:rPr>
        <w:br/>
        <w:t>7.适配尺寸问题-</w:t>
      </w:r>
      <w:proofErr w:type="spellStart"/>
      <w:r w:rsidRPr="00C25745">
        <w:rPr>
          <w:rFonts w:ascii="微软雅黑" w:eastAsia="微软雅黑" w:hAnsi="微软雅黑" w:cs="宋体"/>
          <w:kern w:val="0"/>
          <w:szCs w:val="21"/>
        </w:rPr>
        <w:t>qa</w:t>
      </w:r>
      <w:proofErr w:type="spellEnd"/>
      <w:r w:rsidRPr="00C25745">
        <w:rPr>
          <w:rFonts w:ascii="微软雅黑" w:eastAsia="微软雅黑" w:hAnsi="微软雅黑" w:cs="宋体"/>
          <w:kern w:val="0"/>
          <w:szCs w:val="21"/>
        </w:rPr>
        <w:t>控制</w:t>
      </w:r>
      <w:r w:rsidRPr="00C25745">
        <w:rPr>
          <w:rFonts w:ascii="微软雅黑" w:eastAsia="微软雅黑" w:hAnsi="微软雅黑" w:cs="宋体"/>
          <w:kern w:val="0"/>
          <w:szCs w:val="21"/>
        </w:rPr>
        <w:br/>
        <w:t>说明：和我们的适配标准一致</w:t>
      </w:r>
      <w:r w:rsidRPr="00C25745">
        <w:rPr>
          <w:rFonts w:ascii="微软雅黑" w:eastAsia="微软雅黑" w:hAnsi="微软雅黑" w:cs="宋体"/>
          <w:kern w:val="0"/>
          <w:szCs w:val="21"/>
        </w:rPr>
        <w:br/>
      </w:r>
      <w:r w:rsidRPr="00C25745">
        <w:rPr>
          <w:rFonts w:ascii="微软雅黑" w:eastAsia="微软雅黑" w:hAnsi="微软雅黑" w:cs="宋体"/>
          <w:kern w:val="0"/>
          <w:szCs w:val="21"/>
        </w:rPr>
        <w:br/>
        <w:t>8.一切安卓信息和其他任何平台信息不能被提及-</w:t>
      </w:r>
      <w:proofErr w:type="spellStart"/>
      <w:r w:rsidRPr="00C25745">
        <w:rPr>
          <w:rFonts w:ascii="微软雅黑" w:eastAsia="微软雅黑" w:hAnsi="微软雅黑" w:cs="宋体"/>
          <w:kern w:val="0"/>
          <w:szCs w:val="21"/>
        </w:rPr>
        <w:t>pf</w:t>
      </w:r>
      <w:proofErr w:type="spellEnd"/>
      <w:r w:rsidRPr="00C25745">
        <w:rPr>
          <w:rFonts w:ascii="微软雅黑" w:eastAsia="微软雅黑" w:hAnsi="微软雅黑" w:cs="宋体"/>
          <w:kern w:val="0"/>
          <w:szCs w:val="21"/>
        </w:rPr>
        <w:t>-研发&amp;运营</w:t>
      </w:r>
      <w:r w:rsidRPr="00C25745">
        <w:rPr>
          <w:rFonts w:ascii="微软雅黑" w:eastAsia="微软雅黑" w:hAnsi="微软雅黑" w:cs="宋体"/>
          <w:kern w:val="0"/>
          <w:szCs w:val="21"/>
        </w:rPr>
        <w:br/>
        <w:t>相关条例：</w:t>
      </w:r>
      <w:r w:rsidRPr="00C25745">
        <w:rPr>
          <w:rFonts w:ascii="微软雅黑" w:eastAsia="微软雅黑" w:hAnsi="微软雅黑" w:cs="宋体"/>
          <w:kern w:val="0"/>
          <w:szCs w:val="21"/>
        </w:rPr>
        <w:br/>
        <w:t>3.1 应用或者元数据中提到其他任何移动平台将会被拒</w:t>
      </w:r>
      <w:r w:rsidRPr="00C25745">
        <w:rPr>
          <w:rFonts w:ascii="微软雅黑" w:eastAsia="微软雅黑" w:hAnsi="微软雅黑" w:cs="宋体"/>
          <w:kern w:val="0"/>
          <w:szCs w:val="21"/>
        </w:rPr>
        <w:br/>
        <w:t>说明：我们的游戏曾经因在</w:t>
      </w:r>
      <w:proofErr w:type="gramStart"/>
      <w:r w:rsidRPr="00C25745">
        <w:rPr>
          <w:rFonts w:ascii="微软雅黑" w:eastAsia="微软雅黑" w:hAnsi="微软雅黑" w:cs="宋体"/>
          <w:kern w:val="0"/>
          <w:szCs w:val="21"/>
        </w:rPr>
        <w:t>平台外链一个</w:t>
      </w:r>
      <w:proofErr w:type="gramEnd"/>
      <w:r w:rsidRPr="00C25745">
        <w:rPr>
          <w:rFonts w:ascii="微软雅黑" w:eastAsia="微软雅黑" w:hAnsi="微软雅黑" w:cs="宋体"/>
          <w:kern w:val="0"/>
          <w:szCs w:val="21"/>
        </w:rPr>
        <w:t>问答环节提到了安卓2字被拒</w:t>
      </w:r>
      <w:r w:rsidRPr="00C25745">
        <w:rPr>
          <w:rFonts w:ascii="微软雅黑" w:eastAsia="微软雅黑" w:hAnsi="微软雅黑" w:cs="宋体"/>
          <w:kern w:val="0"/>
          <w:szCs w:val="21"/>
        </w:rPr>
        <w:br/>
      </w:r>
      <w:r w:rsidRPr="00C25745">
        <w:rPr>
          <w:rFonts w:ascii="微软雅黑" w:eastAsia="微软雅黑" w:hAnsi="微软雅黑" w:cs="宋体"/>
          <w:kern w:val="0"/>
          <w:szCs w:val="21"/>
        </w:rPr>
        <w:lastRenderedPageBreak/>
        <w:br/>
        <w:t>9.存储</w:t>
      </w:r>
      <w:r w:rsidRPr="00C25745">
        <w:rPr>
          <w:rFonts w:ascii="微软雅黑" w:eastAsia="微软雅黑" w:hAnsi="微软雅黑" w:cs="宋体"/>
          <w:kern w:val="0"/>
          <w:szCs w:val="21"/>
        </w:rPr>
        <w:br/>
        <w:t>相关条例：</w:t>
      </w:r>
      <w:r w:rsidRPr="00C25745">
        <w:rPr>
          <w:rFonts w:ascii="微软雅黑" w:eastAsia="微软雅黑" w:hAnsi="微软雅黑" w:cs="宋体"/>
          <w:kern w:val="0"/>
          <w:szCs w:val="21"/>
        </w:rPr>
        <w:br/>
        <w:t>2.2.3 应用必须遵守</w:t>
      </w:r>
      <w:proofErr w:type="spellStart"/>
      <w:r w:rsidRPr="00C25745">
        <w:rPr>
          <w:rFonts w:ascii="微软雅黑" w:eastAsia="微软雅黑" w:hAnsi="微软雅黑" w:cs="宋体"/>
          <w:kern w:val="0"/>
          <w:szCs w:val="21"/>
        </w:rPr>
        <w:t>iOS</w:t>
      </w:r>
      <w:proofErr w:type="spellEnd"/>
      <w:r w:rsidRPr="00C25745">
        <w:rPr>
          <w:rFonts w:ascii="微软雅黑" w:eastAsia="微软雅黑" w:hAnsi="微软雅黑" w:cs="宋体"/>
          <w:kern w:val="0"/>
          <w:szCs w:val="21"/>
        </w:rPr>
        <w:t>数据储存指导方针(</w:t>
      </w:r>
      <w:proofErr w:type="spellStart"/>
      <w:r w:rsidRPr="00C25745">
        <w:rPr>
          <w:rFonts w:ascii="微软雅黑" w:eastAsia="微软雅黑" w:hAnsi="微软雅黑" w:cs="宋体"/>
          <w:kern w:val="0"/>
          <w:szCs w:val="21"/>
        </w:rPr>
        <w:t>iOS</w:t>
      </w:r>
      <w:proofErr w:type="spellEnd"/>
      <w:r w:rsidRPr="00C25745">
        <w:rPr>
          <w:rFonts w:ascii="微软雅黑" w:eastAsia="微软雅黑" w:hAnsi="微软雅黑" w:cs="宋体"/>
          <w:kern w:val="0"/>
          <w:szCs w:val="21"/>
        </w:rPr>
        <w:t> Data Storage Guidelines )，否则应用将被拒。</w:t>
      </w:r>
      <w:r w:rsidRPr="00FF4634">
        <w:rPr>
          <w:rFonts w:ascii="微软雅黑" w:eastAsia="微软雅黑" w:hAnsi="微软雅黑" w:cs="宋体"/>
          <w:kern w:val="0"/>
          <w:szCs w:val="21"/>
        </w:rPr>
        <w:br/>
      </w:r>
      <w:r w:rsidRPr="00C25745">
        <w:rPr>
          <w:rFonts w:ascii="微软雅黑" w:eastAsia="微软雅黑" w:hAnsi="微软雅黑" w:cs="宋体"/>
          <w:kern w:val="0"/>
          <w:szCs w:val="21"/>
        </w:rPr>
        <w:br/>
      </w:r>
      <w:r w:rsidRPr="00C25745">
        <w:rPr>
          <w:rFonts w:ascii="微软雅黑" w:eastAsia="微软雅黑" w:hAnsi="微软雅黑" w:cs="宋体"/>
          <w:kern w:val="0"/>
          <w:szCs w:val="21"/>
        </w:rPr>
        <w:br/>
        <w:t>2.需要去除</w:t>
      </w:r>
      <w:proofErr w:type="spellStart"/>
      <w:r w:rsidRPr="00C25745">
        <w:rPr>
          <w:rFonts w:ascii="微软雅黑" w:eastAsia="微软雅黑" w:hAnsi="微软雅黑" w:cs="宋体"/>
          <w:kern w:val="0"/>
          <w:szCs w:val="21"/>
        </w:rPr>
        <w:t>testin</w:t>
      </w:r>
      <w:proofErr w:type="spellEnd"/>
      <w:r w:rsidRPr="00C25745">
        <w:rPr>
          <w:rFonts w:ascii="微软雅黑" w:eastAsia="微软雅黑" w:hAnsi="微软雅黑" w:cs="宋体"/>
          <w:kern w:val="0"/>
          <w:szCs w:val="21"/>
        </w:rPr>
        <w:t>相关的SDK。目前只要有</w:t>
      </w:r>
      <w:proofErr w:type="spellStart"/>
      <w:r w:rsidRPr="00C25745">
        <w:rPr>
          <w:rFonts w:ascii="微软雅黑" w:eastAsia="微软雅黑" w:hAnsi="微软雅黑" w:cs="宋体"/>
          <w:kern w:val="0"/>
          <w:szCs w:val="21"/>
        </w:rPr>
        <w:t>testin</w:t>
      </w:r>
      <w:proofErr w:type="spellEnd"/>
      <w:r w:rsidRPr="00C25745">
        <w:rPr>
          <w:rFonts w:ascii="微软雅黑" w:eastAsia="微软雅黑" w:hAnsi="微软雅黑" w:cs="宋体"/>
          <w:kern w:val="0"/>
          <w:szCs w:val="21"/>
        </w:rPr>
        <w:t>相关的SDK，全部都会被苹果拒掉。</w:t>
      </w:r>
      <w:r w:rsidRPr="00C25745">
        <w:rPr>
          <w:rFonts w:ascii="微软雅黑" w:eastAsia="微软雅黑" w:hAnsi="微软雅黑" w:cs="宋体"/>
          <w:kern w:val="0"/>
          <w:szCs w:val="21"/>
        </w:rPr>
        <w:br/>
      </w:r>
      <w:r w:rsidRPr="00C25745">
        <w:rPr>
          <w:rFonts w:ascii="微软雅黑" w:eastAsia="微软雅黑" w:hAnsi="微软雅黑" w:cs="宋体"/>
          <w:kern w:val="0"/>
          <w:szCs w:val="21"/>
        </w:rPr>
        <w:br/>
      </w:r>
    </w:p>
    <w:p w:rsidR="00C25745" w:rsidRPr="00FF4634" w:rsidRDefault="00C25745">
      <w:pPr>
        <w:rPr>
          <w:rFonts w:ascii="微软雅黑" w:eastAsia="微软雅黑" w:hAnsi="微软雅黑"/>
          <w:szCs w:val="21"/>
        </w:rPr>
      </w:pPr>
    </w:p>
    <w:sectPr w:rsidR="00C25745" w:rsidRPr="00FF46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7B54" w:rsidRDefault="00837B54" w:rsidP="002205C3">
      <w:r>
        <w:separator/>
      </w:r>
    </w:p>
  </w:endnote>
  <w:endnote w:type="continuationSeparator" w:id="0">
    <w:p w:rsidR="00837B54" w:rsidRDefault="00837B54" w:rsidP="00220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7B54" w:rsidRDefault="00837B54" w:rsidP="002205C3">
      <w:r>
        <w:separator/>
      </w:r>
    </w:p>
  </w:footnote>
  <w:footnote w:type="continuationSeparator" w:id="0">
    <w:p w:rsidR="00837B54" w:rsidRDefault="00837B54" w:rsidP="002205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278"/>
    <w:rsid w:val="002205C3"/>
    <w:rsid w:val="00447600"/>
    <w:rsid w:val="00682278"/>
    <w:rsid w:val="00837B54"/>
    <w:rsid w:val="00A70FD3"/>
    <w:rsid w:val="00C25745"/>
    <w:rsid w:val="00FF4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05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205C3"/>
    <w:rPr>
      <w:sz w:val="18"/>
      <w:szCs w:val="18"/>
    </w:rPr>
  </w:style>
  <w:style w:type="paragraph" w:styleId="a4">
    <w:name w:val="footer"/>
    <w:basedOn w:val="a"/>
    <w:link w:val="Char0"/>
    <w:uiPriority w:val="99"/>
    <w:unhideWhenUsed/>
    <w:rsid w:val="002205C3"/>
    <w:pPr>
      <w:tabs>
        <w:tab w:val="center" w:pos="4153"/>
        <w:tab w:val="right" w:pos="8306"/>
      </w:tabs>
      <w:snapToGrid w:val="0"/>
      <w:jc w:val="left"/>
    </w:pPr>
    <w:rPr>
      <w:sz w:val="18"/>
      <w:szCs w:val="18"/>
    </w:rPr>
  </w:style>
  <w:style w:type="character" w:customStyle="1" w:styleId="Char0">
    <w:name w:val="页脚 Char"/>
    <w:basedOn w:val="a0"/>
    <w:link w:val="a4"/>
    <w:uiPriority w:val="99"/>
    <w:rsid w:val="002205C3"/>
    <w:rPr>
      <w:sz w:val="18"/>
      <w:szCs w:val="18"/>
    </w:rPr>
  </w:style>
  <w:style w:type="paragraph" w:styleId="a5">
    <w:name w:val="Balloon Text"/>
    <w:basedOn w:val="a"/>
    <w:link w:val="Char1"/>
    <w:uiPriority w:val="99"/>
    <w:semiHidden/>
    <w:unhideWhenUsed/>
    <w:rsid w:val="002205C3"/>
    <w:rPr>
      <w:sz w:val="18"/>
      <w:szCs w:val="18"/>
    </w:rPr>
  </w:style>
  <w:style w:type="character" w:customStyle="1" w:styleId="Char1">
    <w:name w:val="批注框文本 Char"/>
    <w:basedOn w:val="a0"/>
    <w:link w:val="a5"/>
    <w:uiPriority w:val="99"/>
    <w:semiHidden/>
    <w:rsid w:val="002205C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05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205C3"/>
    <w:rPr>
      <w:sz w:val="18"/>
      <w:szCs w:val="18"/>
    </w:rPr>
  </w:style>
  <w:style w:type="paragraph" w:styleId="a4">
    <w:name w:val="footer"/>
    <w:basedOn w:val="a"/>
    <w:link w:val="Char0"/>
    <w:uiPriority w:val="99"/>
    <w:unhideWhenUsed/>
    <w:rsid w:val="002205C3"/>
    <w:pPr>
      <w:tabs>
        <w:tab w:val="center" w:pos="4153"/>
        <w:tab w:val="right" w:pos="8306"/>
      </w:tabs>
      <w:snapToGrid w:val="0"/>
      <w:jc w:val="left"/>
    </w:pPr>
    <w:rPr>
      <w:sz w:val="18"/>
      <w:szCs w:val="18"/>
    </w:rPr>
  </w:style>
  <w:style w:type="character" w:customStyle="1" w:styleId="Char0">
    <w:name w:val="页脚 Char"/>
    <w:basedOn w:val="a0"/>
    <w:link w:val="a4"/>
    <w:uiPriority w:val="99"/>
    <w:rsid w:val="002205C3"/>
    <w:rPr>
      <w:sz w:val="18"/>
      <w:szCs w:val="18"/>
    </w:rPr>
  </w:style>
  <w:style w:type="paragraph" w:styleId="a5">
    <w:name w:val="Balloon Text"/>
    <w:basedOn w:val="a"/>
    <w:link w:val="Char1"/>
    <w:uiPriority w:val="99"/>
    <w:semiHidden/>
    <w:unhideWhenUsed/>
    <w:rsid w:val="002205C3"/>
    <w:rPr>
      <w:sz w:val="18"/>
      <w:szCs w:val="18"/>
    </w:rPr>
  </w:style>
  <w:style w:type="character" w:customStyle="1" w:styleId="Char1">
    <w:name w:val="批注框文本 Char"/>
    <w:basedOn w:val="a0"/>
    <w:link w:val="a5"/>
    <w:uiPriority w:val="99"/>
    <w:semiHidden/>
    <w:rsid w:val="002205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407326">
      <w:bodyDiv w:val="1"/>
      <w:marLeft w:val="0"/>
      <w:marRight w:val="0"/>
      <w:marTop w:val="0"/>
      <w:marBottom w:val="0"/>
      <w:divBdr>
        <w:top w:val="none" w:sz="0" w:space="0" w:color="auto"/>
        <w:left w:val="none" w:sz="0" w:space="0" w:color="auto"/>
        <w:bottom w:val="none" w:sz="0" w:space="0" w:color="auto"/>
        <w:right w:val="none" w:sz="0" w:space="0" w:color="auto"/>
      </w:divBdr>
      <w:divsChild>
        <w:div w:id="1497527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2016-01-06T08:37:00Z</dcterms:created>
  <dcterms:modified xsi:type="dcterms:W3CDTF">2016-01-06T08:50:00Z</dcterms:modified>
</cp:coreProperties>
</file>