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E27F1" w14:textId="77777777" w:rsidR="00811E03" w:rsidRPr="00811E03" w:rsidRDefault="00811E03" w:rsidP="00811E03">
      <w:pPr>
        <w:rPr>
          <w:b/>
          <w:bCs/>
        </w:rPr>
      </w:pPr>
      <w:r w:rsidRPr="00811E03">
        <w:rPr>
          <w:rFonts w:hint="eastAsia"/>
          <w:b/>
          <w:bCs/>
        </w:rPr>
        <w:t>카톡 업데이트 논란에 홍민택 CPO "트래픽 안 줄었지만 개선할 것"</w:t>
      </w:r>
    </w:p>
    <w:p w14:paraId="047F07F2" w14:textId="77777777" w:rsidR="00811E03" w:rsidRPr="00811E03" w:rsidRDefault="00811E03" w:rsidP="00811E03">
      <w:pPr>
        <w:rPr>
          <w:rFonts w:hint="eastAsia"/>
        </w:rPr>
      </w:pPr>
      <w:hyperlink r:id="rId5" w:history="1">
        <w:r w:rsidRPr="00811E03">
          <w:rPr>
            <w:rStyle w:val="aa"/>
            <w:rFonts w:hint="eastAsia"/>
          </w:rPr>
          <w:t>조선일보</w:t>
        </w:r>
      </w:hyperlink>
      <w:r w:rsidRPr="00811E03">
        <w:rPr>
          <w:rFonts w:hint="eastAsia"/>
        </w:rPr>
        <w:t> </w:t>
      </w:r>
      <w:hyperlink r:id="rId6" w:tgtFrame="_blank" w:tooltip="원문보기" w:history="1">
        <w:r w:rsidRPr="00811E03">
          <w:rPr>
            <w:rStyle w:val="aa"/>
            <w:rFonts w:hint="eastAsia"/>
          </w:rPr>
          <w:t>원문</w:t>
        </w:r>
      </w:hyperlink>
      <w:r w:rsidRPr="00811E03">
        <w:rPr>
          <w:rFonts w:hint="eastAsia"/>
        </w:rPr>
        <w:t> 기사전송 2025-10-01 09:38 최종수정 2025-10-01 09:55</w:t>
      </w:r>
    </w:p>
    <w:p w14:paraId="18608128" w14:textId="77777777" w:rsidR="00811E03" w:rsidRPr="00811E03" w:rsidRDefault="00811E03" w:rsidP="00811E03">
      <w:pPr>
        <w:numPr>
          <w:ilvl w:val="0"/>
          <w:numId w:val="1"/>
        </w:numPr>
        <w:rPr>
          <w:rFonts w:hint="eastAsia"/>
        </w:rPr>
      </w:pPr>
      <w:hyperlink r:id="rId7" w:anchor="ifr_reple" w:history="1">
        <w:r w:rsidRPr="00811E03">
          <w:rPr>
            <w:rStyle w:val="aa"/>
            <w:rFonts w:hint="eastAsia"/>
          </w:rPr>
          <w:t> </w:t>
        </w:r>
        <w:r w:rsidRPr="00811E03">
          <w:rPr>
            <w:rStyle w:val="aa"/>
            <w:rFonts w:hint="eastAsia"/>
            <w:b/>
            <w:bCs/>
          </w:rPr>
          <w:t>164</w:t>
        </w:r>
      </w:hyperlink>
    </w:p>
    <w:p w14:paraId="49479A22" w14:textId="77777777" w:rsidR="00811E03" w:rsidRPr="00811E03" w:rsidRDefault="00811E03" w:rsidP="00811E03">
      <w:pPr>
        <w:numPr>
          <w:ilvl w:val="0"/>
          <w:numId w:val="1"/>
        </w:numPr>
        <w:rPr>
          <w:rFonts w:hint="eastAsia"/>
        </w:rPr>
      </w:pPr>
      <w:hyperlink r:id="rId8" w:anchor="md-emotion-view" w:history="1">
        <w:r w:rsidRPr="00811E03">
          <w:rPr>
            <w:rStyle w:val="aa"/>
            <w:rFonts w:hint="eastAsia"/>
            <w:b/>
            <w:bCs/>
          </w:rPr>
          <w:t>201</w:t>
        </w:r>
      </w:hyperlink>
    </w:p>
    <w:p w14:paraId="5AF0EE31" w14:textId="77777777" w:rsidR="00811E03" w:rsidRPr="00811E03" w:rsidRDefault="00811E03" w:rsidP="00811E03">
      <w:pPr>
        <w:rPr>
          <w:rFonts w:hint="eastAsia"/>
        </w:rPr>
      </w:pPr>
      <w:hyperlink r:id="rId9" w:tooltip="ai챗으로 요약" w:history="1">
        <w:r w:rsidRPr="00811E03">
          <w:rPr>
            <w:rStyle w:val="aa"/>
            <w:rFonts w:hint="eastAsia"/>
            <w:b/>
            <w:bCs/>
          </w:rPr>
          <w:t>AI챗으로 요약</w:t>
        </w:r>
      </w:hyperlink>
    </w:p>
    <w:p w14:paraId="67EEBC3E" w14:textId="73B69F72" w:rsidR="00811E03" w:rsidRPr="00811E03" w:rsidRDefault="00811E03" w:rsidP="00811E03">
      <w:pPr>
        <w:rPr>
          <w:rFonts w:hint="eastAsia"/>
        </w:rPr>
      </w:pPr>
      <w:r w:rsidRPr="00811E03">
        <w:drawing>
          <wp:inline distT="0" distB="0" distL="0" distR="0" wp14:anchorId="00EC8D1C" wp14:editId="34C48F34">
            <wp:extent cx="5731510" cy="3783330"/>
            <wp:effectExtent l="0" t="0" r="2540" b="7620"/>
            <wp:docPr id="689597425" name="그림 2" descr="홍민택 카카오 최고제품책임자(CPO). /연합뉴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g0" descr="홍민택 카카오 최고제품책임자(CPO). /연합뉴스"/>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83330"/>
                    </a:xfrm>
                    <a:prstGeom prst="rect">
                      <a:avLst/>
                    </a:prstGeom>
                    <a:noFill/>
                    <a:ln>
                      <a:noFill/>
                    </a:ln>
                  </pic:spPr>
                </pic:pic>
              </a:graphicData>
            </a:graphic>
          </wp:inline>
        </w:drawing>
      </w:r>
    </w:p>
    <w:p w14:paraId="4CB88CAF" w14:textId="77777777" w:rsidR="00811E03" w:rsidRPr="00811E03" w:rsidRDefault="00811E03" w:rsidP="00811E03">
      <w:pPr>
        <w:rPr>
          <w:rFonts w:hint="eastAsia"/>
        </w:rPr>
      </w:pPr>
      <w:r w:rsidRPr="00811E03">
        <w:rPr>
          <w:rFonts w:hint="eastAsia"/>
        </w:rPr>
        <w:t>홍민택 카카오 최고제품책임자(CPO). /연합뉴스</w:t>
      </w:r>
    </w:p>
    <w:p w14:paraId="5EFA0092" w14:textId="77777777" w:rsidR="00811E03" w:rsidRPr="00811E03" w:rsidRDefault="00811E03" w:rsidP="00811E03">
      <w:pPr>
        <w:rPr>
          <w:rFonts w:hint="eastAsia"/>
        </w:rPr>
      </w:pPr>
      <w:r w:rsidRPr="00811E03">
        <w:rPr>
          <w:rFonts w:hint="eastAsia"/>
        </w:rPr>
        <w:t>최근 논란이 된 카카오톡 개편을 주도한 것으로 알려진 홍민택 카카오 최고제품책임자(CPO)가 사내 게시판에 장문의 해명 글을 게시했다.</w:t>
      </w:r>
      <w:r w:rsidRPr="00811E03">
        <w:rPr>
          <w:rFonts w:hint="eastAsia"/>
        </w:rPr>
        <w:br/>
      </w:r>
      <w:r w:rsidRPr="00811E03">
        <w:rPr>
          <w:rFonts w:hint="eastAsia"/>
        </w:rPr>
        <w:br/>
        <w:t>31일 정보통신기술(ICT) 업계에 따르면, 홍 CPO는 지난 29일 사내 공지를 통해 “언론과 커뮤니티에서 나온 사용자 부정 반응을 보면서 (임직원들이) 많은 걱정을 하고 있을 것 같다”며 카카오톡 개편과 관련해 소통하지 못한 점에 대해 사과했다.</w:t>
      </w:r>
      <w:r w:rsidRPr="00811E03">
        <w:rPr>
          <w:rFonts w:hint="eastAsia"/>
        </w:rPr>
        <w:br/>
      </w:r>
      <w:r w:rsidRPr="00811E03">
        <w:rPr>
          <w:rFonts w:hint="eastAsia"/>
        </w:rPr>
        <w:br/>
        <w:t>홍 CPO는 “15년간 (메시징) 목적형 서비스로 제공된 것을 체류형 서비스로 확장하고, 피드 형태를 통해 페이지 뷰를 무한정 늘리는 시도는 당연히 쉽지 않을 것으로 예상했다”며 그럼에도 카카오의 성장이 정체된 상황에서 개편을 시도할 수밖에 없었다고 설명했다.</w:t>
      </w:r>
      <w:r w:rsidRPr="00811E03">
        <w:rPr>
          <w:rFonts w:hint="eastAsia"/>
        </w:rPr>
        <w:br/>
      </w:r>
    </w:p>
    <w:p w14:paraId="37F4C991" w14:textId="77777777" w:rsidR="00811E03" w:rsidRPr="00811E03" w:rsidRDefault="00811E03" w:rsidP="00811E03">
      <w:pPr>
        <w:rPr>
          <w:rFonts w:hint="eastAsia"/>
          <w:b/>
          <w:bCs/>
        </w:rPr>
      </w:pPr>
      <w:r w:rsidRPr="00811E03">
        <w:rPr>
          <w:rFonts w:hint="eastAsia"/>
          <w:b/>
          <w:bCs/>
        </w:rPr>
        <w:t>AD</w:t>
      </w:r>
    </w:p>
    <w:p w14:paraId="44E58210" w14:textId="77777777" w:rsidR="00811E03" w:rsidRPr="00811E03" w:rsidRDefault="00811E03" w:rsidP="00811E03">
      <w:pPr>
        <w:rPr>
          <w:rFonts w:hint="eastAsia"/>
          <w:b/>
          <w:bCs/>
        </w:rPr>
      </w:pPr>
      <w:r w:rsidRPr="00811E03">
        <w:rPr>
          <w:rFonts w:hint="eastAsia"/>
          <w:b/>
          <w:bCs/>
        </w:rPr>
        <w:t>AD</w:t>
      </w:r>
    </w:p>
    <w:p w14:paraId="33BB771B" w14:textId="77777777" w:rsidR="00811E03" w:rsidRPr="00811E03" w:rsidRDefault="00811E03" w:rsidP="00811E03">
      <w:pPr>
        <w:rPr>
          <w:rFonts w:hint="eastAsia"/>
        </w:rPr>
      </w:pPr>
      <w:r w:rsidRPr="00811E03">
        <w:rPr>
          <w:rFonts w:hint="eastAsia"/>
        </w:rPr>
        <w:br/>
        <w:t>홍 CPO는 “가장 큰 불편 지점은 친구탭의 피드 노출”이라고 진단했다. 이에 대응해 카카오는 기존 ‘친구 목록’을 카카오톡 친구 탭의 첫 화면으로 되살리고 현재 제공되고 있는 인스타그램식 게시물은 별도의 ‘소식’ 메뉴를 통해 볼 수 있도록 변경할 예정이다.</w:t>
      </w:r>
      <w:r w:rsidRPr="00811E03">
        <w:rPr>
          <w:rFonts w:hint="eastAsia"/>
        </w:rPr>
        <w:br/>
      </w:r>
      <w:r w:rsidRPr="00811E03">
        <w:rPr>
          <w:rFonts w:hint="eastAsia"/>
        </w:rPr>
        <w:br/>
        <w:t>또 다른 논란거리인 숏폼 도입에 대해선, 이미 노출된 숏폼 콘텐츠를 중심으로 호의적인 활동이 일어나고 있다며 정식 서비스로 자리 잡을 수 있을 것이라고 전망했다.</w:t>
      </w:r>
      <w:r w:rsidRPr="00811E03">
        <w:rPr>
          <w:rFonts w:hint="eastAsia"/>
        </w:rPr>
        <w:br/>
      </w:r>
      <w:r w:rsidRPr="00811E03">
        <w:rPr>
          <w:rFonts w:hint="eastAsia"/>
        </w:rPr>
        <w:br/>
        <w:t>다만 홍 CPO는 “트래픽과 같은 지표는 유지되고 있다”며 이용자들의 불만이 다수 접수되고 있는 상황임에도 개편이 옳았다는 취지의 발언을 한 것으로 알려졌다.</w:t>
      </w:r>
      <w:r w:rsidRPr="00811E03">
        <w:rPr>
          <w:rFonts w:hint="eastAsia"/>
        </w:rPr>
        <w:br/>
      </w:r>
      <w:r w:rsidRPr="00811E03">
        <w:rPr>
          <w:rFonts w:hint="eastAsia"/>
        </w:rPr>
        <w:br/>
        <w:t>홍 CPO는 “숫자와 무관하게 이용자 불편을 최소화하는 것이 우선이며 불편을 최소화하기 위해 최선을 다하겠다”고 했다.</w:t>
      </w:r>
      <w:r w:rsidRPr="00811E03">
        <w:rPr>
          <w:rFonts w:hint="eastAsia"/>
        </w:rPr>
        <w:br/>
      </w:r>
      <w:r w:rsidRPr="00811E03">
        <w:rPr>
          <w:rFonts w:hint="eastAsia"/>
        </w:rPr>
        <w:br/>
        <w:t>카카오 관계자는 조선닷컴에 “홍민택 CPO가 카카오톡 개편과 관련해 빠르게 소통하지 못한 점에 대해 사과하고 현재 상황을 설명하는 취지로 글을 작성한 것”이라며 “홍 CPO가 사용자의 불편을 최소화하기 위해 책임감을 가지고 노력할 예정이라고 밝혔다”고 했다.</w:t>
      </w:r>
      <w:r w:rsidRPr="00811E03">
        <w:rPr>
          <w:rFonts w:hint="eastAsia"/>
        </w:rPr>
        <w:br/>
      </w:r>
      <w:r w:rsidRPr="00811E03">
        <w:rPr>
          <w:rFonts w:hint="eastAsia"/>
        </w:rPr>
        <w:br/>
        <w:t>토스뱅크 CEO(최고경영자) 출신인 홍 CPO는 지난 2월 카카오에 영입됐다. 이후 홍 CPO는 카카오톡, 카카오맵을 포함한 카카오 본사가 내놓는 모든 상품·서비스 개발을 총괄하고 있다.</w:t>
      </w:r>
    </w:p>
    <w:p w14:paraId="432BF9B0" w14:textId="77777777" w:rsidR="006D5E43" w:rsidRDefault="006D5E43"/>
    <w:sectPr w:rsidR="006D5E4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13BBB"/>
    <w:multiLevelType w:val="multilevel"/>
    <w:tmpl w:val="6CB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00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68"/>
    <w:rsid w:val="00013649"/>
    <w:rsid w:val="00164868"/>
    <w:rsid w:val="006D5E43"/>
    <w:rsid w:val="00811E03"/>
    <w:rsid w:val="00B270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CC8F9-2D98-4D9C-8EA8-B8B20B68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648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648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6486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648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648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648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648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648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648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6486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6486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6486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6486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6486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6486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6486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6486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6486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6486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6486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648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6486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64868"/>
    <w:pPr>
      <w:spacing w:before="160"/>
      <w:jc w:val="center"/>
    </w:pPr>
    <w:rPr>
      <w:i/>
      <w:iCs/>
      <w:color w:val="404040" w:themeColor="text1" w:themeTint="BF"/>
    </w:rPr>
  </w:style>
  <w:style w:type="character" w:customStyle="1" w:styleId="Char1">
    <w:name w:val="인용 Char"/>
    <w:basedOn w:val="a0"/>
    <w:link w:val="a5"/>
    <w:uiPriority w:val="29"/>
    <w:rsid w:val="00164868"/>
    <w:rPr>
      <w:i/>
      <w:iCs/>
      <w:color w:val="404040" w:themeColor="text1" w:themeTint="BF"/>
    </w:rPr>
  </w:style>
  <w:style w:type="paragraph" w:styleId="a6">
    <w:name w:val="List Paragraph"/>
    <w:basedOn w:val="a"/>
    <w:uiPriority w:val="34"/>
    <w:qFormat/>
    <w:rsid w:val="00164868"/>
    <w:pPr>
      <w:ind w:left="720"/>
      <w:contextualSpacing/>
    </w:pPr>
  </w:style>
  <w:style w:type="character" w:styleId="a7">
    <w:name w:val="Intense Emphasis"/>
    <w:basedOn w:val="a0"/>
    <w:uiPriority w:val="21"/>
    <w:qFormat/>
    <w:rsid w:val="00164868"/>
    <w:rPr>
      <w:i/>
      <w:iCs/>
      <w:color w:val="0F4761" w:themeColor="accent1" w:themeShade="BF"/>
    </w:rPr>
  </w:style>
  <w:style w:type="paragraph" w:styleId="a8">
    <w:name w:val="Intense Quote"/>
    <w:basedOn w:val="a"/>
    <w:next w:val="a"/>
    <w:link w:val="Char2"/>
    <w:uiPriority w:val="30"/>
    <w:qFormat/>
    <w:rsid w:val="00164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64868"/>
    <w:rPr>
      <w:i/>
      <w:iCs/>
      <w:color w:val="0F4761" w:themeColor="accent1" w:themeShade="BF"/>
    </w:rPr>
  </w:style>
  <w:style w:type="character" w:styleId="a9">
    <w:name w:val="Intense Reference"/>
    <w:basedOn w:val="a0"/>
    <w:uiPriority w:val="32"/>
    <w:qFormat/>
    <w:rsid w:val="00164868"/>
    <w:rPr>
      <w:b/>
      <w:bCs/>
      <w:smallCaps/>
      <w:color w:val="0F4761" w:themeColor="accent1" w:themeShade="BF"/>
      <w:spacing w:val="5"/>
    </w:rPr>
  </w:style>
  <w:style w:type="character" w:styleId="aa">
    <w:name w:val="Hyperlink"/>
    <w:basedOn w:val="a0"/>
    <w:uiPriority w:val="99"/>
    <w:unhideWhenUsed/>
    <w:rsid w:val="00811E03"/>
    <w:rPr>
      <w:color w:val="467886" w:themeColor="hyperlink"/>
      <w:u w:val="single"/>
    </w:rPr>
  </w:style>
  <w:style w:type="character" w:styleId="ab">
    <w:name w:val="Unresolved Mention"/>
    <w:basedOn w:val="a0"/>
    <w:uiPriority w:val="99"/>
    <w:semiHidden/>
    <w:unhideWhenUsed/>
    <w:rsid w:val="00811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nate.com/view/20251001n09147?mid=n0600" TargetMode="External"/><Relationship Id="rId3" Type="http://schemas.openxmlformats.org/officeDocument/2006/relationships/settings" Target="settings.xml"/><Relationship Id="rId7" Type="http://schemas.openxmlformats.org/officeDocument/2006/relationships/hyperlink" Target="https://news.nate.com/view/20251001n09147?mid=n06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osun.com/economy/tech_it/2025/10/01/VNQWE7VG7JCALJWG53W7SE4O6Y/?utm_source=nate&amp;utm_medium=referral&amp;utm_campaign=nate-news" TargetMode="External"/><Relationship Id="rId11" Type="http://schemas.openxmlformats.org/officeDocument/2006/relationships/fontTable" Target="fontTable.xml"/><Relationship Id="rId5" Type="http://schemas.openxmlformats.org/officeDocument/2006/relationships/hyperlink" Target="https://news.nate.com/mediaList?cp=ch"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campus1 N013</dc:creator>
  <cp:keywords/>
  <dc:description/>
  <cp:lastModifiedBy>campus1 N013</cp:lastModifiedBy>
  <cp:revision>3</cp:revision>
  <dcterms:created xsi:type="dcterms:W3CDTF">2025-10-01T03:41:00Z</dcterms:created>
  <dcterms:modified xsi:type="dcterms:W3CDTF">2025-10-01T03:41:00Z</dcterms:modified>
</cp:coreProperties>
</file>