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vertAnchor="page" w:horzAnchor="page" w:tblpX="465" w:tblpY="1014"/>
        <w:tblOverlap w:val="never"/>
        <w:tblW w:w="10770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97"/>
        <w:gridCol w:w="398"/>
        <w:gridCol w:w="286"/>
        <w:gridCol w:w="594"/>
        <w:gridCol w:w="1050"/>
        <w:gridCol w:w="361"/>
        <w:gridCol w:w="2363"/>
        <w:gridCol w:w="1129"/>
        <w:gridCol w:w="140"/>
        <w:gridCol w:w="443"/>
        <w:gridCol w:w="523"/>
        <w:gridCol w:w="502"/>
        <w:gridCol w:w="1106"/>
        <w:gridCol w:w="1278"/>
      </w:tblGrid>
      <w:tr w14:paraId="38EAAB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524" w:hRule="atLeast"/>
        </w:trPr>
        <w:tc>
          <w:tcPr>
            <w:tcW w:w="6918" w:type="dxa"/>
            <w:gridSpan w:val="9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vAlign w:val="center"/>
          </w:tcPr>
          <w:p w14:paraId="31824113">
            <w:pPr>
              <w:rPr>
                <w:rFonts w:hint="default" w:eastAsia="Malgun Gothic"/>
                <w:color w:val="FF0000"/>
                <w:lang w:val="en-US" w:eastAsia="ko-KR"/>
              </w:rPr>
            </w:pPr>
            <w: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eastAsia="ko-KR"/>
              </w:rPr>
              <w:t xml:space="preserve"> </w:t>
            </w:r>
            <w:r>
              <w:rPr>
                <w:rFonts w:hint="eastAsia" w:ascii="Gulim_x0004_falt" w:hAnsi="Gulim_x0004_falt" w:eastAsia="Malgun Gothic" w:cs="HY동녘M"/>
                <w:bCs/>
                <w:color w:val="FF0000"/>
                <w:kern w:val="0"/>
                <w:sz w:val="26"/>
                <w:szCs w:val="26"/>
                <w:shd w:val="clear" w:color="auto" w:fill="FFFFFF" w:themeFill="background1"/>
                <w:lang w:eastAsia="ko-KR"/>
              </w:rPr>
              <w:t xml:space="preserve"> 심천</w:t>
            </w:r>
            <w:r>
              <w:rPr>
                <w:rFonts w:hint="eastAsia" w:ascii="Gulim_x0004_falt" w:hAnsi="Gulim_x0004_falt" w:eastAsia="Malgun Gothic" w:cs="HY동녘M"/>
                <w:bCs/>
                <w:color w:val="FF0000"/>
                <w:kern w:val="0"/>
                <w:sz w:val="26"/>
                <w:szCs w:val="26"/>
                <w:shd w:val="clear" w:color="auto" w:fill="FFFFFF" w:themeFill="background1"/>
                <w:lang w:val="en-US" w:eastAsia="ko-KR"/>
              </w:rPr>
              <w:t>VIP</w:t>
            </w:r>
            <w:r>
              <w:rPr>
                <w:rFonts w:hint="eastAsia" w:ascii="Gulim_x0004_falt" w:hAnsi="Gulim_x0004_falt" w:eastAsia="Malgun Gothic" w:cs="HY동녘M"/>
                <w:bCs/>
                <w:color w:val="FF0000"/>
                <w:kern w:val="0"/>
                <w:sz w:val="26"/>
                <w:szCs w:val="26"/>
                <w:shd w:val="clear" w:color="auto" w:fill="FFFFFF" w:themeFill="background1"/>
                <w:lang w:eastAsia="ko-KR"/>
              </w:rPr>
              <w:t>노</w:t>
            </w:r>
            <w:bookmarkStart w:id="2" w:name="_GoBack"/>
            <w:bookmarkEnd w:id="2"/>
            <w:r>
              <w:rPr>
                <w:rFonts w:hint="eastAsia" w:ascii="Gulim_x0004_falt" w:hAnsi="Gulim_x0004_falt" w:eastAsia="Malgun Gothic" w:cs="HY동녘M"/>
                <w:bCs/>
                <w:color w:val="FF0000"/>
                <w:kern w:val="0"/>
                <w:sz w:val="26"/>
                <w:szCs w:val="26"/>
                <w:shd w:val="clear" w:color="auto" w:fill="FFFFFF" w:themeFill="background1"/>
                <w:lang w:eastAsia="ko-KR"/>
              </w:rPr>
              <w:t>캐디골프</w:t>
            </w:r>
            <w:r>
              <w:rPr>
                <w:rFonts w:hint="eastAsia" w:ascii="Gulim_x0004_falt" w:hAnsi="Gulim_x0004_falt" w:eastAsia="Malgun Gothic" w:cs="HY동녘M"/>
                <w:b/>
                <w:bCs w:val="0"/>
                <w:color w:val="auto"/>
                <w:kern w:val="0"/>
                <w:sz w:val="26"/>
                <w:szCs w:val="26"/>
                <w:shd w:val="clear" w:color="auto" w:fill="FFFFFF" w:themeFill="background1"/>
                <w:lang w:val="en-US" w:eastAsia="ko-KR"/>
              </w:rPr>
              <w:t xml:space="preserve"> -</w:t>
            </w:r>
            <w:r>
              <w:rPr>
                <w:rFonts w:hint="eastAsia" w:ascii="Gulim_x0004_falt" w:hAnsi="Gulim_x0004_falt" w:eastAsia="Malgun Gothic" w:cs="HY동녘M"/>
                <w:bCs/>
                <w:color w:val="FF0000"/>
                <w:kern w:val="0"/>
                <w:sz w:val="26"/>
                <w:szCs w:val="26"/>
                <w:shd w:val="clear" w:color="auto" w:fill="FFFFFF" w:themeFill="background1"/>
                <w:lang w:eastAsia="ko-KR"/>
              </w:rPr>
              <w:t xml:space="preserve"> </w:t>
            </w:r>
            <w: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eastAsia="ko-KR"/>
              </w:rPr>
              <w:t xml:space="preserve">  </w:t>
            </w:r>
            <w:bookmarkStart w:id="0" w:name="OLE_LINK2"/>
            <w:bookmarkStart w:id="1" w:name="OLE_LINK1"/>
            <w: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eastAsia="ko-KR"/>
              </w:rPr>
              <w:t>쉐라톤</w:t>
            </w:r>
            <w: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val="en-US" w:eastAsia="ko-KR"/>
              </w:rPr>
              <w:t>&amp; 남사국제 36홀 C.C</w:t>
            </w:r>
          </w:p>
        </w:tc>
        <w:tc>
          <w:tcPr>
            <w:tcW w:w="966" w:type="dxa"/>
            <w:gridSpan w:val="2"/>
            <w:vMerge w:val="restart"/>
            <w:tcBorders>
              <w:top w:val="single" w:color="000000" w:sz="12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EBF253F">
            <w:pPr>
              <w:rPr>
                <w:rFonts w:hint="default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val="en-US" w:eastAsia="ko-KR"/>
              </w:rPr>
            </w:pPr>
            <w: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val="en-US" w:eastAsia="ko-KR"/>
              </w:rPr>
              <w:t>KE</w:t>
            </w:r>
          </w:p>
        </w:tc>
        <w:tc>
          <w:tcPr>
            <w:tcW w:w="2886" w:type="dxa"/>
            <w:gridSpan w:val="3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7CDF8B7F">
            <w:pPr>
              <w:rPr>
                <w:rFonts w:hint="default" w:ascii="Gulim_x0004_falt" w:hAnsi="Gulim_x0004_falt" w:eastAsia="Malgun Gothic" w:cs="HY동녘M"/>
                <w:bCs/>
                <w:kern w:val="0"/>
                <w:sz w:val="15"/>
                <w:szCs w:val="15"/>
                <w:shd w:val="clear" w:color="auto" w:fill="FFFFFF" w:themeFill="background1"/>
                <w:lang w:val="en-US" w:eastAsia="ko-KR"/>
              </w:rPr>
            </w:pPr>
            <w:r>
              <w:rPr>
                <w:rFonts w:hint="eastAsia" w:ascii="Gulim_x0004_falt" w:hAnsi="Gulim_x0004_falt" w:eastAsia="Malgun Gothic" w:cs="HY동녘M"/>
                <w:bCs/>
                <w:kern w:val="0"/>
                <w:sz w:val="15"/>
                <w:szCs w:val="15"/>
                <w:shd w:val="clear" w:color="auto" w:fill="FFFFFF" w:themeFill="background1"/>
                <w:lang w:val="en-US" w:eastAsia="ko-KR"/>
              </w:rPr>
              <w:t>KE835 08:15-11:25</w:t>
            </w:r>
          </w:p>
        </w:tc>
      </w:tr>
      <w:tr w14:paraId="71D6FC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186" w:hRule="atLeast"/>
        </w:trPr>
        <w:tc>
          <w:tcPr>
            <w:tcW w:w="6918" w:type="dxa"/>
            <w:gridSpan w:val="9"/>
            <w:vMerge w:val="continue"/>
            <w:tcBorders>
              <w:left w:val="single" w:color="000000" w:sz="12" w:space="0"/>
              <w:right w:val="single" w:color="auto" w:sz="4" w:space="0"/>
            </w:tcBorders>
            <w:vAlign w:val="center"/>
          </w:tcPr>
          <w:p w14:paraId="6E2F5475">
            <w:pP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eastAsia="ko-KR"/>
              </w:rPr>
            </w:pPr>
          </w:p>
        </w:tc>
        <w:tc>
          <w:tcPr>
            <w:tcW w:w="966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71230D">
            <w:pP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val="en-US" w:eastAsia="ko-KR"/>
              </w:rPr>
            </w:pPr>
          </w:p>
        </w:tc>
        <w:tc>
          <w:tcPr>
            <w:tcW w:w="28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2A804AB7">
            <w:pPr>
              <w:rPr>
                <w:rFonts w:hint="default" w:ascii="Gulim_x0004_falt" w:hAnsi="Gulim_x0004_falt" w:eastAsia="Malgun Gothic" w:cs="HY동녘M"/>
                <w:bCs/>
                <w:kern w:val="0"/>
                <w:sz w:val="15"/>
                <w:szCs w:val="15"/>
                <w:shd w:val="clear" w:color="auto" w:fill="FFFFFF" w:themeFill="background1"/>
                <w:lang w:val="en-US" w:eastAsia="ko-KR"/>
              </w:rPr>
            </w:pPr>
            <w:r>
              <w:rPr>
                <w:rFonts w:hint="eastAsia" w:ascii="Gulim_x0004_falt" w:hAnsi="Gulim_x0004_falt" w:eastAsia="Malgun Gothic" w:cs="HY동녘M"/>
                <w:bCs/>
                <w:kern w:val="0"/>
                <w:sz w:val="15"/>
                <w:szCs w:val="15"/>
                <w:shd w:val="clear" w:color="auto" w:fill="FFFFFF" w:themeFill="background1"/>
                <w:lang w:val="en-US" w:eastAsia="ko-KR"/>
              </w:rPr>
              <w:t>KE836 12:40-17:00</w:t>
            </w:r>
          </w:p>
        </w:tc>
      </w:tr>
      <w:tr w14:paraId="765071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01" w:hRule="atLeast"/>
        </w:trPr>
        <w:tc>
          <w:tcPr>
            <w:tcW w:w="6918" w:type="dxa"/>
            <w:gridSpan w:val="9"/>
            <w:vMerge w:val="continue"/>
            <w:tcBorders>
              <w:left w:val="single" w:color="000000" w:sz="12" w:space="0"/>
              <w:bottom w:val="single" w:color="000000" w:sz="2" w:space="0"/>
              <w:right w:val="single" w:color="auto" w:sz="4" w:space="0"/>
            </w:tcBorders>
            <w:vAlign w:val="center"/>
          </w:tcPr>
          <w:p w14:paraId="76FE4241">
            <w:pP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eastAsia="ko-KR"/>
              </w:rPr>
            </w:pPr>
          </w:p>
        </w:tc>
        <w:tc>
          <w:tcPr>
            <w:tcW w:w="96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75F6020B">
            <w:pPr>
              <w:rPr>
                <w:rFonts w:hint="default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val="en-US" w:eastAsia="ko-KR"/>
              </w:rPr>
            </w:pPr>
            <w: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val="en-US" w:eastAsia="ko-KR"/>
              </w:rPr>
              <w:t>OZ</w:t>
            </w:r>
          </w:p>
        </w:tc>
        <w:tc>
          <w:tcPr>
            <w:tcW w:w="288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vAlign w:val="center"/>
          </w:tcPr>
          <w:p w14:paraId="2014EEC9">
            <w:pPr>
              <w:rPr>
                <w:rFonts w:hint="default" w:ascii="Gulim_x0004_falt" w:hAnsi="Gulim_x0004_falt" w:eastAsia="Malgun Gothic" w:cs="HY동녘M"/>
                <w:bCs/>
                <w:kern w:val="0"/>
                <w:sz w:val="15"/>
                <w:szCs w:val="15"/>
                <w:shd w:val="clear" w:color="auto" w:fill="FFFFFF" w:themeFill="background1"/>
                <w:lang w:val="en-US" w:eastAsia="ko-KR"/>
              </w:rPr>
            </w:pPr>
            <w:r>
              <w:rPr>
                <w:rFonts w:hint="eastAsia" w:ascii="Gulim_x0004_falt" w:hAnsi="Gulim_x0004_falt" w:eastAsia="Malgun Gothic" w:cs="HY동녘M"/>
                <w:bCs/>
                <w:kern w:val="0"/>
                <w:sz w:val="15"/>
                <w:szCs w:val="15"/>
                <w:shd w:val="clear" w:color="auto" w:fill="FFFFFF" w:themeFill="background1"/>
                <w:lang w:val="en-US" w:eastAsia="ko-KR"/>
              </w:rPr>
              <w:t>OZ371 09:55-13:00 (라이트 잇음)</w:t>
            </w:r>
          </w:p>
        </w:tc>
      </w:tr>
      <w:tr w14:paraId="761A21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289" w:hRule="atLeast"/>
        </w:trPr>
        <w:tc>
          <w:tcPr>
            <w:tcW w:w="6918" w:type="dxa"/>
            <w:gridSpan w:val="9"/>
            <w:vMerge w:val="continue"/>
            <w:tcBorders>
              <w:left w:val="single" w:color="000000" w:sz="12" w:space="0"/>
              <w:bottom w:val="single" w:color="000000" w:sz="2" w:space="0"/>
              <w:right w:val="single" w:color="auto" w:sz="4" w:space="0"/>
            </w:tcBorders>
            <w:vAlign w:val="center"/>
          </w:tcPr>
          <w:p w14:paraId="772B9052">
            <w:pP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eastAsia="ko-KR"/>
              </w:rPr>
            </w:pPr>
          </w:p>
        </w:tc>
        <w:tc>
          <w:tcPr>
            <w:tcW w:w="966" w:type="dxa"/>
            <w:gridSpan w:val="2"/>
            <w:vMerge w:val="continue"/>
            <w:tcBorders>
              <w:left w:val="single" w:color="auto" w:sz="4" w:space="0"/>
              <w:bottom w:val="single" w:color="000000" w:sz="2" w:space="0"/>
              <w:right w:val="single" w:color="auto" w:sz="4" w:space="0"/>
            </w:tcBorders>
            <w:vAlign w:val="center"/>
          </w:tcPr>
          <w:p w14:paraId="7552A256">
            <w:pPr>
              <w:rPr>
                <w:rFonts w:hint="eastAsia" w:ascii="Gulim_x0004_falt" w:hAnsi="Gulim_x0004_falt" w:eastAsia="Malgun Gothic" w:cs="HY동녘M"/>
                <w:bCs/>
                <w:kern w:val="0"/>
                <w:sz w:val="26"/>
                <w:szCs w:val="26"/>
                <w:shd w:val="clear" w:color="auto" w:fill="FFFFFF" w:themeFill="background1"/>
                <w:lang w:val="en-US" w:eastAsia="ko-KR"/>
              </w:rPr>
            </w:pPr>
          </w:p>
        </w:tc>
        <w:tc>
          <w:tcPr>
            <w:tcW w:w="2886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76A66A7D">
            <w:pPr>
              <w:rPr>
                <w:rFonts w:hint="default" w:ascii="Gulim_x0004_falt" w:hAnsi="Gulim_x0004_falt" w:eastAsia="Malgun Gothic" w:cs="HY동녘M"/>
                <w:bCs/>
                <w:kern w:val="0"/>
                <w:sz w:val="15"/>
                <w:szCs w:val="15"/>
                <w:shd w:val="clear" w:color="auto" w:fill="FFFFFF" w:themeFill="background1"/>
                <w:lang w:val="en-US" w:eastAsia="ko-KR"/>
              </w:rPr>
            </w:pPr>
            <w:r>
              <w:rPr>
                <w:rFonts w:hint="eastAsia" w:ascii="Gulim_x0004_falt" w:hAnsi="Gulim_x0004_falt" w:eastAsia="Malgun Gothic" w:cs="HY동녘M"/>
                <w:bCs/>
                <w:kern w:val="0"/>
                <w:sz w:val="15"/>
                <w:szCs w:val="15"/>
                <w:shd w:val="clear" w:color="auto" w:fill="FFFFFF" w:themeFill="background1"/>
                <w:lang w:val="en-US" w:eastAsia="ko-KR"/>
              </w:rPr>
              <w:t>OZ372 14:05-18:20(나가는 날 치도 됨)</w:t>
            </w:r>
          </w:p>
        </w:tc>
      </w:tr>
      <w:tr w14:paraId="237314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50" w:hRule="atLeast"/>
        </w:trPr>
        <w:tc>
          <w:tcPr>
            <w:tcW w:w="995" w:type="dxa"/>
            <w:gridSpan w:val="2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15247A6B">
            <w:pPr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6"/>
                <w:szCs w:val="16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6"/>
                <w:szCs w:val="16"/>
                <w:lang w:eastAsia="ko-KR"/>
              </w:rPr>
              <w:t>피켓명</w:t>
            </w:r>
          </w:p>
        </w:tc>
        <w:tc>
          <w:tcPr>
            <w:tcW w:w="2291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A04480E">
            <w:pPr>
              <w:wordWrap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Batang" w:hAnsi="Batang" w:eastAsia="Malgun Gothic" w:cs="Batang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3492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4061894C">
            <w:pPr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방칸수</w:t>
            </w:r>
          </w:p>
        </w:tc>
        <w:tc>
          <w:tcPr>
            <w:tcW w:w="3992" w:type="dxa"/>
            <w:gridSpan w:val="6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6E2E49B9">
            <w:pPr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eastAsia" w:ascii="Gulim_x0004_falt" w:hAnsi="Gulim_x0004_falt" w:eastAsia="Malgun Gothic" w:cs="Malgun Gothic"/>
                <w:bCs/>
                <w:kern w:val="0"/>
                <w:szCs w:val="21"/>
                <w:lang w:eastAsia="ko-KR"/>
              </w:rPr>
            </w:pPr>
            <w:r>
              <w:rPr>
                <w:rFonts w:hint="eastAsia" w:eastAsia="Malgun Gothic" w:cs="Malgun Gothic" w:asciiTheme="minorEastAsia" w:hAnsiTheme="minorEastAsia"/>
                <w:bCs/>
                <w:kern w:val="0"/>
                <w:szCs w:val="21"/>
                <w:lang w:eastAsia="ko-KR"/>
              </w:rPr>
              <w:t>트윈룸</w:t>
            </w:r>
          </w:p>
        </w:tc>
      </w:tr>
      <w:tr w14:paraId="66542D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74" w:hRule="atLeast"/>
        </w:trPr>
        <w:tc>
          <w:tcPr>
            <w:tcW w:w="995" w:type="dxa"/>
            <w:gridSpan w:val="2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23EA61C0">
            <w:pPr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PAX</w:t>
            </w:r>
          </w:p>
        </w:tc>
        <w:tc>
          <w:tcPr>
            <w:tcW w:w="2291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auto" w:sz="4" w:space="0"/>
            </w:tcBorders>
            <w:vAlign w:val="center"/>
          </w:tcPr>
          <w:p w14:paraId="5844F9C8">
            <w:pPr>
              <w:tabs>
                <w:tab w:val="left" w:pos="0"/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  <w:tab w:val="left" w:pos="25600"/>
              </w:tabs>
              <w:wordWrap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2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명부터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 출발조건</w:t>
            </w:r>
          </w:p>
        </w:tc>
        <w:tc>
          <w:tcPr>
            <w:tcW w:w="3492" w:type="dxa"/>
            <w:gridSpan w:val="2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59397C53">
            <w:pPr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차량</w:t>
            </w:r>
          </w:p>
        </w:tc>
        <w:tc>
          <w:tcPr>
            <w:tcW w:w="3992" w:type="dxa"/>
            <w:gridSpan w:val="6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4541B8F0">
            <w:pPr>
              <w:wordWrap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조인행사</w:t>
            </w:r>
          </w:p>
        </w:tc>
      </w:tr>
      <w:tr w14:paraId="59C2F9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562" w:hRule="atLeast"/>
        </w:trPr>
        <w:tc>
          <w:tcPr>
            <w:tcW w:w="995" w:type="dxa"/>
            <w:gridSpan w:val="2"/>
            <w:vMerge w:val="restart"/>
            <w:tcBorders>
              <w:top w:val="single" w:color="000000" w:sz="2" w:space="0"/>
              <w:left w:val="single" w:color="000000" w:sz="12" w:space="0"/>
              <w:right w:val="single" w:color="000000" w:sz="2" w:space="0"/>
            </w:tcBorders>
            <w:shd w:val="clear" w:color="auto" w:fill="FFFF00"/>
            <w:vAlign w:val="center"/>
          </w:tcPr>
          <w:p w14:paraId="2A4BC5BA">
            <w:pPr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TOUR FEE</w:t>
            </w:r>
          </w:p>
        </w:tc>
        <w:tc>
          <w:tcPr>
            <w:tcW w:w="880" w:type="dxa"/>
            <w:gridSpan w:val="2"/>
            <w:tcBorders>
              <w:top w:val="single" w:color="000000" w:sz="2" w:space="0"/>
              <w:left w:val="single" w:color="000000" w:sz="2" w:space="0"/>
              <w:right w:val="single" w:color="auto" w:sz="4" w:space="0"/>
            </w:tcBorders>
            <w:shd w:val="clear" w:color="auto" w:fill="auto"/>
            <w:vAlign w:val="center"/>
          </w:tcPr>
          <w:p w14:paraId="39840408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</w:p>
          <w:p w14:paraId="231962AB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출발요일</w:t>
            </w:r>
          </w:p>
        </w:tc>
        <w:tc>
          <w:tcPr>
            <w:tcW w:w="3774" w:type="dxa"/>
            <w:gridSpan w:val="3"/>
            <w:tcBorders>
              <w:top w:val="single" w:color="000000" w:sz="2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54EF59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일정표</w:t>
            </w:r>
          </w:p>
        </w:tc>
        <w:tc>
          <w:tcPr>
            <w:tcW w:w="1712" w:type="dxa"/>
            <w:gridSpan w:val="3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219D53E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판매가</w:t>
            </w:r>
          </w:p>
        </w:tc>
        <w:tc>
          <w:tcPr>
            <w:tcW w:w="1025" w:type="dxa"/>
            <w:gridSpan w:val="2"/>
            <w:tcBorders>
              <w:top w:val="single" w:color="000000" w:sz="2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6B11CB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커미션</w:t>
            </w:r>
          </w:p>
        </w:tc>
        <w:tc>
          <w:tcPr>
            <w:tcW w:w="1106" w:type="dxa"/>
            <w:tcBorders>
              <w:top w:val="single" w:color="000000" w:sz="2" w:space="0"/>
              <w:left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vAlign w:val="center"/>
          </w:tcPr>
          <w:p w14:paraId="2D575534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jc w:val="both"/>
              <w:textAlignment w:val="baseline"/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eastAsia="ko-KR"/>
              </w:rPr>
              <w:t>지상비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58D9421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비고란</w:t>
            </w:r>
          </w:p>
        </w:tc>
      </w:tr>
      <w:tr w14:paraId="63B0F0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541" w:hRule="atLeast"/>
        </w:trPr>
        <w:tc>
          <w:tcPr>
            <w:tcW w:w="995" w:type="dxa"/>
            <w:gridSpan w:val="2"/>
            <w:vMerge w:val="continue"/>
            <w:tcBorders>
              <w:left w:val="single" w:color="000000" w:sz="12" w:space="0"/>
              <w:right w:val="single" w:color="000000" w:sz="2" w:space="0"/>
            </w:tcBorders>
            <w:shd w:val="clear" w:color="auto" w:fill="FFFF00"/>
            <w:vAlign w:val="center"/>
          </w:tcPr>
          <w:p w14:paraId="113F7CF4">
            <w:pPr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880" w:type="dxa"/>
            <w:gridSpan w:val="2"/>
            <w:tcBorders>
              <w:top w:val="single" w:color="auto" w:sz="4" w:space="0"/>
              <w:left w:val="single" w:color="000000" w:sz="2" w:space="0"/>
              <w:bottom w:val="single" w:color="auto" w:sz="4" w:space="0"/>
              <w:right w:val="single" w:color="auto" w:sz="4" w:space="0"/>
            </w:tcBorders>
            <w:shd w:val="clear" w:color="auto" w:fill="A8E9E3" w:themeFill="accent5" w:themeFillTint="66"/>
            <w:vAlign w:val="center"/>
          </w:tcPr>
          <w:p w14:paraId="47DEF583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일-수</w:t>
            </w:r>
          </w:p>
        </w:tc>
        <w:tc>
          <w:tcPr>
            <w:tcW w:w="37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E9E3" w:themeFill="accent5" w:themeFillTint="66"/>
            <w:vAlign w:val="center"/>
          </w:tcPr>
          <w:p w14:paraId="77ADB266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레이크코스 18홀 혹 마운틴코스 결합 54홀</w:t>
            </w:r>
          </w:p>
        </w:tc>
        <w:tc>
          <w:tcPr>
            <w:tcW w:w="17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E9E3" w:themeFill="accent5" w:themeFillTint="66"/>
            <w:vAlign w:val="center"/>
          </w:tcPr>
          <w:p w14:paraId="7290047C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149만9천</w:t>
            </w:r>
          </w:p>
        </w:tc>
        <w:tc>
          <w:tcPr>
            <w:tcW w:w="102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FADCC7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15만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vAlign w:val="center"/>
          </w:tcPr>
          <w:p w14:paraId="2F8E0BFF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90만</w:t>
            </w:r>
          </w:p>
        </w:tc>
        <w:tc>
          <w:tcPr>
            <w:tcW w:w="127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05E8E66A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eastAsia="ko-KR"/>
              </w:rPr>
              <w:t>신정</w:t>
            </w: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(1-3),</w:t>
            </w:r>
          </w:p>
          <w:p w14:paraId="1D535E11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구정기간</w:t>
            </w: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(2/16-23)</w:t>
            </w: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요금은 별도 문의 바랍니다.</w:t>
            </w:r>
          </w:p>
        </w:tc>
      </w:tr>
      <w:tr w14:paraId="3EF05A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82" w:hRule="atLeast"/>
        </w:trPr>
        <w:tc>
          <w:tcPr>
            <w:tcW w:w="995" w:type="dxa"/>
            <w:gridSpan w:val="2"/>
            <w:vMerge w:val="continue"/>
            <w:tcBorders>
              <w:left w:val="single" w:color="000000" w:sz="12" w:space="0"/>
              <w:right w:val="single" w:color="000000" w:sz="2" w:space="0"/>
            </w:tcBorders>
            <w:shd w:val="clear" w:color="auto" w:fill="FFFF00"/>
            <w:vAlign w:val="center"/>
          </w:tcPr>
          <w:p w14:paraId="1B45CCD2">
            <w:pPr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880" w:type="dxa"/>
            <w:gridSpan w:val="2"/>
            <w:tcBorders>
              <w:top w:val="single" w:color="auto" w:sz="4" w:space="0"/>
              <w:left w:val="single" w:color="000000" w:sz="2" w:space="0"/>
              <w:bottom w:val="single" w:color="auto" w:sz="4" w:space="0"/>
              <w:right w:val="single" w:color="auto" w:sz="4" w:space="0"/>
            </w:tcBorders>
            <w:shd w:val="clear" w:color="auto" w:fill="A8E9E3" w:themeFill="accent5" w:themeFillTint="66"/>
            <w:vAlign w:val="center"/>
          </w:tcPr>
          <w:p w14:paraId="2A635F19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목-토</w:t>
            </w:r>
          </w:p>
        </w:tc>
        <w:tc>
          <w:tcPr>
            <w:tcW w:w="377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E9E3" w:themeFill="accent5" w:themeFillTint="66"/>
            <w:vAlign w:val="center"/>
          </w:tcPr>
          <w:p w14:paraId="3AE2BDF6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 w:bidi="ar-SA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레이크코스 18홀 혹 마운틴코스 결합 54홀</w:t>
            </w:r>
          </w:p>
        </w:tc>
        <w:tc>
          <w:tcPr>
            <w:tcW w:w="171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8E9E3" w:themeFill="accent5" w:themeFillTint="66"/>
            <w:vAlign w:val="center"/>
          </w:tcPr>
          <w:p w14:paraId="3AA0C339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 w:bidi="ar-SA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159만9천</w:t>
            </w:r>
          </w:p>
        </w:tc>
        <w:tc>
          <w:tcPr>
            <w:tcW w:w="102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CEEAE6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4B382" w:themeFill="accent2" w:themeFillTint="99"/>
            <w:vAlign w:val="center"/>
          </w:tcPr>
          <w:p w14:paraId="6AF8A4A3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96만</w:t>
            </w:r>
          </w:p>
        </w:tc>
        <w:tc>
          <w:tcPr>
            <w:tcW w:w="1278" w:type="dxa"/>
            <w:vMerge w:val="continue"/>
            <w:tcBorders>
              <w:left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460FF140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</w:pPr>
          </w:p>
        </w:tc>
      </w:tr>
      <w:tr w14:paraId="1163F2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13" w:hRule="atLeast"/>
        </w:trPr>
        <w:tc>
          <w:tcPr>
            <w:tcW w:w="995" w:type="dxa"/>
            <w:gridSpan w:val="2"/>
            <w:vMerge w:val="continue"/>
            <w:tcBorders>
              <w:left w:val="single" w:color="000000" w:sz="12" w:space="0"/>
              <w:right w:val="single" w:color="000000" w:sz="2" w:space="0"/>
            </w:tcBorders>
            <w:shd w:val="clear" w:color="auto" w:fill="FFFF00"/>
            <w:vAlign w:val="center"/>
          </w:tcPr>
          <w:p w14:paraId="353159C7">
            <w:pPr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880" w:type="dxa"/>
            <w:gridSpan w:val="2"/>
            <w:tcBorders>
              <w:top w:val="single" w:color="auto" w:sz="4" w:space="0"/>
              <w:left w:val="single" w:color="000000" w:sz="2" w:space="0"/>
              <w:right w:val="single" w:color="auto" w:sz="4" w:space="0"/>
            </w:tcBorders>
            <w:shd w:val="clear" w:color="auto" w:fill="A8E9E3" w:themeFill="accent5" w:themeFillTint="66"/>
            <w:vAlign w:val="center"/>
          </w:tcPr>
          <w:p w14:paraId="45AD9E5D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땡처리특가!</w:t>
            </w:r>
          </w:p>
        </w:tc>
        <w:tc>
          <w:tcPr>
            <w:tcW w:w="377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8E9E3" w:themeFill="accent5" w:themeFillTint="66"/>
            <w:vAlign w:val="center"/>
          </w:tcPr>
          <w:p w14:paraId="71171D16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 w:bidi="ar-SA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 w:bidi="ar-SA"/>
              </w:rPr>
              <w:t>12월 7,14일 OZ항공- */18/18/18-아웃</w:t>
            </w:r>
          </w:p>
          <w:p w14:paraId="28C2E23E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 w:bidi="ar-SA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 w:bidi="ar-SA"/>
              </w:rPr>
              <w:t>12월 7,8일  KE항공 -18/18/18* -아웃</w:t>
            </w:r>
          </w:p>
        </w:tc>
        <w:tc>
          <w:tcPr>
            <w:tcW w:w="1712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8E9E3" w:themeFill="accent5" w:themeFillTint="66"/>
            <w:vAlign w:val="center"/>
          </w:tcPr>
          <w:p w14:paraId="07FC4A05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 w:bidi="ar-SA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 w:bidi="ar-SA"/>
              </w:rPr>
              <w:t>129만9천</w:t>
            </w:r>
          </w:p>
        </w:tc>
        <w:tc>
          <w:tcPr>
            <w:tcW w:w="102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284349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12만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5F15B1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</w:pPr>
          </w:p>
        </w:tc>
        <w:tc>
          <w:tcPr>
            <w:tcW w:w="1278" w:type="dxa"/>
            <w:vMerge w:val="continue"/>
            <w:tcBorders>
              <w:left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158455C9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eastAsia" w:ascii="Gulim_x0004_falt" w:hAnsi="Gulim_x0004_falt" w:eastAsia="Malgun Gothic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</w:pPr>
          </w:p>
        </w:tc>
      </w:tr>
      <w:tr w14:paraId="30F778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14" w:hRule="atLeast"/>
        </w:trPr>
        <w:tc>
          <w:tcPr>
            <w:tcW w:w="995" w:type="dxa"/>
            <w:gridSpan w:val="2"/>
            <w:tcBorders>
              <w:top w:val="single" w:color="auto" w:sz="4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00989F1C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포함사항</w:t>
            </w:r>
          </w:p>
        </w:tc>
        <w:tc>
          <w:tcPr>
            <w:tcW w:w="9775" w:type="dxa"/>
            <w:gridSpan w:val="12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0BD24F5D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숙박비(2인 1실), 조/중/석식, 골프(그린피,카트피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,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라커실),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항공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+유택</w:t>
            </w:r>
          </w:p>
        </w:tc>
      </w:tr>
      <w:tr w14:paraId="728ACF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278" w:hRule="atLeast"/>
        </w:trPr>
        <w:tc>
          <w:tcPr>
            <w:tcW w:w="995" w:type="dxa"/>
            <w:gridSpan w:val="2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0F885E8B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불포함</w:t>
            </w:r>
          </w:p>
        </w:tc>
        <w:tc>
          <w:tcPr>
            <w:tcW w:w="9775" w:type="dxa"/>
            <w:gridSpan w:val="1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326AFED0">
            <w:pPr>
              <w:autoSpaceDE w:val="0"/>
              <w:autoSpaceDN w:val="0"/>
              <w:adjustRightInd w:val="0"/>
              <w:snapToGrid w:val="0"/>
              <w:spacing w:line="384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카트싱글차지는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 xml:space="preserve"> 120원/18홀/대,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기타 개인적으로 발생 비용</w:t>
            </w:r>
          </w:p>
        </w:tc>
      </w:tr>
      <w:tr w14:paraId="4848B2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620" w:hRule="atLeast"/>
        </w:trPr>
        <w:tc>
          <w:tcPr>
            <w:tcW w:w="995" w:type="dxa"/>
            <w:gridSpan w:val="2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0C068402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REMARK</w:t>
            </w:r>
          </w:p>
        </w:tc>
        <w:tc>
          <w:tcPr>
            <w:tcW w:w="9775" w:type="dxa"/>
            <w:gridSpan w:val="1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0F149FD7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1,노캐디 입니다.(3인 혹 4인)</w:t>
            </w:r>
          </w:p>
          <w:p w14:paraId="2161140E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2,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2인 라운딩시는 캐디 필수 (캐디팁 150원/18홀/인)</w:t>
            </w:r>
          </w:p>
          <w:p w14:paraId="1FA9C8BE">
            <w:pPr>
              <w:wordWrap w:val="0"/>
              <w:autoSpaceDE w:val="0"/>
              <w:autoSpaceDN w:val="0"/>
              <w:adjustRightInd w:val="0"/>
              <w:snapToGrid w:val="0"/>
              <w:spacing w:line="312" w:lineRule="auto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3,호텔싱글차지는 6만/박/인 추가/ 9홀 추가비는 평일 -7만 ,주말 -9만 ----한국사전 예약조건</w:t>
            </w:r>
          </w:p>
        </w:tc>
      </w:tr>
      <w:tr w14:paraId="49E2C28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426" w:hRule="atLeast"/>
        </w:trPr>
        <w:tc>
          <w:tcPr>
            <w:tcW w:w="597" w:type="dxa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729CD446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DATE</w:t>
            </w:r>
          </w:p>
        </w:tc>
        <w:tc>
          <w:tcPr>
            <w:tcW w:w="684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42A0693A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PLACE</w:t>
            </w:r>
          </w:p>
        </w:tc>
        <w:tc>
          <w:tcPr>
            <w:tcW w:w="5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4F16BE4C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TRANS</w:t>
            </w:r>
          </w:p>
        </w:tc>
        <w:tc>
          <w:tcPr>
            <w:tcW w:w="10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3F4507E3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TIME</w:t>
            </w:r>
          </w:p>
        </w:tc>
        <w:tc>
          <w:tcPr>
            <w:tcW w:w="6567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FFFF00"/>
            <w:vAlign w:val="center"/>
          </w:tcPr>
          <w:p w14:paraId="14DCCFE9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I T I N E R A R Y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shd w:val="clear" w:color="auto" w:fill="FFFF00"/>
            <w:vAlign w:val="center"/>
          </w:tcPr>
          <w:p w14:paraId="7A479470">
            <w:pPr>
              <w:autoSpaceDE w:val="0"/>
              <w:autoSpaceDN w:val="0"/>
              <w:adjustRightInd w:val="0"/>
              <w:snapToGrid w:val="0"/>
              <w:spacing w:line="31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MEALS</w:t>
            </w:r>
          </w:p>
        </w:tc>
      </w:tr>
      <w:tr w14:paraId="2C433F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775" w:hRule="atLeast"/>
        </w:trPr>
        <w:tc>
          <w:tcPr>
            <w:tcW w:w="597" w:type="dxa"/>
            <w:vMerge w:val="restart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6934D3F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D1</w:t>
            </w:r>
          </w:p>
          <w:p w14:paraId="26AF5A36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목요일</w:t>
            </w:r>
          </w:p>
        </w:tc>
        <w:tc>
          <w:tcPr>
            <w:tcW w:w="684" w:type="dxa"/>
            <w:gridSpan w:val="2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594C9BEF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</w:rPr>
              <w:t>인 천</w:t>
            </w:r>
          </w:p>
          <w:p w14:paraId="7A86C216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eastAsia="Malgun Gothic" w:cs="Malgun Gothic" w:asciiTheme="minorEastAsia" w:hAnsiTheme="minorEastAsia"/>
                <w:bCs/>
                <w:kern w:val="0"/>
                <w:sz w:val="18"/>
                <w:szCs w:val="18"/>
                <w:lang w:eastAsia="ko-KR"/>
              </w:rPr>
              <w:t>심</w:t>
            </w:r>
            <w:r>
              <w:rPr>
                <w:rFonts w:hint="eastAsia" w:eastAsia="Malgun Gothic" w:cs="Malgun Gothic" w:asciiTheme="minorEastAsia" w:hAnsiTheme="minorEastAsia"/>
                <w:bCs/>
                <w:kern w:val="0"/>
                <w:sz w:val="18"/>
                <w:szCs w:val="18"/>
                <w:lang w:val="en-US" w:eastAsia="ko-KR"/>
              </w:rPr>
              <w:t xml:space="preserve"> </w:t>
            </w:r>
            <w:r>
              <w:rPr>
                <w:rFonts w:hint="eastAsia" w:eastAsia="Malgun Gothic" w:cs="Malgun Gothic" w:asciiTheme="minorEastAsia" w:hAnsiTheme="minorEastAsia"/>
                <w:bCs/>
                <w:kern w:val="0"/>
                <w:sz w:val="18"/>
                <w:szCs w:val="18"/>
                <w:lang w:eastAsia="ko-KR"/>
              </w:rPr>
              <w:t>천</w:t>
            </w:r>
            <w:r>
              <w:rPr>
                <w:rFonts w:hint="eastAsia" w:eastAsia="Malgun Gothic" w:cs="Malgun Gothic" w:asciiTheme="minorEastAsia" w:hAnsiTheme="minorEastAsia"/>
                <w:bCs/>
                <w:kern w:val="0"/>
                <w:sz w:val="18"/>
                <w:szCs w:val="18"/>
                <w:lang w:val="en-US" w:eastAsia="ko-KR"/>
              </w:rPr>
              <w:t xml:space="preserve"> </w:t>
            </w:r>
            <w:r>
              <w:rPr>
                <w:rFonts w:hint="eastAsia" w:eastAsia="Malgun Gothic" w:cs="Malgun Gothic" w:asciiTheme="minorEastAsia" w:hAnsiTheme="minorEastAsia"/>
                <w:bCs/>
                <w:kern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594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7255217B">
            <w:pPr>
              <w:autoSpaceDE w:val="0"/>
              <w:autoSpaceDN w:val="0"/>
              <w:adjustRightInd w:val="0"/>
              <w:snapToGrid w:val="0"/>
              <w:spacing w:line="432" w:lineRule="auto"/>
              <w:ind w:firstLine="90" w:firstLineChars="50"/>
              <w:jc w:val="both"/>
              <w:textAlignment w:val="baseline"/>
              <w:rPr>
                <w:rFonts w:hint="default" w:ascii="Gulim_x0004_falt" w:hAnsi="Gulim_x0004_falt" w:eastAsia="Malgun Gothic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val="en-US" w:eastAsia="ko-KR"/>
              </w:rPr>
              <w:t>KE</w:t>
            </w:r>
          </w:p>
          <w:p w14:paraId="1150B331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default" w:ascii="Gulim_x0004_falt" w:hAnsi="Gulim_x0004_falt" w:eastAsia="Malgun Gothic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val="en-US" w:eastAsia="ko-KR"/>
              </w:rPr>
              <w:t>835</w:t>
            </w:r>
          </w:p>
          <w:p w14:paraId="15DBCC29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1050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53488A6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8: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15</w:t>
            </w:r>
          </w:p>
          <w:p w14:paraId="012B5A77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11: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2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5</w:t>
            </w:r>
          </w:p>
        </w:tc>
        <w:tc>
          <w:tcPr>
            <w:tcW w:w="6567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2E7A7452">
            <w:pPr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심천공항 도착후 골프장으로 이동 (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4</w:t>
            </w:r>
            <w:r>
              <w:rPr>
                <w:rFonts w:hint="eastAsia" w:eastAsia="Malgun Gothic" w:cs="Malgun Gothic" w:asciiTheme="minorEastAsia" w:hAnsiTheme="minorEastAsia"/>
                <w:bCs/>
                <w:kern w:val="0"/>
                <w:sz w:val="18"/>
                <w:szCs w:val="18"/>
                <w:lang w:eastAsia="ko-KR"/>
              </w:rPr>
              <w:t>0분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)</w:t>
            </w:r>
          </w:p>
          <w:p w14:paraId="79376EC6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 xml:space="preserve">&lt;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 xml:space="preserve">마운틴 C.C 혹 레이크 C.C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18홀  T:13:00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&gt; 라운딩후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호텔 투숙 및 휴식</w:t>
            </w:r>
          </w:p>
          <w:p w14:paraId="29B08FDF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 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마운틴코스는 카트 페어웨이 진입/ 레이크코스는 카트 페어웨이 진입불가</w:t>
            </w:r>
          </w:p>
        </w:tc>
        <w:tc>
          <w:tcPr>
            <w:tcW w:w="1278" w:type="dxa"/>
            <w:vMerge w:val="restar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5E7512A6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color w:val="auto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color w:val="auto"/>
                <w:kern w:val="0"/>
                <w:sz w:val="18"/>
                <w:szCs w:val="18"/>
                <w:lang w:eastAsia="ko-KR"/>
              </w:rPr>
              <w:t>중:클럽식</w:t>
            </w:r>
          </w:p>
          <w:p w14:paraId="5DDBB094">
            <w:pPr>
              <w:autoSpaceDE w:val="0"/>
              <w:autoSpaceDN w:val="0"/>
              <w:adjustRightInd w:val="0"/>
              <w:snapToGrid w:val="0"/>
              <w:spacing w:line="432" w:lineRule="auto"/>
              <w:ind w:left="451" w:leftChars="86" w:hanging="270" w:hangingChars="150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color w:val="auto"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color w:val="auto"/>
                <w:kern w:val="0"/>
                <w:sz w:val="18"/>
                <w:szCs w:val="18"/>
                <w:lang w:eastAsia="ko-KR"/>
              </w:rPr>
              <w:t>석:현지식</w:t>
            </w:r>
          </w:p>
        </w:tc>
      </w:tr>
      <w:tr w14:paraId="04B581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378" w:hRule="atLeast"/>
        </w:trPr>
        <w:tc>
          <w:tcPr>
            <w:tcW w:w="597" w:type="dxa"/>
            <w:vMerge w:val="continue"/>
            <w:tcBorders>
              <w:top w:val="single" w:color="000000" w:sz="2" w:space="0"/>
              <w:left w:val="single" w:color="000000" w:sz="1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6216422">
            <w:pPr>
              <w:widowControl/>
              <w:jc w:val="center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84" w:type="dxa"/>
            <w:gridSpan w:val="2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1E2FC768">
            <w:pPr>
              <w:widowControl/>
              <w:jc w:val="center"/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594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3EB08C22">
            <w:pPr>
              <w:widowControl/>
              <w:jc w:val="center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1050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 w14:paraId="49EDE458">
            <w:pPr>
              <w:widowControl/>
              <w:jc w:val="center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7" w:type="dxa"/>
            <w:gridSpan w:val="8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7DDED6" w:themeFill="accent5" w:themeFillTint="99"/>
            <w:vAlign w:val="center"/>
          </w:tcPr>
          <w:p w14:paraId="188F3ACF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jc w:val="left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HOTEL:쉐라톤호텔-초특급 혹 남사국제리조트</w:t>
            </w:r>
          </w:p>
        </w:tc>
        <w:tc>
          <w:tcPr>
            <w:tcW w:w="1278" w:type="dxa"/>
            <w:vMerge w:val="continue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12" w:space="0"/>
            </w:tcBorders>
            <w:vAlign w:val="center"/>
          </w:tcPr>
          <w:p w14:paraId="2592E0BB">
            <w:pPr>
              <w:widowControl/>
              <w:jc w:val="center"/>
              <w:rPr>
                <w:rFonts w:hint="eastAsia" w:ascii="Gulim_x0004_falt" w:hAnsi="Gulim_x0004_falt" w:eastAsia="Malgun Gothic" w:cs="Malgun Gothic"/>
                <w:bCs/>
                <w:color w:val="auto"/>
                <w:kern w:val="0"/>
                <w:sz w:val="18"/>
                <w:szCs w:val="18"/>
                <w:lang w:eastAsia="ko-KR"/>
              </w:rPr>
            </w:pPr>
          </w:p>
        </w:tc>
      </w:tr>
      <w:tr w14:paraId="6D8BC2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1104" w:hRule="atLeast"/>
        </w:trPr>
        <w:tc>
          <w:tcPr>
            <w:tcW w:w="597" w:type="dxa"/>
            <w:tcBorders>
              <w:top w:val="single" w:color="000000" w:sz="2" w:space="0"/>
              <w:left w:val="single" w:color="000000" w:sz="12" w:space="0"/>
              <w:right w:val="single" w:color="000000" w:sz="2" w:space="0"/>
            </w:tcBorders>
            <w:vAlign w:val="center"/>
          </w:tcPr>
          <w:p w14:paraId="6B22C421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D2</w:t>
            </w:r>
          </w:p>
          <w:p w14:paraId="65E0CA63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금요일</w:t>
            </w:r>
          </w:p>
        </w:tc>
        <w:tc>
          <w:tcPr>
            <w:tcW w:w="684" w:type="dxa"/>
            <w:gridSpan w:val="2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31018691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심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 천</w:t>
            </w:r>
          </w:p>
        </w:tc>
        <w:tc>
          <w:tcPr>
            <w:tcW w:w="594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7605343C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1050" w:type="dxa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0668F228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7" w:type="dxa"/>
            <w:gridSpan w:val="8"/>
            <w:tcBorders>
              <w:top w:val="single" w:color="000000" w:sz="2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13791BA1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left="100"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조식 후 골프장으로 이동(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2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0분)</w:t>
            </w:r>
          </w:p>
          <w:p w14:paraId="11243D41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 xml:space="preserve">&lt;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 xml:space="preserve">마운틴 C.C 혹 레이크 C.C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T:8: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00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&gt;라운딩후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 xml:space="preserve"> 석식후 호텔 투숙 </w:t>
            </w:r>
          </w:p>
        </w:tc>
        <w:tc>
          <w:tcPr>
            <w:tcW w:w="1278" w:type="dxa"/>
            <w:tcBorders>
              <w:top w:val="single" w:color="000000" w:sz="2" w:space="0"/>
              <w:left w:val="single" w:color="000000" w:sz="2" w:space="0"/>
              <w:right w:val="single" w:color="000000" w:sz="12" w:space="0"/>
            </w:tcBorders>
            <w:vAlign w:val="center"/>
          </w:tcPr>
          <w:p w14:paraId="2BFBB884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default" w:ascii="Gulim_x0004_falt" w:hAnsi="Gulim_x0004_falt" w:eastAsia="Gulim_x0004_falt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color w:val="auto"/>
                <w:kern w:val="0"/>
                <w:sz w:val="18"/>
                <w:szCs w:val="18"/>
                <w:lang w:val="en-US" w:eastAsia="ko-KR"/>
              </w:rPr>
              <w:t>상동</w:t>
            </w:r>
          </w:p>
        </w:tc>
      </w:tr>
      <w:tr w14:paraId="342C835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1233" w:hRule="atLeast"/>
        </w:trPr>
        <w:tc>
          <w:tcPr>
            <w:tcW w:w="597" w:type="dxa"/>
            <w:tcBorders>
              <w:top w:val="single" w:color="auto" w:sz="4" w:space="0"/>
              <w:left w:val="single" w:color="000000" w:sz="12" w:space="0"/>
              <w:right w:val="single" w:color="000000" w:sz="2" w:space="0"/>
            </w:tcBorders>
            <w:vAlign w:val="center"/>
          </w:tcPr>
          <w:p w14:paraId="7C374725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D3</w:t>
            </w:r>
          </w:p>
          <w:p w14:paraId="42736F27">
            <w:pPr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토요일</w:t>
            </w:r>
          </w:p>
        </w:tc>
        <w:tc>
          <w:tcPr>
            <w:tcW w:w="684" w:type="dxa"/>
            <w:gridSpan w:val="2"/>
            <w:tcBorders>
              <w:top w:val="single" w:color="auto" w:sz="4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4B77B8F7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심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 천</w:t>
            </w:r>
          </w:p>
        </w:tc>
        <w:tc>
          <w:tcPr>
            <w:tcW w:w="594" w:type="dxa"/>
            <w:tcBorders>
              <w:top w:val="single" w:color="auto" w:sz="4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05FEC794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1050" w:type="dxa"/>
            <w:tcBorders>
              <w:top w:val="single" w:color="auto" w:sz="4" w:space="0"/>
              <w:left w:val="single" w:color="000000" w:sz="2" w:space="0"/>
              <w:right w:val="single" w:color="000000" w:sz="2" w:space="0"/>
            </w:tcBorders>
            <w:vAlign w:val="center"/>
          </w:tcPr>
          <w:p w14:paraId="4F2E00A0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</w:p>
        </w:tc>
        <w:tc>
          <w:tcPr>
            <w:tcW w:w="6567" w:type="dxa"/>
            <w:gridSpan w:val="8"/>
            <w:tcBorders>
              <w:top w:val="single" w:color="auto" w:sz="4" w:space="0"/>
              <w:left w:val="single" w:color="000000" w:sz="2" w:space="0"/>
              <w:bottom w:val="single" w:color="auto" w:sz="4" w:space="0"/>
              <w:right w:val="single" w:color="000000" w:sz="2" w:space="0"/>
            </w:tcBorders>
            <w:vAlign w:val="center"/>
          </w:tcPr>
          <w:p w14:paraId="626AFF12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left="100"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조식 후 골프장으로 이동(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1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0분)</w:t>
            </w:r>
          </w:p>
          <w:p w14:paraId="58D598A6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&lt;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마운틴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 xml:space="preserve">C.C 혹 레이크 C.C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18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>홀 T:8: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val="en-US" w:eastAsia="ko-KR"/>
              </w:rPr>
              <w:t>0</w:t>
            </w:r>
            <w:r>
              <w:rPr>
                <w:rFonts w:hint="eastAsia" w:ascii="Gulim_x0004_falt" w:hAnsi="Gulim_x0004_falt" w:eastAsia="Gulim_x0004_falt" w:cs="Malgun Gothic"/>
                <w:bCs/>
                <w:color w:val="FF0000"/>
                <w:kern w:val="0"/>
                <w:sz w:val="18"/>
                <w:szCs w:val="18"/>
                <w:lang w:eastAsia="ko-KR"/>
              </w:rPr>
              <w:t xml:space="preserve">0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&gt; 라운딩후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 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 xml:space="preserve">석식후 호텔 투숙 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000000" w:sz="2" w:space="0"/>
              <w:right w:val="single" w:color="000000" w:sz="12" w:space="0"/>
            </w:tcBorders>
            <w:vAlign w:val="center"/>
          </w:tcPr>
          <w:p w14:paraId="2D702B8E">
            <w:pPr>
              <w:autoSpaceDE w:val="0"/>
              <w:autoSpaceDN w:val="0"/>
              <w:adjustRightInd w:val="0"/>
              <w:snapToGrid w:val="0"/>
              <w:spacing w:line="432" w:lineRule="auto"/>
              <w:ind w:firstLine="180" w:firstLineChars="100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   상동</w:t>
            </w:r>
          </w:p>
        </w:tc>
      </w:tr>
      <w:tr w14:paraId="3BBAAF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28" w:type="dxa"/>
            <w:bottom w:w="28" w:type="dxa"/>
            <w:right w:w="28" w:type="dxa"/>
          </w:tblCellMar>
        </w:tblPrEx>
        <w:trPr>
          <w:trHeight w:val="916" w:hRule="atLeast"/>
        </w:trPr>
        <w:tc>
          <w:tcPr>
            <w:tcW w:w="597" w:type="dxa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55CA5E03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D4</w:t>
            </w:r>
          </w:p>
          <w:p w14:paraId="380ACB5A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일요일</w:t>
            </w:r>
          </w:p>
        </w:tc>
        <w:tc>
          <w:tcPr>
            <w:tcW w:w="684" w:type="dxa"/>
            <w:gridSpan w:val="2"/>
            <w:tcBorders>
              <w:top w:val="single" w:color="auto" w:sz="4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2D6017FB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심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 xml:space="preserve"> 천</w:t>
            </w:r>
          </w:p>
          <w:p w14:paraId="599DAD82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인 천</w:t>
            </w:r>
          </w:p>
        </w:tc>
        <w:tc>
          <w:tcPr>
            <w:tcW w:w="594" w:type="dxa"/>
            <w:tcBorders>
              <w:top w:val="single" w:color="auto" w:sz="4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619BD208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firstLine="88" w:firstLineChars="49"/>
              <w:jc w:val="center"/>
              <w:textAlignment w:val="baseline"/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val="en-US" w:eastAsia="ko-KR"/>
              </w:rPr>
              <w:t>KE</w:t>
            </w:r>
          </w:p>
          <w:p w14:paraId="6F8A7205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firstLine="88" w:firstLineChars="49"/>
              <w:jc w:val="center"/>
              <w:textAlignment w:val="baseline"/>
              <w:rPr>
                <w:rFonts w:hint="default" w:ascii="Gulim_x0004_falt" w:hAnsi="Gulim_x0004_falt" w:eastAsia="Malgun Gothic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Malgun Gothic" w:cs="Malgun Gothic"/>
                <w:bCs/>
                <w:kern w:val="0"/>
                <w:sz w:val="18"/>
                <w:szCs w:val="18"/>
                <w:lang w:val="en-US" w:eastAsia="ko-KR"/>
              </w:rPr>
              <w:t>836</w:t>
            </w:r>
          </w:p>
        </w:tc>
        <w:tc>
          <w:tcPr>
            <w:tcW w:w="1050" w:type="dxa"/>
            <w:tcBorders>
              <w:top w:val="single" w:color="auto" w:sz="4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2B9B4CA7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default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12: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40</w:t>
            </w:r>
          </w:p>
          <w:p w14:paraId="4A15CFB2">
            <w:pPr>
              <w:autoSpaceDE w:val="0"/>
              <w:autoSpaceDN w:val="0"/>
              <w:adjustRightInd w:val="0"/>
              <w:snapToGrid w:val="0"/>
              <w:spacing w:line="432" w:lineRule="auto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17:00</w:t>
            </w:r>
          </w:p>
        </w:tc>
        <w:tc>
          <w:tcPr>
            <w:tcW w:w="6567" w:type="dxa"/>
            <w:gridSpan w:val="8"/>
            <w:tcBorders>
              <w:top w:val="single" w:color="auto" w:sz="4" w:space="0"/>
              <w:left w:val="single" w:color="000000" w:sz="2" w:space="0"/>
              <w:bottom w:val="single" w:color="000000" w:sz="12" w:space="0"/>
              <w:right w:val="single" w:color="000000" w:sz="2" w:space="0"/>
            </w:tcBorders>
            <w:vAlign w:val="center"/>
          </w:tcPr>
          <w:p w14:paraId="46909475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조식후 공항으로 이동 (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val="en-US" w:eastAsia="ko-KR"/>
              </w:rPr>
              <w:t>4</w:t>
            </w: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0분)</w:t>
            </w:r>
          </w:p>
          <w:p w14:paraId="0AEF7047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right="100"/>
              <w:jc w:val="left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심천출발 / 인천 도착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000000" w:sz="2" w:space="0"/>
              <w:bottom w:val="single" w:color="000000" w:sz="12" w:space="0"/>
              <w:right w:val="single" w:color="000000" w:sz="12" w:space="0"/>
            </w:tcBorders>
            <w:vAlign w:val="center"/>
          </w:tcPr>
          <w:p w14:paraId="55DA5750">
            <w:pPr>
              <w:wordWrap w:val="0"/>
              <w:autoSpaceDE w:val="0"/>
              <w:autoSpaceDN w:val="0"/>
              <w:adjustRightInd w:val="0"/>
              <w:snapToGrid w:val="0"/>
              <w:spacing w:line="432" w:lineRule="auto"/>
              <w:ind w:firstLine="165"/>
              <w:jc w:val="center"/>
              <w:textAlignment w:val="baseline"/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</w:pPr>
            <w:r>
              <w:rPr>
                <w:rFonts w:hint="eastAsia" w:ascii="Gulim_x0004_falt" w:hAnsi="Gulim_x0004_falt" w:eastAsia="Gulim_x0004_falt" w:cs="Malgun Gothic"/>
                <w:bCs/>
                <w:kern w:val="0"/>
                <w:sz w:val="18"/>
                <w:szCs w:val="18"/>
                <w:lang w:eastAsia="ko-KR"/>
              </w:rPr>
              <w:t>조:호텔식</w:t>
            </w:r>
          </w:p>
        </w:tc>
      </w:tr>
      <w:bookmarkEnd w:id="0"/>
      <w:bookmarkEnd w:id="1"/>
    </w:tbl>
    <w:p w14:paraId="1D3D2B06"/>
    <w:p w14:paraId="3DE7A1C2"/>
    <w:p w14:paraId="2DC34573">
      <w:pPr>
        <w:rPr>
          <w:rFonts w:hint="eastAsia" w:ascii="Gulim_x0004_falt" w:hAnsi="Gulim_x0004_falt" w:eastAsia="Malgun Gothic" w:cs="Malgun Gothic"/>
          <w:bCs/>
          <w:color w:val="auto"/>
          <w:kern w:val="0"/>
          <w:sz w:val="18"/>
          <w:szCs w:val="18"/>
          <w:lang w:val="en-US" w:eastAsia="ko-KR"/>
        </w:rPr>
      </w:pPr>
      <w:r>
        <w:rPr>
          <w:rFonts w:hint="eastAsia" w:ascii="Gulim_x0004_falt" w:hAnsi="Gulim_x0004_falt" w:eastAsia="Malgun Gothic" w:cs="Malgun Gothic"/>
          <w:bCs/>
          <w:color w:val="FF0000"/>
          <w:kern w:val="0"/>
          <w:sz w:val="18"/>
          <w:szCs w:val="18"/>
          <w:lang w:val="en-US" w:eastAsia="ko-KR"/>
        </w:rPr>
        <w:t xml:space="preserve">관광지비용 안내: </w:t>
      </w:r>
      <w:r>
        <w:rPr>
          <w:rFonts w:hint="eastAsia" w:ascii="Gulim_x0004_falt" w:hAnsi="Gulim_x0004_falt" w:eastAsia="Malgun Gothic" w:cs="Malgun Gothic"/>
          <w:bCs/>
          <w:color w:val="auto"/>
          <w:kern w:val="0"/>
          <w:sz w:val="18"/>
          <w:szCs w:val="18"/>
          <w:lang w:val="en-US" w:eastAsia="ko-KR"/>
        </w:rPr>
        <w:t>1,월수공원,웬징로코리안타운,짝통시장,주강외탄야경 -광저우시내 투어시 300원/인 별도지불</w:t>
      </w:r>
    </w:p>
    <w:p w14:paraId="37B331C8">
      <w:pPr>
        <w:rPr>
          <w:rFonts w:hint="eastAsia" w:ascii="Gulim_x0004_falt" w:hAnsi="Gulim_x0004_falt" w:eastAsia="Malgun Gothic" w:cs="Malgun Gothic"/>
          <w:bCs/>
          <w:color w:val="auto"/>
          <w:kern w:val="0"/>
          <w:sz w:val="18"/>
          <w:szCs w:val="18"/>
          <w:lang w:val="en-US" w:eastAsia="ko-KR"/>
        </w:rPr>
      </w:pPr>
      <w:r>
        <w:rPr>
          <w:rFonts w:hint="eastAsia" w:ascii="Gulim_x0004_falt" w:hAnsi="Gulim_x0004_falt" w:eastAsia="Malgun Gothic" w:cs="Malgun Gothic"/>
          <w:bCs/>
          <w:color w:val="auto"/>
          <w:kern w:val="0"/>
          <w:sz w:val="18"/>
          <w:szCs w:val="18"/>
          <w:lang w:val="en-US" w:eastAsia="ko-KR"/>
        </w:rPr>
        <w:t xml:space="preserve">                2,마카오 (90분)혹 홍콩 자유관광 ( 차량왕복- 10만/인)</w:t>
      </w:r>
    </w:p>
    <w:p w14:paraId="5CC923F8">
      <w:pPr>
        <w:rPr>
          <w:rFonts w:hint="default" w:ascii="Gulim_x0004_falt" w:hAnsi="Gulim_x0004_falt" w:eastAsia="Malgun Gothic" w:cs="Malgun Gothic"/>
          <w:bCs/>
          <w:color w:val="auto"/>
          <w:kern w:val="0"/>
          <w:sz w:val="18"/>
          <w:szCs w:val="18"/>
          <w:lang w:val="en-US" w:eastAsia="ko-KR"/>
        </w:rPr>
      </w:pPr>
      <w:r>
        <w:rPr>
          <w:rFonts w:hint="eastAsia" w:ascii="Gulim_x0004_falt" w:hAnsi="Gulim_x0004_falt" w:eastAsia="Malgun Gothic" w:cs="Malgun Gothic"/>
          <w:bCs/>
          <w:color w:val="auto"/>
          <w:kern w:val="0"/>
          <w:sz w:val="18"/>
          <w:szCs w:val="18"/>
          <w:lang w:val="en-US" w:eastAsia="ko-KR"/>
        </w:rPr>
        <w:t xml:space="preserve">                3,창륭서커스 -15만/인</w:t>
      </w:r>
    </w:p>
    <w:p w14:paraId="1B0B300F">
      <w:pPr>
        <w:rPr>
          <w:rFonts w:hint="eastAsia" w:ascii="Gulim_x0004_falt" w:hAnsi="Gulim_x0004_falt" w:eastAsia="Malgun Gothic" w:cs="Malgun Gothic"/>
          <w:bCs/>
          <w:color w:val="auto"/>
          <w:kern w:val="0"/>
          <w:sz w:val="18"/>
          <w:szCs w:val="18"/>
          <w:lang w:val="en-US" w:eastAsia="ko-KR"/>
        </w:rPr>
      </w:pPr>
    </w:p>
    <w:p w14:paraId="2772990F">
      <w:pPr>
        <w:rPr>
          <w:rFonts w:hint="eastAsia" w:ascii="Gulim_x0004_falt" w:hAnsi="Gulim_x0004_falt" w:eastAsia="宋体" w:cs="Malgun Gothic"/>
          <w:bCs/>
          <w:color w:val="auto"/>
          <w:kern w:val="0"/>
          <w:sz w:val="18"/>
          <w:szCs w:val="18"/>
          <w:lang w:val="en-US" w:eastAsia="zh-CN"/>
        </w:rPr>
      </w:pPr>
      <w:r>
        <w:rPr>
          <w:rFonts w:hint="eastAsia" w:ascii="Gulim_x0004_falt" w:hAnsi="Gulim_x0004_falt" w:eastAsia="Malgun Gothic" w:cs="Malgun Gothic"/>
          <w:bCs/>
          <w:color w:val="auto"/>
          <w:kern w:val="0"/>
          <w:sz w:val="18"/>
          <w:szCs w:val="18"/>
          <w:lang w:val="en-US" w:eastAsia="ko-KR"/>
        </w:rPr>
        <w:t>쉐라톤호텔 주소:</w:t>
      </w:r>
      <w:r>
        <w:rPr>
          <w:rFonts w:hint="eastAsia" w:ascii="Gulim_x0004_falt" w:hAnsi="Gulim_x0004_falt" w:eastAsia="宋体" w:cs="Malgun Gothic"/>
          <w:bCs/>
          <w:color w:val="auto"/>
          <w:kern w:val="0"/>
          <w:sz w:val="18"/>
          <w:szCs w:val="18"/>
          <w:lang w:val="en-US" w:eastAsia="zh-CN"/>
        </w:rPr>
        <w:t xml:space="preserve">广州市南沙区海滨路海熙大街79-80号              </w:t>
      </w:r>
    </w:p>
    <w:p w14:paraId="2E3566C6">
      <w:pPr>
        <w:rPr>
          <w:rFonts w:hint="eastAsia" w:ascii="Gulim_x0004_falt" w:hAnsi="Gulim_x0004_falt" w:eastAsia="宋体" w:cs="Malgun Gothic"/>
          <w:bCs/>
          <w:color w:val="auto"/>
          <w:kern w:val="0"/>
          <w:sz w:val="18"/>
          <w:szCs w:val="18"/>
          <w:lang w:val="en-US" w:eastAsia="zh-CN"/>
        </w:rPr>
      </w:pPr>
      <w:r>
        <w:rPr>
          <w:rFonts w:hint="eastAsia" w:ascii="Gulim_x0004_falt" w:hAnsi="Gulim_x0004_falt" w:eastAsia="宋体" w:cs="Malgun Gothic"/>
          <w:bCs/>
          <w:color w:val="auto"/>
          <w:kern w:val="0"/>
          <w:sz w:val="18"/>
          <w:szCs w:val="18"/>
          <w:lang w:val="en-US" w:eastAsia="zh-CN"/>
        </w:rPr>
        <w:t xml:space="preserve">    Sheraton Guangzhou Nansha Hotel  020-3900-2288</w:t>
      </w:r>
    </w:p>
    <w:p w14:paraId="48308A62">
      <w:pPr>
        <w:rPr>
          <w:rFonts w:hint="default" w:ascii="Gulim_x0004_falt" w:hAnsi="Gulim_x0004_falt" w:eastAsia="宋体" w:cs="Malgun Gothic"/>
          <w:bCs/>
          <w:color w:val="auto"/>
          <w:kern w:val="0"/>
          <w:sz w:val="18"/>
          <w:szCs w:val="18"/>
          <w:lang w:val="en-US" w:eastAsia="zh-C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Gulim_x0004_falt">
    <w:altName w:val="Malgun Gothic"/>
    <w:panose1 w:val="00000000000000000000"/>
    <w:charset w:val="81"/>
    <w:family w:val="swiss"/>
    <w:pitch w:val="default"/>
    <w:sig w:usb0="00000000" w:usb1="00000000" w:usb2="00000010" w:usb3="00000000" w:csb0="00080000" w:csb1="00000000"/>
  </w:font>
  <w:font w:name="HY동녘M">
    <w:altName w:val="Malgun Gothic"/>
    <w:panose1 w:val="00000000000000000000"/>
    <w:charset w:val="81"/>
    <w:family w:val="auto"/>
    <w:pitch w:val="default"/>
    <w:sig w:usb0="00000000" w:usb1="00000000" w:usb2="00000010" w:usb3="00000000" w:csb0="00080000" w:csb1="00000000"/>
  </w:font>
  <w:font w:name="Batang">
    <w:panose1 w:val="02030600000101010101"/>
    <w:charset w:val="81"/>
    <w:family w:val="roman"/>
    <w:pitch w:val="default"/>
    <w:sig w:usb0="B00002AF" w:usb1="69D77CFB" w:usb2="00000030" w:usb3="00000000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553D7C"/>
    <w:rsid w:val="044C4231"/>
    <w:rsid w:val="05A056BD"/>
    <w:rsid w:val="06135E8F"/>
    <w:rsid w:val="06C74ECC"/>
    <w:rsid w:val="07397B77"/>
    <w:rsid w:val="0A037FC9"/>
    <w:rsid w:val="0AD83203"/>
    <w:rsid w:val="0B2D79F3"/>
    <w:rsid w:val="102313C5"/>
    <w:rsid w:val="10E8616A"/>
    <w:rsid w:val="12A460C1"/>
    <w:rsid w:val="13BB3699"/>
    <w:rsid w:val="14EC25CE"/>
    <w:rsid w:val="16677B31"/>
    <w:rsid w:val="16DD0AE9"/>
    <w:rsid w:val="178F10EE"/>
    <w:rsid w:val="178F5592"/>
    <w:rsid w:val="19A83744"/>
    <w:rsid w:val="19E80607"/>
    <w:rsid w:val="1CF77E61"/>
    <w:rsid w:val="1D951428"/>
    <w:rsid w:val="1E34479D"/>
    <w:rsid w:val="1EC10726"/>
    <w:rsid w:val="1F0E1492"/>
    <w:rsid w:val="1FEF4E1F"/>
    <w:rsid w:val="1FF468DA"/>
    <w:rsid w:val="201A79C2"/>
    <w:rsid w:val="202251F5"/>
    <w:rsid w:val="223B07F0"/>
    <w:rsid w:val="23C14D25"/>
    <w:rsid w:val="23FA0237"/>
    <w:rsid w:val="246D4601"/>
    <w:rsid w:val="25333A00"/>
    <w:rsid w:val="25E92311"/>
    <w:rsid w:val="261C26E6"/>
    <w:rsid w:val="26543C2E"/>
    <w:rsid w:val="26C07516"/>
    <w:rsid w:val="27061136"/>
    <w:rsid w:val="28ED036A"/>
    <w:rsid w:val="28F214DC"/>
    <w:rsid w:val="29634188"/>
    <w:rsid w:val="2C66290D"/>
    <w:rsid w:val="2D214A86"/>
    <w:rsid w:val="2D32459D"/>
    <w:rsid w:val="2D613835"/>
    <w:rsid w:val="2DE7182C"/>
    <w:rsid w:val="2E9C43C4"/>
    <w:rsid w:val="2F3A3BDD"/>
    <w:rsid w:val="312F7772"/>
    <w:rsid w:val="321150C9"/>
    <w:rsid w:val="32525D3D"/>
    <w:rsid w:val="337E5986"/>
    <w:rsid w:val="376161AB"/>
    <w:rsid w:val="388C54AA"/>
    <w:rsid w:val="3B2C6AD0"/>
    <w:rsid w:val="3B702E61"/>
    <w:rsid w:val="3CB46D7D"/>
    <w:rsid w:val="3D170FCD"/>
    <w:rsid w:val="3DB01C3A"/>
    <w:rsid w:val="3E860BED"/>
    <w:rsid w:val="3E950E30"/>
    <w:rsid w:val="3ECA6D2C"/>
    <w:rsid w:val="3FB86B84"/>
    <w:rsid w:val="414D154E"/>
    <w:rsid w:val="42E225E5"/>
    <w:rsid w:val="440A1978"/>
    <w:rsid w:val="45615664"/>
    <w:rsid w:val="45972D16"/>
    <w:rsid w:val="45E87A97"/>
    <w:rsid w:val="46A460B4"/>
    <w:rsid w:val="49B36701"/>
    <w:rsid w:val="49B75881"/>
    <w:rsid w:val="49E95371"/>
    <w:rsid w:val="4A872DFF"/>
    <w:rsid w:val="4ABF170F"/>
    <w:rsid w:val="4B516003"/>
    <w:rsid w:val="4C520360"/>
    <w:rsid w:val="4E6600F3"/>
    <w:rsid w:val="4FD55530"/>
    <w:rsid w:val="51810BD6"/>
    <w:rsid w:val="53D77AC9"/>
    <w:rsid w:val="54C65448"/>
    <w:rsid w:val="558477DD"/>
    <w:rsid w:val="57126A22"/>
    <w:rsid w:val="5A88597E"/>
    <w:rsid w:val="5FC82CA2"/>
    <w:rsid w:val="60A6194B"/>
    <w:rsid w:val="60E0467B"/>
    <w:rsid w:val="64135929"/>
    <w:rsid w:val="64326656"/>
    <w:rsid w:val="643E4FFA"/>
    <w:rsid w:val="649319A4"/>
    <w:rsid w:val="65071890"/>
    <w:rsid w:val="66BC1CB0"/>
    <w:rsid w:val="672F1572"/>
    <w:rsid w:val="67705E13"/>
    <w:rsid w:val="690A194F"/>
    <w:rsid w:val="69132EFA"/>
    <w:rsid w:val="698F33CC"/>
    <w:rsid w:val="6A553D7C"/>
    <w:rsid w:val="6A576BE5"/>
    <w:rsid w:val="6B036F9E"/>
    <w:rsid w:val="6B741C4A"/>
    <w:rsid w:val="6BF32CB6"/>
    <w:rsid w:val="6D8F2D6B"/>
    <w:rsid w:val="6DE44E65"/>
    <w:rsid w:val="70877D29"/>
    <w:rsid w:val="70A02B99"/>
    <w:rsid w:val="70E62CA2"/>
    <w:rsid w:val="713A7E02"/>
    <w:rsid w:val="71E60A7F"/>
    <w:rsid w:val="7249798C"/>
    <w:rsid w:val="73AD7AA7"/>
    <w:rsid w:val="764D37C3"/>
    <w:rsid w:val="79A436FA"/>
    <w:rsid w:val="7B5B49DF"/>
    <w:rsid w:val="7BBF060A"/>
    <w:rsid w:val="7CF44998"/>
    <w:rsid w:val="7D99109C"/>
    <w:rsid w:val="7DB87774"/>
    <w:rsid w:val="7E5A4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712</Words>
  <Characters>1001</Characters>
  <Lines>0</Lines>
  <Paragraphs>0</Paragraphs>
  <TotalTime>11</TotalTime>
  <ScaleCrop>false</ScaleCrop>
  <LinksUpToDate>false</LinksUpToDate>
  <CharactersWithSpaces>1225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2025-11-23T08:02:00Z</dcterms:created>
  <dc:creator>len</dc:creator>
  <cp:lastModifiedBy>len</cp:lastModifiedBy>
  <dcterms:modified xsi:type="dcterms:W3CDTF">2025-11-24T04:10:05Z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B2F0F198F5284E69B7ED0EC30FC0E002_11</vt:lpwstr>
  </property>
  <property fmtid="{D5CDD505-2E9C-101B-9397-08002B2CF9AE}" pid="4" name="KSOTemplateDocerSaveRecord">
    <vt:lpwstr>eyJoZGlkIjoiYWE4YjFlZWM2OWIwZWQzMDMzZDJkYmQxZDUyM2M1NjgifQ==</vt:lpwstr>
  </property>
</Properties>
</file>