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heading=h.6q7zs4h3lj0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UNICORE Buddy Program: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heading=h.yqyq4au8p2on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Complete Do's and Don'ts Guide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wctycp6q2pq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Comprehensive Guidelines for Engaging with New Students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3io2zmurolp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FIRST CONTACT &amp; INITIAL MEETINGS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un3sac7fxax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introduce yourself warmly and share your own UNICORE journey briefly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ask about their background, interests, and immediate concerns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explain your role as a peer supporter, not an authority figure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set clear expectations about meeting frequency and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ask about their preferred communication style and language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share your contact information and establish emergency contact protocols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ask about their comfort level with different meeting locations (campus, cafes, online)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inquire about cultural or religious considerations they'd like you to know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ask about their academic goals and what specific support they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establish boundaries and discuss confidentiality from the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4t63fyepuq3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you know their needs based on their nationality or background 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ask intrusive questions about their refugee experience or trauma 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assumptions about their religious practices or dietary restrictions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promise things you cannot deliver (jobs, housing, financial help) 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share their personal information with others without permission 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overwhelm them with too much information in the first meeting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impose your own cultural or religious beliefs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comparisons to other UNICORE students you've known 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discuss politics or controversial topics unless they bring it up 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take photos or post about them on social media without explicit consent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lhp4epte4oa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ACADEMIC SUPPORT SCENARIOS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at0yme1f0u4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help them understand the Italian university system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explain grading systems, examination formats, and academic calendars 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study techniques that worked for you in Italian universities 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online platforms (e-learning, student portals) 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connect them with academic advisors and professors when appropriate 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plagiarism rules and academic integrity policies 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course selection and understanding prerequisites 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resources for academic writing in Italian/English 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study groups and academic communities 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them to participate in research opportunities 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thesis requirements and supervisor relationships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scholarships, grants, and academic competitions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ah2p8z7qdm7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do their homework or assignments for them 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write their papers or thesis chapters 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take exams or attend classes on their behalf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guarantee specific grades or academic outcomes 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criticize their academic performance harshly 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compare their progress to other students 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encourage academic dishonesty or shortcuts 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decisions about their academic path without their input 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contact professors on their behalf without their explicit request 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dismiss their academic struggles as "just adjustment issues."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hqkk5cwkcvip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CULTURAL INTEGRATION SCENARIOS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oixc9ctus4z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explain Italian social norms and unwritten rules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bureaucratic processes (permits, registrations)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introduce Italian customs, holidays, and traditions respectfully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public transportation systems 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local communities and cultural events 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workplace culture if they seek employment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explain Italian communication styles (direct vs. indirect)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places to practice Italian language 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introduce them to Italian food culture while respecting dietary restrictions 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housing norms and tenant rights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explain healthcare system navigation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local services (banking, shopping, etc.)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lmq6yycgkvv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force them to abandon their own cultural practices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criticize their home country or culture 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expect immediate cultural adaptation 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they want to "become Italian" 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jokes about cultural differences 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pressure them to eat foods that conflict with their beliefs 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dismiss their cultural shock or homesickness 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stereotype Italian culture or people 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impose your personal political views about immigration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expect them to represent their entire culture or country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4gvp07j2gqdx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LANGUAGE BARRIERS &amp; COMMUNICATION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4zz2eer3kas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speak clearly and at an appropriate pace 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use simple language when discussing complex topics 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Italian practice in a supportive environment 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language exchange partners 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resources for Italian language learning 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patient when they struggle to express themselves 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use translation apps when necessary 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practice academic vocabulary 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them to ask questions when they don't understand 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celebrate their language progress, however small 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formal vs. informal Italian usage 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practice professional communication skills with them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f4jrdrdwn5b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finish their sentences or speak for them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laugh at language mistakes or mispronunciations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only communicate in English if they want to practice Italian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use slang, idioms, or complex expressions without explanation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get frustrated if communication is slow or difficult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assume they understand everything just because they nod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criticize their accent or pronunciation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switch between languages rapidly without checking comprehension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use their language struggles as entertainment for 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discourage them from speaking their native language with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3zhkb28a6rm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EMOTIONAL SUPPORT SCENARIOS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so5p9wg75rz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listen actively without trying to "fix" everything 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validate their feelings of homesickness or cultural shock 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them during difficult academic periods 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celebrate their achievements, both big and small 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patient with emotional ups and downs 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build resilience and coping strategies 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participation in social activities when ready 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maintain connections with home when appropriate 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recognize signs of serious mental health concerns 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know when to refer them to professional counseling services 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maintain regular check-ins about their wellbeing 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their privacy and emotional boundaries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23xla8vlcs2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minimize their struggles or tell them to "get over it"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try to be their therapist or professional counselor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share their emotional struggles with others without permission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take their bad days personally or as rejection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push them to socialize if they're not ready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assume you understand their trauma or experiences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offer empty platitudes like "everything happens for a reason"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compare their struggles to others' or your 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pressure them to share personal details they're not ready to discuss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DON'T ignore warning signs of depression, anxiety, or other mental health issues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rkp22ojf3f6a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SOCIAL INTEGRATION &amp; NETWORKING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b8m0sj1b6nd7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introduce them to other UNICORE students and alumni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join student organizations relevant to their interests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invite them to appropriate social events and gatherings 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Italian social etiquette 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participation in university activities 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build professional networks in their field 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introduce them to Italian students when possible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community groups related to their hobbies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encourage volunteering opportunities if they're interested 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romantic relationships and dating culture respectfully 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support their efforts to maintain friendships with other international students 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religious or spiritual communities if desired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wr3rz9hmtixo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force them into social situations they're uncomfortable with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expect them to be grateful for every social invitation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take it personally if they decline social opportunities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pressure them to drink alcohol or engage in activities against their beliefs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gossip about them to other students or mentors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create exclusive social circles that leave others 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assume they want to only socialize with other refugees or foreigners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make them feel obligated to attend every event you suggest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judge their choice of friends or social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interfere in their personal relationships unless asked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f9sxtzqndyp2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PRACTICAL LIFE SUPPORT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a26wtu5x5sm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Italian bureaucracy and documentation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opening bank accounts and understanding financial systems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healthcare registration and services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affordable shopping and living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rental agreements and housing rights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public service registrations (residence permits, etc.)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part-time work opportunities within legal limits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student discounts and benefits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insurance requirements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understanding tax obligations for students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affordable communication services (phone, internet)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resources for emergency situations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oa3vfewazmei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provide financial assistance or loans 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co-sign financial documents or agreements 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handle their money or banking matters directly 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financial decisions on their behalf 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guarantee employment or work opportunities 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provide legal advice on immigration matters 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help with activities that might violate their visa conditions 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encourage under-the-table work or illegal employment 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involve yourself in their family financial matters </w:t>
      </w:r>
    </w:p>
    <w:p w:rsidR="00000000" w:rsidDel="00000000" w:rsidP="00000000" w:rsidRDefault="00000000" w:rsidRPr="00000000" w14:paraId="000000F4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DON'T take responsibility for their legal or financial obligations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nka42z58n040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CRISIS MANAGEMENT SCENARIOS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86asepdqhiu5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take any mention of self-harm or suicide seriously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know the contact information for emergency services and crisis lines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immediately involve program coordinators in serious situations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accompany them to emergency services if needed and safe to do 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document concerning behaviors or statements for proper authorities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maintain calm and supportive presence during crises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follow up after crisis situations to ensure continued support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respect their privacy while ensuring their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know the limits of your role and when to step back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continue normal supportive contact after crisis passes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help them develop emergency contact lists and safety plans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stay informed about campus and community crisis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utg77zfey681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ignore warning signs of mental health crises 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promise to keep secrets about self-harm or dangerous situations 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try to handle serious mental health crises alone 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minimize threats of self-harm as "attention-seeking" 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leave someone alone who has expressed suicidal thoughts 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panic or become emotional during crisis situations 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share crisis details with unauthorized people 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promises about outcomes you cannot control 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blame yourself for their mental health struggles 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continue contact if advised by professionals to maintain distance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="240" w:lineRule="auto"/>
        <w:rPr>
          <w:sz w:val="22"/>
          <w:szCs w:val="22"/>
        </w:rPr>
      </w:pPr>
      <w:bookmarkStart w:colFirst="0" w:colLast="0" w:name="_heading=h.91xtiug7sq3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bwqt0vw6sdz4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PROFESSIONAL BOUNDARIES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wxku3oq0bwz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maintain appropriate mentor-mentee relationship boundaries 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consistent in your availability and communication 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refer complex issues to appropriate professionals 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their autonomy and decision-making capacity 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maintain confidentiality of shared information 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honest about your limitations and knowledge gaps 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document important interactions for program coordinators 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report concerning situations to appropriate authorities 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maintain professional behavior at all times 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their personal space and physical boundaries 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set clear expectations about your role and availability 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maintain appropriate digital communication boundaries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22lvtvegcc2i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develop romantic or sexual relationships with mentees 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loan money or enter financial relationships 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become overly involved in their personal family matters 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major life decisions for them 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contact them outside established program guidelines 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share personal problems that might burden them 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use their personal information for your own benefit 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continue contact if it becomes inappropriate or uncomfortable 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meet in private residences unless approved by program coordinators 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engage in activities that could be misinterpreted</w:t>
      </w:r>
    </w:p>
    <w:p w:rsidR="00000000" w:rsidDel="00000000" w:rsidP="00000000" w:rsidRDefault="00000000" w:rsidRPr="00000000" w14:paraId="000001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ml73xr3n6rh3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RELIGIOUS &amp; CULTURAL SENSITIVITY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z78nu0ywn699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all religious practices and beliefs 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accommodate prayer times and religious observances 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learn about major religious holidays that might affect them 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find appropriate religious communities if desired 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dietary restrictions without question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mindful of cultural taboos and sensitive topics 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ask respectfully about cultural practices you don't understand 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support their cultural identity while helping with integration 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different concepts of time, family, and social relationships 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inclusive in social planning considering various cultural needs 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conflicts between cultural and academic expectations 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celebrate cultural diversity as a strength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5c6j70du2dow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jokes about religious practices or beliefs 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question the validity of their religious or cultural practices 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pressure them to participate in activities against their beliefs 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all people from the same country share identical practices 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dismiss cultural practices as "outdated" or "wrong"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force them to explain or justify their religious beliefs 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schedule meetings during important religious observances without checking 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assumptions about gender roles or family expectations 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criticize cultural dress or appearance choices 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expect them to represent all people of their faith or culture</w:t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dhj14qtnsn3o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TECHNOLOGY &amp; DIGITAL LITERACY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vxtv0dawspri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university digital platforms and systems 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setting up essential digital accounts (email, student portals)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teach them about digital privacy and security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social media norms in Italy/Europe 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useful apps for students in Italy 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with video calling technology for family contact 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assist with online banking and digital payment systems 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digital resources for research and study 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share information about free Wi-Fi and internet access on campus 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set up translation and language learning apps 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teach them about online safety and avoiding scams 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digital communication etiquette with professors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k90zcyyfz2we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their level of digital literacy 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judge them for not knowing certain technologies 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share their personal social media information without permission 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add them to social media without asking first 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post photos or information about them online without consent 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give them devices or technology without program approval 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access their personal accounts or devices 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share their contact information with others without permission 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they want to be included in all digital communications 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pressure them to use social media if they prefer not to</w:t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ijgy86d73gfu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GENDER-SPECIFIC CONSIDERATIONS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vn7mb81k9x0v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DO's: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aware of different cultural norms regarding gender interactions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preferences for same-gender mentorship when requested 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understand that some students may have experienced gender-based trauma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female students navigate safety concerns and resources 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different cultural expectations around mixed-gender socialization 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understand gender equality norms in Italian universities 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support LGBTQ+ students with appropriate resources and sensitivity 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be aware of different cultural concepts of personal space and touch 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help them navigate gender-related professional expectations 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connect them with gender-specific support groups when appropriate 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 respect choices about traditional versus modern gender role expressions 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understand that gender-related challenges may intersect with cultural adaptatio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774dtlos0m8v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DON'Ts: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assume Western gender norms are universally preferred or superior 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judge traditional gender role preferences 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force mixed-gender social situations if culturally inappropriate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dismiss gender-based safety concerns as overreaction 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assumptions about someone's sexual orientation 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pressure LGBTQ+ students to be more open than they're comfortable with 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engage in inappropriate physical contact regardless of cultural background 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make gendered assumptions about academic or career capabilities 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discuss personal romantic relationships unless they bring up the topic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DON'T stereotype based on gender and cultural background combinations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588tvi3tcrlh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PROGRAM-SPECIFIC GUIDELINES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2r1q5gjoyuof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Communication Protocols: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Respond to mentee messages within 48 hours maximum 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 program-approved communication channels 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Keep program coordinators informed of significant concerns 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Maintain professional language in all written communications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Document any incidents or concerns properly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3zejxjcj3fmh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 Guidelines: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Meet in public or approved locations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Inform program coordinators of meeting locations if requested 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Maintain minimum monthly contact requirements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Be punctual and prepared for all meetings 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Follow up on commitments made during meetings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eading=h.69ematx4hgjb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Reporting Requirements: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Report all safety concerns immediately 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Submit monthly progress reports as required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Participate in program evaluation activities 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Inform coordinators of any boundary violations 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Report conflicts that cannot be resolved independently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Remember: When in doubt, consult program coordinators. It's better to ask for guidance than to handle complex situations alone.</w:t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  <w:t xml:space="preserve">UNICORE BUDDY Program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EoXE8+J8+zHlnRJsFS6ozkT3Aw==">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