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Kredi Kartı İşlemleri — Veri Ambarı Tasarım Dokümanı</w:t>
      </w:r>
    </w:p>
    <w:p>
      <w:pPr>
        <w:pStyle w:val="Heading2"/>
      </w:pPr>
      <w:r>
        <w:t xml:space="preserve">1 Kaynaklar</w:t>
      </w:r>
    </w:p>
    <w:p>
      <w:r>
        <w:t xml:space="preserve">Kart işlemleri çekirdek sistemde SRC_KART_ISLEM tablosunda tutulur. Her gece SRC_KART_ISLEM tablosundan KART_ISLEM_YYYYMMDD.dat dosyasına extract alınır.</w:t>
      </w:r>
    </w:p>
    <w:p>
      <w:r>
        <w:t xml:space="preserve">Müşteri bilgisi SRC_MUSTERI tablosundan STG_MUSTERI tablosuna ODBC ile aktarılır.</w:t>
      </w:r>
    </w:p>
    <w:p>
      <w:pPr>
        <w:pStyle w:val="Heading2"/>
      </w:pPr>
      <w:r>
        <w:t xml:space="preserve">2 Yükleme</w:t>
      </w:r>
    </w:p>
    <w:p>
      <w:r>
        <w:t xml:space="preserve">Kart işlem dosyası KART_ISLEM_YYYYMMDD.dat MFT ile alındıktan sonra STG_KART_ISLEM tablosuna TPT ile yüklenir. D_MUSTERI tablosu ODS_MUSTERI tablosundan SCD2 ile beslenir.</w:t>
      </w:r>
    </w:p>
    <w:p>
      <w:pPr>
        <w:pStyle w:val="Heading2"/>
      </w:pPr>
      <w:r>
        <w:t xml:space="preserve">3 Mart katmanı</w:t>
      </w:r>
    </w:p>
    <w:p>
      <w:r>
        <w:t xml:space="preserve">F_KART_ISLEM ve D_MUSTERI birleştirilerek MART_KART_OZET oluşturulur. Özet tablo segment ve gün kırılımında tutulur.</w:t>
      </w:r>
    </w:p>
    <w:p>
      <w:r>
        <w:t xml:space="preserve">Risk ekibinin sabah baktığı RPT_KART_PANO, MART_KART_OZET üzerinde çalışan gece raporlamasının çıktısıdır.</w:t>
      </w:r>
    </w:p>
    <w:p>
      <w:pPr>
        <w:pStyle w:val="Heading2"/>
      </w:pPr>
      <w:r>
        <w:t xml:space="preserve">4 Tablo sözlüğü</w:t>
      </w:r>
    </w:p>
    <w:tbl>
      <w:tr>
        <w:tc>
          <w:p>
            <w:r>
              <w:t xml:space="preserve">Tablo</w:t>
            </w:r>
          </w:p>
        </w:tc>
        <w:tc>
          <w:p>
            <w:r>
              <w:t xml:space="preserve">Sahip</w:t>
            </w:r>
          </w:p>
        </w:tc>
        <w:tc>
          <w:p>
            <w:r>
              <w:t xml:space="preserve">Saklama</w:t>
            </w:r>
          </w:p>
        </w:tc>
      </w:tr>
      <w:tr>
        <w:tc>
          <w:p>
            <w:r>
              <w:t xml:space="preserve">F_KART_ISLEM</w:t>
            </w:r>
          </w:p>
        </w:tc>
        <w:tc>
          <w:p>
            <w:r>
              <w:t xml:space="preserve">DWH Ekibi</w:t>
            </w:r>
          </w:p>
        </w:tc>
        <w:tc>
          <w:p>
            <w:r>
              <w:t xml:space="preserve">10 yıl</w:t>
            </w:r>
          </w:p>
        </w:tc>
      </w:tr>
      <w:tr>
        <w:tc>
          <w:p>
            <w:r>
              <w:t xml:space="preserve">MART_KART_OZET</w:t>
            </w:r>
          </w:p>
        </w:tc>
        <w:tc>
          <w:p>
            <w:r>
              <w:t xml:space="preserve">Raporlama Ekibi</w:t>
            </w:r>
          </w:p>
        </w:tc>
        <w:tc>
          <w:p>
            <w:r>
              <w:t xml:space="preserve">3 yıl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