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34" w:rsidRPr="004F5D6A" w:rsidRDefault="00714309" w:rsidP="00CB1D4A">
      <w:pPr>
        <w:jc w:val="center"/>
        <w:rPr>
          <w:b/>
          <w:sz w:val="32"/>
          <w:szCs w:val="32"/>
        </w:rPr>
      </w:pPr>
      <w:r w:rsidRPr="004F5D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651C1A" wp14:editId="2EF3F64D">
                <wp:simplePos x="0" y="0"/>
                <wp:positionH relativeFrom="margin">
                  <wp:posOffset>-2540</wp:posOffset>
                </wp:positionH>
                <wp:positionV relativeFrom="paragraph">
                  <wp:posOffset>-102441</wp:posOffset>
                </wp:positionV>
                <wp:extent cx="5718964" cy="45719"/>
                <wp:effectExtent l="0" t="0" r="15240" b="1206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8964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1C49A" id="직사각형 2" o:spid="_x0000_s1026" style="position:absolute;left:0;text-align:left;margin-left:-.2pt;margin-top:-8.05pt;width:450.3pt;height:3.6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" fillcolor="red" strokecolor="red" strokeweight="1pt">
                <w10:wrap anchorx="margin"/>
              </v:rect>
            </w:pict>
          </mc:Fallback>
        </mc:AlternateContent>
      </w:r>
      <w:r w:rsidRPr="004F5D6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F2FC1F" wp14:editId="0EBEE9D6">
                <wp:simplePos x="0" y="0"/>
                <wp:positionH relativeFrom="margin">
                  <wp:align>right</wp:align>
                </wp:positionH>
                <wp:positionV relativeFrom="paragraph">
                  <wp:posOffset>422660</wp:posOffset>
                </wp:positionV>
                <wp:extent cx="5713095" cy="45719"/>
                <wp:effectExtent l="0" t="0" r="20955" b="1206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13095" cy="4571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5E540" id="직사각형 3" o:spid="_x0000_s1026" style="position:absolute;left:0;text-align:left;margin-left:398.65pt;margin-top:33.3pt;width:449.85pt;height:3.6pt;flip:y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" fillcolor="#ffc000" strokecolor="#ffc000" strokeweight="1pt">
                <w10:wrap anchorx="margin"/>
              </v:rect>
            </w:pict>
          </mc:Fallback>
        </mc:AlternateContent>
      </w:r>
      <w:r w:rsidR="00CB1D4A" w:rsidRPr="004F5D6A">
        <w:rPr>
          <w:rFonts w:hint="eastAsia"/>
          <w:b/>
          <w:sz w:val="32"/>
          <w:szCs w:val="32"/>
        </w:rPr>
        <w:t xml:space="preserve">2022년 </w:t>
      </w:r>
      <w:r w:rsidR="00CB1D4A" w:rsidRPr="004F5D6A">
        <w:rPr>
          <w:b/>
          <w:sz w:val="32"/>
          <w:szCs w:val="32"/>
        </w:rPr>
        <w:t xml:space="preserve">SKNS </w:t>
      </w:r>
      <w:r w:rsidR="00CB1D4A" w:rsidRPr="004F5D6A">
        <w:rPr>
          <w:rFonts w:hint="eastAsia"/>
          <w:b/>
          <w:sz w:val="32"/>
          <w:szCs w:val="32"/>
        </w:rPr>
        <w:t>DT AWARD</w:t>
      </w:r>
      <w:r w:rsidR="00CB1D4A" w:rsidRPr="004F5D6A">
        <w:rPr>
          <w:b/>
          <w:sz w:val="32"/>
          <w:szCs w:val="32"/>
        </w:rPr>
        <w:t xml:space="preserve"> </w:t>
      </w:r>
      <w:r w:rsidR="00E320F2">
        <w:rPr>
          <w:rFonts w:hint="eastAsia"/>
          <w:b/>
          <w:sz w:val="32"/>
          <w:szCs w:val="32"/>
        </w:rPr>
        <w:t>결과보고서</w:t>
      </w:r>
    </w:p>
    <w:p w:rsidR="00CB1D4A" w:rsidRDefault="00CB1D4A" w:rsidP="003C3D98"/>
    <w:p w:rsidR="003E1CB1" w:rsidRDefault="003E1CB1" w:rsidP="003C3D9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953"/>
        <w:gridCol w:w="1441"/>
        <w:gridCol w:w="3067"/>
      </w:tblGrid>
      <w:tr w:rsidR="004F5D6A" w:rsidTr="00FC0CD5">
        <w:trPr>
          <w:trHeight w:val="454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:rsidR="004F5D6A" w:rsidRPr="0015746B" w:rsidRDefault="004F5D6A" w:rsidP="004F5D6A">
            <w:pPr>
              <w:jc w:val="center"/>
              <w:rPr>
                <w:b/>
                <w:szCs w:val="20"/>
              </w:rPr>
            </w:pPr>
            <w:r w:rsidRPr="0015746B">
              <w:rPr>
                <w:rFonts w:hint="eastAsia"/>
                <w:b/>
                <w:szCs w:val="20"/>
              </w:rPr>
              <w:t>소 속</w:t>
            </w:r>
          </w:p>
        </w:tc>
        <w:tc>
          <w:tcPr>
            <w:tcW w:w="7461" w:type="dxa"/>
            <w:gridSpan w:val="3"/>
            <w:vAlign w:val="center"/>
          </w:tcPr>
          <w:p w:rsidR="004F5D6A" w:rsidRPr="004F5D6A" w:rsidRDefault="00FB0FE9" w:rsidP="003C3D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Infra수도권그룹 수도권N</w:t>
            </w:r>
            <w:r>
              <w:rPr>
                <w:szCs w:val="20"/>
              </w:rPr>
              <w:t>OC</w:t>
            </w:r>
            <w:r>
              <w:rPr>
                <w:rFonts w:hint="eastAsia"/>
                <w:szCs w:val="20"/>
              </w:rPr>
              <w:t>팀</w:t>
            </w:r>
          </w:p>
        </w:tc>
      </w:tr>
      <w:tr w:rsidR="004F5D6A" w:rsidTr="00FC0CD5">
        <w:trPr>
          <w:trHeight w:val="454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:rsidR="004F5D6A" w:rsidRPr="0015746B" w:rsidRDefault="004F5D6A" w:rsidP="004F5D6A">
            <w:pPr>
              <w:jc w:val="center"/>
              <w:rPr>
                <w:b/>
                <w:szCs w:val="20"/>
              </w:rPr>
            </w:pPr>
            <w:r w:rsidRPr="0015746B">
              <w:rPr>
                <w:rFonts w:hint="eastAsia"/>
                <w:b/>
                <w:szCs w:val="20"/>
              </w:rPr>
              <w:t>사원명</w:t>
            </w:r>
          </w:p>
        </w:tc>
        <w:tc>
          <w:tcPr>
            <w:tcW w:w="2953" w:type="dxa"/>
            <w:vAlign w:val="center"/>
          </w:tcPr>
          <w:p w:rsidR="004F5D6A" w:rsidRPr="004F5D6A" w:rsidRDefault="00FB0FE9" w:rsidP="003C3D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이준영</w:t>
            </w:r>
          </w:p>
        </w:tc>
        <w:tc>
          <w:tcPr>
            <w:tcW w:w="1441" w:type="dxa"/>
            <w:shd w:val="clear" w:color="auto" w:fill="E2EFD9" w:themeFill="accent6" w:themeFillTint="33"/>
            <w:vAlign w:val="center"/>
          </w:tcPr>
          <w:p w:rsidR="004F5D6A" w:rsidRPr="0015746B" w:rsidRDefault="004F5D6A" w:rsidP="004F5D6A">
            <w:pPr>
              <w:jc w:val="center"/>
              <w:rPr>
                <w:b/>
                <w:szCs w:val="20"/>
              </w:rPr>
            </w:pPr>
            <w:r w:rsidRPr="0015746B">
              <w:rPr>
                <w:rFonts w:hint="eastAsia"/>
                <w:b/>
                <w:szCs w:val="20"/>
              </w:rPr>
              <w:t>사 번</w:t>
            </w:r>
          </w:p>
        </w:tc>
        <w:tc>
          <w:tcPr>
            <w:tcW w:w="3067" w:type="dxa"/>
            <w:vAlign w:val="center"/>
          </w:tcPr>
          <w:p w:rsidR="004F5D6A" w:rsidRPr="004F5D6A" w:rsidRDefault="00FB0FE9" w:rsidP="003C3D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20001315</w:t>
            </w:r>
          </w:p>
        </w:tc>
      </w:tr>
      <w:tr w:rsidR="004F5D6A" w:rsidTr="00FC0CD5">
        <w:trPr>
          <w:trHeight w:val="454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:rsidR="004F5D6A" w:rsidRPr="0015746B" w:rsidRDefault="004578CD" w:rsidP="004F5D6A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팀</w:t>
            </w:r>
            <w:r w:rsidR="004F5D6A" w:rsidRPr="0015746B">
              <w:rPr>
                <w:rFonts w:hint="eastAsia"/>
                <w:b/>
                <w:szCs w:val="20"/>
              </w:rPr>
              <w:t xml:space="preserve"> 원</w:t>
            </w:r>
          </w:p>
        </w:tc>
        <w:tc>
          <w:tcPr>
            <w:tcW w:w="7461" w:type="dxa"/>
            <w:gridSpan w:val="3"/>
            <w:vAlign w:val="center"/>
          </w:tcPr>
          <w:p w:rsidR="004F5D6A" w:rsidRPr="004F5D6A" w:rsidRDefault="00FB0FE9" w:rsidP="003C3D9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단독</w:t>
            </w:r>
          </w:p>
        </w:tc>
      </w:tr>
      <w:tr w:rsidR="004F5D6A" w:rsidTr="00FC0CD5">
        <w:trPr>
          <w:trHeight w:val="454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:rsidR="004F5D6A" w:rsidRPr="0015746B" w:rsidRDefault="004F5D6A" w:rsidP="004F5D6A">
            <w:pPr>
              <w:jc w:val="center"/>
              <w:rPr>
                <w:b/>
                <w:szCs w:val="20"/>
              </w:rPr>
            </w:pPr>
            <w:r w:rsidRPr="0015746B">
              <w:rPr>
                <w:rFonts w:hint="eastAsia"/>
                <w:b/>
                <w:szCs w:val="20"/>
              </w:rPr>
              <w:t>주 제</w:t>
            </w:r>
          </w:p>
        </w:tc>
        <w:tc>
          <w:tcPr>
            <w:tcW w:w="7461" w:type="dxa"/>
            <w:gridSpan w:val="3"/>
            <w:vAlign w:val="center"/>
          </w:tcPr>
          <w:p w:rsidR="004F5D6A" w:rsidRPr="004F5D6A" w:rsidRDefault="00FB0FE9" w:rsidP="003C3D98">
            <w:pPr>
              <w:rPr>
                <w:szCs w:val="20"/>
              </w:rPr>
            </w:pPr>
            <w:r>
              <w:rPr>
                <w:rFonts w:ascii="맑은 고딕" w:eastAsia="맑은 고딕" w:hAnsi="맑은 고딕" w:cs="바탕" w:hint="eastAsia"/>
                <w:b/>
              </w:rPr>
              <w:t>SKT</w:t>
            </w:r>
            <w:r>
              <w:rPr>
                <w:rFonts w:ascii="맑은 고딕" w:eastAsia="맑은 고딕" w:hAnsi="맑은 고딕" w:cs="바탕"/>
                <w:b/>
              </w:rPr>
              <w:t xml:space="preserve"> 3</w:t>
            </w:r>
            <w:r>
              <w:rPr>
                <w:rFonts w:ascii="맑은 고딕" w:eastAsia="맑은 고딕" w:hAnsi="맑은 고딕" w:cs="바탕" w:hint="eastAsia"/>
                <w:b/>
              </w:rPr>
              <w:t>G망 COT/RT 서비스 영향</w:t>
            </w:r>
            <w:r>
              <w:rPr>
                <w:rFonts w:ascii="맑은 고딕" w:eastAsia="맑은 고딕" w:hAnsi="맑은 고딕" w:cs="바탕" w:hint="eastAsia"/>
                <w:b/>
                <w:vertAlign w:val="superscript"/>
              </w:rPr>
              <w:t xml:space="preserve"> </w:t>
            </w:r>
            <w:r>
              <w:rPr>
                <w:rFonts w:ascii="맑은 고딕" w:eastAsia="맑은 고딕" w:hAnsi="맑은 고딕" w:cs="바탕" w:hint="eastAsia"/>
                <w:b/>
              </w:rPr>
              <w:t>분석 Tool 개발을 통한 업무 효율화</w:t>
            </w:r>
          </w:p>
        </w:tc>
      </w:tr>
      <w:tr w:rsidR="004F5D6A" w:rsidTr="00FC0CD5">
        <w:trPr>
          <w:trHeight w:val="2931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:rsidR="004F5D6A" w:rsidRPr="0015746B" w:rsidRDefault="004F5D6A" w:rsidP="004F5D6A">
            <w:pPr>
              <w:jc w:val="center"/>
              <w:rPr>
                <w:b/>
                <w:szCs w:val="20"/>
              </w:rPr>
            </w:pPr>
            <w:r w:rsidRPr="0015746B">
              <w:rPr>
                <w:rFonts w:hint="eastAsia"/>
                <w:b/>
                <w:szCs w:val="20"/>
              </w:rPr>
              <w:t>기획</w:t>
            </w:r>
            <w:r w:rsidR="00C76ED1">
              <w:rPr>
                <w:rFonts w:hint="eastAsia"/>
                <w:b/>
                <w:szCs w:val="20"/>
              </w:rPr>
              <w:t xml:space="preserve"> </w:t>
            </w:r>
            <w:r w:rsidRPr="0015746B">
              <w:rPr>
                <w:rFonts w:hint="eastAsia"/>
                <w:b/>
                <w:szCs w:val="20"/>
              </w:rPr>
              <w:t>의도</w:t>
            </w:r>
          </w:p>
          <w:p w:rsidR="00BB02D8" w:rsidRPr="0015746B" w:rsidRDefault="00BB02D8" w:rsidP="004F5D6A">
            <w:pPr>
              <w:jc w:val="center"/>
              <w:rPr>
                <w:b/>
                <w:szCs w:val="20"/>
              </w:rPr>
            </w:pPr>
            <w:r w:rsidRPr="0015746B">
              <w:rPr>
                <w:rFonts w:hint="eastAsia"/>
                <w:b/>
                <w:szCs w:val="20"/>
              </w:rPr>
              <w:t>및</w:t>
            </w:r>
          </w:p>
          <w:p w:rsidR="00BB02D8" w:rsidRPr="0015746B" w:rsidRDefault="00BB02D8" w:rsidP="004F5D6A">
            <w:pPr>
              <w:jc w:val="center"/>
              <w:rPr>
                <w:b/>
                <w:szCs w:val="20"/>
              </w:rPr>
            </w:pPr>
            <w:r w:rsidRPr="0015746B">
              <w:rPr>
                <w:rFonts w:hint="eastAsia"/>
                <w:b/>
                <w:szCs w:val="20"/>
              </w:rPr>
              <w:t>기대</w:t>
            </w:r>
            <w:r w:rsidR="00C76ED1">
              <w:rPr>
                <w:rFonts w:hint="eastAsia"/>
                <w:b/>
                <w:szCs w:val="20"/>
              </w:rPr>
              <w:t xml:space="preserve"> </w:t>
            </w:r>
            <w:r w:rsidRPr="0015746B">
              <w:rPr>
                <w:rFonts w:hint="eastAsia"/>
                <w:b/>
                <w:szCs w:val="20"/>
              </w:rPr>
              <w:t>효과</w:t>
            </w:r>
          </w:p>
        </w:tc>
        <w:tc>
          <w:tcPr>
            <w:tcW w:w="7461" w:type="dxa"/>
            <w:gridSpan w:val="3"/>
            <w:vAlign w:val="center"/>
          </w:tcPr>
          <w:p w:rsidR="004F5D6A" w:rsidRPr="008D6853" w:rsidRDefault="00FB0FE9" w:rsidP="00FB0FE9">
            <w:pPr>
              <w:rPr>
                <w:sz w:val="18"/>
                <w:szCs w:val="18"/>
              </w:rPr>
            </w:pPr>
            <w:r w:rsidRPr="008D6853">
              <w:rPr>
                <w:rFonts w:hint="eastAsia"/>
                <w:sz w:val="18"/>
                <w:szCs w:val="18"/>
              </w:rPr>
              <w:t>-</w:t>
            </w:r>
            <w:r w:rsidR="009911BF">
              <w:rPr>
                <w:rFonts w:hint="eastAsia"/>
                <w:sz w:val="18"/>
                <w:szCs w:val="18"/>
              </w:rPr>
              <w:t xml:space="preserve">각 </w:t>
            </w:r>
            <w:r w:rsidRPr="008D6853">
              <w:rPr>
                <w:rFonts w:hint="eastAsia"/>
                <w:sz w:val="18"/>
                <w:szCs w:val="18"/>
              </w:rPr>
              <w:t xml:space="preserve">회선당 </w:t>
            </w:r>
            <w:r w:rsidRPr="008D6853">
              <w:rPr>
                <w:sz w:val="18"/>
                <w:szCs w:val="18"/>
              </w:rPr>
              <w:t>1799</w:t>
            </w:r>
            <w:r w:rsidRPr="008D6853">
              <w:rPr>
                <w:rFonts w:hint="eastAsia"/>
                <w:sz w:val="18"/>
                <w:szCs w:val="18"/>
              </w:rPr>
              <w:t xml:space="preserve">초 잉여시간 확보로 인한 타업무 집중 가능 및 </w:t>
            </w:r>
            <w:r w:rsidRPr="008D6853">
              <w:rPr>
                <w:sz w:val="18"/>
                <w:szCs w:val="18"/>
              </w:rPr>
              <w:t xml:space="preserve">Human Error </w:t>
            </w:r>
            <w:r w:rsidRPr="008D6853">
              <w:rPr>
                <w:rFonts w:hint="eastAsia"/>
                <w:sz w:val="18"/>
                <w:szCs w:val="18"/>
              </w:rPr>
              <w:t>미발생</w:t>
            </w:r>
          </w:p>
          <w:p w:rsidR="00FB0FE9" w:rsidRPr="008D6853" w:rsidRDefault="00FB0FE9" w:rsidP="00FB0FE9">
            <w:pPr>
              <w:rPr>
                <w:sz w:val="18"/>
                <w:szCs w:val="18"/>
              </w:rPr>
            </w:pPr>
          </w:p>
          <w:p w:rsidR="00FB0FE9" w:rsidRPr="008D6853" w:rsidRDefault="00FB0FE9" w:rsidP="00FB0FE9">
            <w:pPr>
              <w:rPr>
                <w:rFonts w:ascii="맑은 고딕" w:eastAsia="맑은 고딕" w:hAnsi="맑은 고딕" w:cs="Calibri"/>
                <w:sz w:val="18"/>
                <w:szCs w:val="18"/>
              </w:rPr>
            </w:pPr>
            <w:r w:rsidRPr="008D6853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-</w:t>
            </w:r>
            <w:r w:rsidRPr="008D6853">
              <w:rPr>
                <w:rFonts w:ascii="맑은 고딕" w:eastAsia="맑은 고딕" w:hAnsi="맑은 고딕" w:cs="Calibri" w:hint="eastAsia"/>
                <w:sz w:val="18"/>
                <w:szCs w:val="18"/>
              </w:rPr>
              <w:t>업무 리소스 해소(</w:t>
            </w:r>
            <w:r w:rsidRPr="008D6853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>883</w:t>
            </w:r>
            <w:r w:rsidRPr="008D6853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H→5분 이내</w:t>
            </w:r>
            <w:r w:rsidRPr="008D6853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perscript"/>
              </w:rPr>
              <w:t xml:space="preserve">수도권 </w:t>
            </w:r>
            <w:r w:rsidRPr="008D6853">
              <w:rPr>
                <w:rFonts w:ascii="맑은 고딕" w:eastAsia="맑은 고딕" w:hAnsi="맑은 고딕"/>
                <w:color w:val="000000"/>
                <w:sz w:val="18"/>
                <w:szCs w:val="18"/>
                <w:vertAlign w:val="superscript"/>
              </w:rPr>
              <w:t>5,300</w:t>
            </w:r>
            <w:r w:rsidRPr="008D6853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perscript"/>
              </w:rPr>
              <w:t>국소(14,000회선)</w:t>
            </w:r>
            <w:r w:rsidRPr="008D6853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8D6853">
              <w:rPr>
                <w:rFonts w:ascii="맑은 고딕" w:eastAsia="맑은 고딕" w:hAnsi="맑은 고딕" w:hint="eastAsia"/>
                <w:color w:val="000000"/>
                <w:sz w:val="18"/>
                <w:szCs w:val="18"/>
                <w:vertAlign w:val="superscript"/>
              </w:rPr>
              <w:t>기준</w:t>
            </w:r>
            <w:r w:rsidRPr="008D6853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)</w:t>
            </w:r>
            <w:r w:rsidRPr="008D6853">
              <w:rPr>
                <w:rFonts w:ascii="맑은 고딕" w:eastAsia="맑은 고딕" w:hAnsi="맑은 고딕"/>
                <w:color w:val="000000"/>
                <w:sz w:val="18"/>
                <w:szCs w:val="18"/>
              </w:rPr>
              <w:t xml:space="preserve"> </w:t>
            </w:r>
            <w:r w:rsidRPr="008D6853">
              <w:rPr>
                <w:rFonts w:ascii="맑은 고딕" w:eastAsia="맑은 고딕" w:hAnsi="맑은 고딕" w:hint="eastAsia"/>
                <w:color w:val="000000"/>
                <w:sz w:val="18"/>
                <w:szCs w:val="18"/>
              </w:rPr>
              <w:t>해소 및 운용업무 집중 가능</w:t>
            </w:r>
          </w:p>
          <w:p w:rsidR="00FB0FE9" w:rsidRDefault="00FB0FE9" w:rsidP="00FB0FE9">
            <w:pPr>
              <w:rPr>
                <w:szCs w:val="20"/>
              </w:rPr>
            </w:pPr>
          </w:p>
          <w:p w:rsidR="00416460" w:rsidRPr="008D6853" w:rsidRDefault="00416460" w:rsidP="00416460">
            <w:pPr>
              <w:pStyle w:val="9"/>
              <w:spacing w:line="240" w:lineRule="auto"/>
              <w:rPr>
                <w:rFonts w:asciiTheme="majorHAnsi" w:eastAsiaTheme="majorHAnsi" w:hAnsiTheme="majorHAnsi"/>
                <w:color w:val="000000"/>
                <w:sz w:val="18"/>
                <w:szCs w:val="20"/>
              </w:rPr>
            </w:pP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2"/>
              </w:rPr>
              <w:t xml:space="preserve">-자체 기술력 활용 </w:t>
            </w:r>
            <w:r w:rsidRPr="008D6853">
              <w:rPr>
                <w:rFonts w:asciiTheme="majorHAnsi" w:eastAsiaTheme="majorHAnsi" w:hAnsiTheme="majorHAnsi"/>
                <w:color w:val="000000"/>
                <w:sz w:val="18"/>
                <w:szCs w:val="22"/>
              </w:rPr>
              <w:t>검증 Tool 개발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2"/>
              </w:rPr>
              <w:t xml:space="preserve">을 통한 </w:t>
            </w:r>
            <w:r w:rsidRPr="008D6853">
              <w:rPr>
                <w:rFonts w:asciiTheme="majorHAnsi" w:eastAsiaTheme="majorHAnsi" w:hAnsiTheme="majorHAnsi" w:hint="eastAsia"/>
                <w:sz w:val="18"/>
                <w:szCs w:val="22"/>
                <w:lang w:val="ko-KR"/>
              </w:rPr>
              <w:t>업무 Resource</w:t>
            </w:r>
            <w:r w:rsidRPr="008D6853">
              <w:rPr>
                <w:rFonts w:asciiTheme="majorHAnsi" w:eastAsiaTheme="majorHAnsi" w:hAnsiTheme="majorHAnsi"/>
                <w:sz w:val="18"/>
                <w:szCs w:val="22"/>
                <w:lang w:val="ko-KR"/>
              </w:rPr>
              <w:t xml:space="preserve"> </w:t>
            </w:r>
            <w:r w:rsidRPr="008D6853">
              <w:rPr>
                <w:rFonts w:asciiTheme="majorHAnsi" w:eastAsiaTheme="majorHAnsi" w:hAnsiTheme="majorHAnsi" w:hint="eastAsia"/>
                <w:sz w:val="18"/>
                <w:szCs w:val="22"/>
                <w:lang w:val="ko-KR"/>
              </w:rPr>
              <w:t xml:space="preserve">및 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2"/>
              </w:rPr>
              <w:t>따른 Human Error Risk</w:t>
            </w:r>
            <w:r w:rsidRPr="008D6853">
              <w:rPr>
                <w:rFonts w:asciiTheme="majorHAnsi" w:eastAsiaTheme="majorHAnsi" w:hAnsiTheme="majorHAnsi"/>
                <w:color w:val="000000"/>
                <w:sz w:val="18"/>
                <w:szCs w:val="22"/>
              </w:rPr>
              <w:t xml:space="preserve"> 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2"/>
              </w:rPr>
              <w:t>사전 해소</w:t>
            </w:r>
          </w:p>
          <w:p w:rsidR="00416460" w:rsidRPr="00FB0FE9" w:rsidRDefault="00416460" w:rsidP="00FB0FE9">
            <w:pPr>
              <w:rPr>
                <w:szCs w:val="20"/>
              </w:rPr>
            </w:pPr>
          </w:p>
        </w:tc>
      </w:tr>
      <w:tr w:rsidR="004F5D6A" w:rsidTr="003E1CB1">
        <w:trPr>
          <w:trHeight w:val="6554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:rsidR="004F5D6A" w:rsidRPr="0015746B" w:rsidRDefault="004F5D6A" w:rsidP="004F5D6A">
            <w:pPr>
              <w:jc w:val="center"/>
              <w:rPr>
                <w:b/>
                <w:szCs w:val="20"/>
              </w:rPr>
            </w:pPr>
            <w:r w:rsidRPr="0015746B">
              <w:rPr>
                <w:rFonts w:hint="eastAsia"/>
                <w:b/>
                <w:szCs w:val="20"/>
              </w:rPr>
              <w:t>주요내용</w:t>
            </w:r>
          </w:p>
        </w:tc>
        <w:tc>
          <w:tcPr>
            <w:tcW w:w="7461" w:type="dxa"/>
            <w:gridSpan w:val="3"/>
            <w:vAlign w:val="center"/>
          </w:tcPr>
          <w:p w:rsidR="00FB0FE9" w:rsidRPr="008D6853" w:rsidRDefault="00FB0FE9" w:rsidP="00752586">
            <w:pPr>
              <w:pStyle w:val="9"/>
              <w:spacing w:before="60" w:after="60" w:line="240" w:lineRule="auto"/>
              <w:rPr>
                <w:rFonts w:asciiTheme="majorHAnsi" w:eastAsiaTheme="majorHAnsi" w:hAnsiTheme="majorHAnsi"/>
                <w:sz w:val="18"/>
                <w:szCs w:val="22"/>
                <w:lang w:val="ko-KR"/>
              </w:rPr>
            </w:pPr>
            <w:r w:rsidRPr="008D6853">
              <w:rPr>
                <w:rFonts w:asciiTheme="majorHAnsi" w:eastAsiaTheme="majorHAnsi" w:hAnsiTheme="majorHAnsi" w:hint="eastAsia"/>
                <w:sz w:val="18"/>
                <w:szCs w:val="22"/>
                <w:lang w:val="ko-KR"/>
              </w:rPr>
              <w:t>1. 배경</w:t>
            </w:r>
            <w:r w:rsidRPr="008D6853">
              <w:rPr>
                <w:rFonts w:asciiTheme="majorHAnsi" w:eastAsiaTheme="majorHAnsi" w:hAnsiTheme="majorHAnsi"/>
                <w:sz w:val="18"/>
                <w:szCs w:val="22"/>
                <w:lang w:val="ko-KR"/>
              </w:rPr>
              <w:t xml:space="preserve"> </w:t>
            </w:r>
          </w:p>
          <w:p w:rsidR="00FB0FE9" w:rsidRPr="008D6853" w:rsidRDefault="00D74AF3" w:rsidP="00D74AF3">
            <w:pPr>
              <w:rPr>
                <w:rFonts w:asciiTheme="majorHAnsi" w:eastAsiaTheme="majorHAnsi" w:hAnsiTheme="majorHAnsi" w:cs="Arial"/>
                <w:sz w:val="18"/>
                <w:lang w:val="ko-KR"/>
              </w:rPr>
            </w:pPr>
            <w:r>
              <w:rPr>
                <w:rFonts w:asciiTheme="majorHAnsi" w:eastAsiaTheme="majorHAnsi" w:hAnsiTheme="majorHAnsi" w:cs="Arial"/>
                <w:sz w:val="18"/>
                <w:lang w:val="ko-KR"/>
              </w:rPr>
              <w:t>-</w:t>
            </w:r>
            <w:r w:rsidR="00FB0FE9" w:rsidRPr="008D6853">
              <w:rPr>
                <w:rFonts w:asciiTheme="majorHAnsi" w:eastAsiaTheme="majorHAnsi" w:hAnsiTheme="majorHAnsi" w:cs="Arial"/>
                <w:sz w:val="18"/>
                <w:lang w:val="ko-KR"/>
              </w:rPr>
              <w:t>SKT 3G</w:t>
            </w:r>
            <w:r w:rsidR="00FB0FE9" w:rsidRPr="008D6853">
              <w:rPr>
                <w:rFonts w:asciiTheme="majorHAnsi" w:eastAsiaTheme="majorHAnsi" w:hAnsiTheme="majorHAnsi" w:cs="Arial" w:hint="eastAsia"/>
                <w:sz w:val="18"/>
                <w:lang w:val="ko-KR"/>
              </w:rPr>
              <w:t>망</w:t>
            </w:r>
            <w:r w:rsidR="00FB0FE9" w:rsidRPr="008D6853">
              <w:rPr>
                <w:rFonts w:asciiTheme="majorHAnsi" w:eastAsiaTheme="majorHAnsi" w:hAnsiTheme="majorHAnsi" w:cs="Arial"/>
                <w:sz w:val="18"/>
                <w:lang w:val="ko-KR"/>
              </w:rPr>
              <w:t xml:space="preserve"> COT/RT 이원화 여부 </w:t>
            </w:r>
            <w:r w:rsidR="00FB0FE9" w:rsidRPr="008D6853">
              <w:rPr>
                <w:rFonts w:asciiTheme="majorHAnsi" w:eastAsiaTheme="majorHAnsi" w:hAnsiTheme="majorHAnsi" w:cs="Arial" w:hint="eastAsia"/>
                <w:sz w:val="18"/>
                <w:lang w:val="ko-KR"/>
              </w:rPr>
              <w:t xml:space="preserve">수기 </w:t>
            </w:r>
            <w:r w:rsidR="00FB0FE9" w:rsidRPr="008D6853">
              <w:rPr>
                <w:rFonts w:asciiTheme="majorHAnsi" w:eastAsiaTheme="majorHAnsi" w:hAnsiTheme="majorHAnsi" w:cs="Arial"/>
                <w:sz w:val="18"/>
                <w:lang w:val="ko-KR"/>
              </w:rPr>
              <w:t>검증</w:t>
            </w:r>
            <w:r w:rsidR="00FB0FE9" w:rsidRPr="008D6853">
              <w:rPr>
                <w:rFonts w:asciiTheme="majorHAnsi" w:eastAsiaTheme="majorHAnsi" w:hAnsiTheme="majorHAnsi" w:cs="Arial" w:hint="eastAsia"/>
                <w:sz w:val="18"/>
                <w:lang w:val="ko-KR"/>
              </w:rPr>
              <w:t>시 업무 Resource</w:t>
            </w:r>
            <w:r w:rsidR="00FB0FE9" w:rsidRPr="008D6853">
              <w:rPr>
                <w:rFonts w:asciiTheme="majorHAnsi" w:eastAsiaTheme="majorHAnsi" w:hAnsiTheme="majorHAnsi" w:cs="Arial"/>
                <w:sz w:val="18"/>
                <w:lang w:val="ko-KR"/>
              </w:rPr>
              <w:t xml:space="preserve"> </w:t>
            </w:r>
            <w:r w:rsidR="00FB0FE9" w:rsidRPr="008D6853">
              <w:rPr>
                <w:rFonts w:asciiTheme="majorHAnsi" w:eastAsiaTheme="majorHAnsi" w:hAnsiTheme="majorHAnsi" w:cs="Arial" w:hint="eastAsia"/>
                <w:sz w:val="18"/>
                <w:lang w:val="ko-KR"/>
              </w:rPr>
              <w:t>발생</w:t>
            </w:r>
          </w:p>
          <w:p w:rsidR="00FB0FE9" w:rsidRPr="008D6853" w:rsidRDefault="00FB0FE9" w:rsidP="00752586">
            <w:pPr>
              <w:ind w:firstLineChars="200" w:firstLine="360"/>
              <w:rPr>
                <w:rFonts w:asciiTheme="majorHAnsi" w:eastAsiaTheme="majorHAnsi" w:hAnsiTheme="majorHAnsi"/>
                <w:color w:val="000000"/>
                <w:sz w:val="18"/>
                <w:szCs w:val="26"/>
              </w:rPr>
            </w:pPr>
            <w:r w:rsidRPr="008D6853">
              <w:rPr>
                <w:rFonts w:asciiTheme="majorHAnsi" w:eastAsiaTheme="majorHAnsi" w:hAnsiTheme="majorHAnsi"/>
                <w:color w:val="000000"/>
                <w:sz w:val="18"/>
                <w:szCs w:val="26"/>
              </w:rPr>
              <w:t xml:space="preserve">1) 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6"/>
              </w:rPr>
              <w:t>Tango</w:t>
            </w:r>
            <w:r w:rsidRPr="008D6853">
              <w:rPr>
                <w:rFonts w:asciiTheme="majorHAnsi" w:eastAsiaTheme="majorHAnsi" w:hAnsiTheme="majorHAnsi"/>
                <w:color w:val="000000"/>
                <w:sz w:val="18"/>
                <w:szCs w:val="26"/>
              </w:rPr>
              <w:t xml:space="preserve"> 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6"/>
              </w:rPr>
              <w:t>기능 부재로 ETE</w:t>
            </w:r>
            <w:r w:rsidRPr="008D6853">
              <w:rPr>
                <w:rFonts w:asciiTheme="majorHAnsi" w:eastAsiaTheme="majorHAnsi" w:hAnsiTheme="majorHAnsi"/>
                <w:color w:val="000000"/>
                <w:sz w:val="18"/>
                <w:szCs w:val="26"/>
                <w:vertAlign w:val="superscript"/>
              </w:rPr>
              <w:t>COT~RT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6"/>
              </w:rPr>
              <w:t xml:space="preserve"> 수기 검증시 국소당 </w:t>
            </w:r>
            <w:r w:rsidRPr="008D6853">
              <w:rPr>
                <w:rFonts w:asciiTheme="majorHAnsi" w:eastAsiaTheme="majorHAnsi" w:hAnsiTheme="majorHAnsi"/>
                <w:color w:val="000000"/>
                <w:sz w:val="18"/>
                <w:szCs w:val="26"/>
              </w:rPr>
              <w:t>10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6"/>
              </w:rPr>
              <w:t xml:space="preserve">분/총 </w:t>
            </w:r>
            <w:r w:rsidRPr="008D6853">
              <w:rPr>
                <w:rFonts w:asciiTheme="majorHAnsi" w:eastAsiaTheme="majorHAnsi" w:hAnsiTheme="majorHAnsi"/>
                <w:color w:val="000000"/>
                <w:sz w:val="18"/>
                <w:szCs w:val="26"/>
              </w:rPr>
              <w:t>883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6"/>
              </w:rPr>
              <w:t>H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6"/>
                <w:vertAlign w:val="superscript"/>
              </w:rPr>
              <w:t xml:space="preserve">수도권 </w:t>
            </w:r>
            <w:r w:rsidRPr="008D6853">
              <w:rPr>
                <w:rFonts w:asciiTheme="majorHAnsi" w:eastAsiaTheme="majorHAnsi" w:hAnsiTheme="majorHAnsi"/>
                <w:color w:val="000000"/>
                <w:sz w:val="18"/>
                <w:szCs w:val="26"/>
                <w:vertAlign w:val="superscript"/>
              </w:rPr>
              <w:t>W 5,300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6"/>
                <w:vertAlign w:val="superscript"/>
              </w:rPr>
              <w:t>식(14,000회선) 기준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6"/>
              </w:rPr>
              <w:t xml:space="preserve"> 소요</w:t>
            </w:r>
            <w:r w:rsidRPr="008D6853">
              <w:rPr>
                <w:rFonts w:asciiTheme="majorHAnsi" w:eastAsiaTheme="majorHAnsi" w:hAnsiTheme="majorHAnsi"/>
                <w:color w:val="000000"/>
                <w:sz w:val="18"/>
                <w:szCs w:val="26"/>
              </w:rPr>
              <w:t xml:space="preserve"> </w:t>
            </w:r>
          </w:p>
          <w:p w:rsidR="00FB0FE9" w:rsidRDefault="00FB0FE9" w:rsidP="007B2F3A">
            <w:pPr>
              <w:ind w:firstLineChars="200" w:firstLine="360"/>
              <w:rPr>
                <w:rFonts w:asciiTheme="majorHAnsi" w:eastAsiaTheme="majorHAnsi" w:hAnsiTheme="majorHAnsi"/>
                <w:color w:val="000000"/>
                <w:sz w:val="18"/>
                <w:szCs w:val="26"/>
              </w:rPr>
            </w:pPr>
            <w:r w:rsidRPr="008D6853">
              <w:rPr>
                <w:rFonts w:asciiTheme="majorHAnsi" w:eastAsiaTheme="majorHAnsi" w:hAnsiTheme="majorHAnsi"/>
                <w:color w:val="000000"/>
                <w:sz w:val="18"/>
                <w:szCs w:val="26"/>
              </w:rPr>
              <w:t xml:space="preserve">2) </w:t>
            </w:r>
            <w:r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6"/>
              </w:rPr>
              <w:t>기존 운용업무 병행에 따른 업무 부하 및 피도로 증가</w:t>
            </w:r>
          </w:p>
          <w:p w:rsidR="007B2F3A" w:rsidRPr="008D6853" w:rsidRDefault="007B2F3A" w:rsidP="007B2F3A">
            <w:pPr>
              <w:ind w:firstLineChars="200" w:firstLine="360"/>
              <w:rPr>
                <w:rFonts w:asciiTheme="majorHAnsi" w:eastAsiaTheme="majorHAnsi" w:hAnsiTheme="majorHAnsi" w:cs="Arial"/>
                <w:sz w:val="18"/>
                <w:lang w:val="ko-KR"/>
              </w:rPr>
            </w:pPr>
          </w:p>
          <w:p w:rsidR="00FB0FE9" w:rsidRPr="008D6853" w:rsidRDefault="00D74AF3" w:rsidP="007B2F3A">
            <w:pPr>
              <w:pStyle w:val="9"/>
              <w:spacing w:line="240" w:lineRule="auto"/>
              <w:rPr>
                <w:rFonts w:asciiTheme="majorHAnsi" w:eastAsiaTheme="majorHAnsi" w:hAnsiTheme="majorHAnsi"/>
                <w:color w:val="000000"/>
                <w:sz w:val="18"/>
                <w:szCs w:val="26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2"/>
              </w:rPr>
              <w:t>-</w:t>
            </w:r>
            <w:r w:rsidR="00FB0FE9" w:rsidRPr="008D6853">
              <w:rPr>
                <w:rFonts w:asciiTheme="majorHAnsi" w:eastAsiaTheme="majorHAnsi" w:hAnsiTheme="majorHAnsi" w:hint="eastAsia"/>
                <w:color w:val="000000"/>
                <w:sz w:val="18"/>
                <w:szCs w:val="22"/>
              </w:rPr>
              <w:t>수기 검증에 따른 Human Error Risk</w:t>
            </w:r>
            <w:r w:rsidR="00FB0FE9" w:rsidRPr="008D6853">
              <w:rPr>
                <w:rFonts w:asciiTheme="majorHAnsi" w:eastAsiaTheme="majorHAnsi" w:hAnsiTheme="majorHAnsi"/>
                <w:color w:val="000000"/>
                <w:sz w:val="18"/>
                <w:szCs w:val="22"/>
              </w:rPr>
              <w:t xml:space="preserve"> </w:t>
            </w:r>
            <w:r w:rsidR="00D42484">
              <w:rPr>
                <w:rFonts w:asciiTheme="majorHAnsi" w:eastAsiaTheme="majorHAnsi" w:hAnsiTheme="majorHAnsi" w:hint="eastAsia"/>
                <w:color w:val="000000"/>
                <w:sz w:val="18"/>
                <w:szCs w:val="22"/>
              </w:rPr>
              <w:t>발생</w:t>
            </w:r>
          </w:p>
          <w:p w:rsidR="00FB0FE9" w:rsidRPr="008D6853" w:rsidRDefault="00FB0FE9" w:rsidP="007B2F3A">
            <w:pPr>
              <w:pStyle w:val="9"/>
              <w:spacing w:line="240" w:lineRule="auto"/>
              <w:ind w:firstLineChars="200" w:firstLine="360"/>
              <w:rPr>
                <w:rFonts w:asciiTheme="majorHAnsi" w:eastAsiaTheme="majorHAnsi" w:hAnsiTheme="majorHAnsi" w:cs="굴림"/>
                <w:bCs/>
                <w:kern w:val="0"/>
                <w:sz w:val="18"/>
                <w:szCs w:val="22"/>
              </w:rPr>
            </w:pPr>
            <w:r w:rsidRPr="008D6853">
              <w:rPr>
                <w:rFonts w:asciiTheme="majorHAnsi" w:eastAsiaTheme="majorHAnsi" w:hAnsiTheme="majorHAnsi" w:cs="굴림"/>
                <w:bCs/>
                <w:kern w:val="0"/>
                <w:sz w:val="18"/>
                <w:szCs w:val="22"/>
              </w:rPr>
              <w:t>1</w:t>
            </w:r>
            <w:r w:rsidRPr="008D6853"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22"/>
              </w:rPr>
              <w:t>) 단독/이원화 여부 오검증에 따른 대상 누락 및 RM시 현황파악 혼선</w:t>
            </w:r>
            <w:r w:rsidRPr="008D6853">
              <w:rPr>
                <w:rFonts w:asciiTheme="majorHAnsi" w:eastAsiaTheme="majorHAnsi" w:hAnsiTheme="majorHAnsi" w:cs="굴림"/>
                <w:bCs/>
                <w:kern w:val="0"/>
                <w:sz w:val="18"/>
                <w:szCs w:val="22"/>
              </w:rPr>
              <w:t xml:space="preserve"> </w:t>
            </w:r>
            <w:r w:rsidRPr="008D6853">
              <w:rPr>
                <w:rFonts w:asciiTheme="majorHAnsi" w:eastAsiaTheme="majorHAnsi" w:hAnsiTheme="majorHAnsi" w:cs="굴림" w:hint="eastAsia"/>
                <w:bCs/>
                <w:kern w:val="0"/>
                <w:sz w:val="18"/>
                <w:szCs w:val="22"/>
              </w:rPr>
              <w:t xml:space="preserve">발생  </w:t>
            </w:r>
            <w:r w:rsidRPr="008D6853">
              <w:rPr>
                <w:rFonts w:asciiTheme="majorHAnsi" w:eastAsiaTheme="majorHAnsi" w:hAnsiTheme="majorHAnsi" w:cs="굴림"/>
                <w:bCs/>
                <w:kern w:val="0"/>
                <w:sz w:val="18"/>
                <w:szCs w:val="22"/>
              </w:rPr>
              <w:t xml:space="preserve">   </w:t>
            </w:r>
          </w:p>
          <w:p w:rsidR="004F5D6A" w:rsidRPr="008D6853" w:rsidRDefault="004F5D6A" w:rsidP="00752586">
            <w:pPr>
              <w:rPr>
                <w:rFonts w:asciiTheme="majorHAnsi" w:eastAsiaTheme="majorHAnsi" w:hAnsiTheme="majorHAnsi"/>
                <w:sz w:val="18"/>
                <w:szCs w:val="20"/>
              </w:rPr>
            </w:pPr>
          </w:p>
          <w:p w:rsidR="00FB0FE9" w:rsidRPr="008D6853" w:rsidRDefault="008D6853" w:rsidP="00752586">
            <w:pPr>
              <w:pStyle w:val="9"/>
              <w:spacing w:line="240" w:lineRule="auto"/>
              <w:rPr>
                <w:rFonts w:asciiTheme="majorHAnsi" w:eastAsiaTheme="majorHAnsi" w:hAnsiTheme="majorHAnsi"/>
                <w:sz w:val="18"/>
                <w:szCs w:val="20"/>
              </w:rPr>
            </w:pPr>
            <w:r w:rsidRPr="008D6853">
              <w:rPr>
                <w:rFonts w:asciiTheme="majorHAnsi" w:eastAsiaTheme="majorHAnsi" w:hAnsiTheme="majorHAnsi" w:hint="eastAsia"/>
                <w:sz w:val="18"/>
                <w:szCs w:val="20"/>
              </w:rPr>
              <w:t>2. 개발내용</w:t>
            </w:r>
          </w:p>
          <w:p w:rsidR="008D6853" w:rsidRDefault="008D6853" w:rsidP="00752586">
            <w:pPr>
              <w:pStyle w:val="9"/>
              <w:spacing w:line="240" w:lineRule="auto"/>
              <w:rPr>
                <w:rFonts w:asciiTheme="majorHAnsi" w:eastAsiaTheme="majorHAnsi" w:hAnsiTheme="majorHAnsi" w:cs="Calibri"/>
                <w:sz w:val="18"/>
                <w:szCs w:val="22"/>
              </w:rPr>
            </w:pPr>
            <w:r w:rsidRPr="008D6853">
              <w:rPr>
                <w:rFonts w:asciiTheme="majorHAnsi" w:eastAsiaTheme="majorHAnsi" w:hAnsiTheme="majorHAnsi" w:cs="Calibri"/>
                <w:sz w:val="18"/>
                <w:szCs w:val="22"/>
              </w:rPr>
              <w:t>-</w:t>
            </w:r>
            <w:r>
              <w:rPr>
                <w:rFonts w:asciiTheme="majorHAnsi" w:eastAsiaTheme="majorHAnsi" w:hAnsiTheme="majorHAnsi" w:cs="Calibri"/>
                <w:sz w:val="18"/>
                <w:szCs w:val="22"/>
              </w:rPr>
              <w:t xml:space="preserve"> </w:t>
            </w:r>
            <w:r w:rsidRPr="008D6853">
              <w:rPr>
                <w:rFonts w:asciiTheme="majorHAnsi" w:eastAsiaTheme="majorHAnsi" w:hAnsiTheme="majorHAnsi" w:cs="Calibri" w:hint="eastAsia"/>
                <w:sz w:val="18"/>
                <w:szCs w:val="22"/>
              </w:rPr>
              <w:t>P</w:t>
            </w:r>
            <w:r w:rsidRPr="008D6853">
              <w:rPr>
                <w:rFonts w:asciiTheme="majorHAnsi" w:eastAsiaTheme="majorHAnsi" w:hAnsiTheme="majorHAnsi" w:cs="Calibri"/>
                <w:sz w:val="18"/>
                <w:szCs w:val="22"/>
              </w:rPr>
              <w:t xml:space="preserve">ython </w:t>
            </w:r>
            <w:r w:rsidRPr="008D6853">
              <w:rPr>
                <w:rFonts w:asciiTheme="majorHAnsi" w:eastAsiaTheme="majorHAnsi" w:hAnsiTheme="majorHAnsi" w:cs="Calibri" w:hint="eastAsia"/>
                <w:sz w:val="18"/>
                <w:szCs w:val="22"/>
              </w:rPr>
              <w:t xml:space="preserve">내 pandas, numpy, </w:t>
            </w:r>
            <w:r w:rsidRPr="008D6853">
              <w:rPr>
                <w:rFonts w:asciiTheme="majorHAnsi" w:eastAsiaTheme="majorHAnsi" w:hAnsiTheme="majorHAnsi" w:cs="Calibri"/>
                <w:sz w:val="18"/>
                <w:szCs w:val="22"/>
              </w:rPr>
              <w:t>openpyxl, xlsxwriter</w:t>
            </w:r>
            <w:r w:rsidR="00E320F2">
              <w:rPr>
                <w:rFonts w:asciiTheme="majorHAnsi" w:eastAsiaTheme="majorHAnsi" w:hAnsiTheme="majorHAnsi" w:cs="Calibri"/>
                <w:sz w:val="18"/>
                <w:szCs w:val="22"/>
              </w:rPr>
              <w:t xml:space="preserve">, </w:t>
            </w:r>
            <w:r w:rsidR="00E320F2">
              <w:rPr>
                <w:rFonts w:asciiTheme="majorHAnsi" w:eastAsiaTheme="majorHAnsi" w:hAnsiTheme="majorHAnsi" w:cs="Calibri" w:hint="eastAsia"/>
                <w:sz w:val="18"/>
                <w:szCs w:val="22"/>
              </w:rPr>
              <w:t>PyQt5</w:t>
            </w:r>
            <w:r w:rsidRPr="008D6853">
              <w:rPr>
                <w:rFonts w:asciiTheme="majorHAnsi" w:eastAsiaTheme="majorHAnsi" w:hAnsiTheme="majorHAnsi" w:cs="Calibri"/>
                <w:sz w:val="18"/>
                <w:szCs w:val="22"/>
              </w:rPr>
              <w:t xml:space="preserve"> </w:t>
            </w:r>
            <w:r w:rsidRPr="008D6853">
              <w:rPr>
                <w:rFonts w:asciiTheme="majorHAnsi" w:eastAsiaTheme="majorHAnsi" w:hAnsiTheme="majorHAnsi" w:cs="Calibri" w:hint="eastAsia"/>
                <w:sz w:val="18"/>
                <w:szCs w:val="22"/>
              </w:rPr>
              <w:t>라이브러리를 이용한 엑셀 자동</w:t>
            </w:r>
            <w:r>
              <w:rPr>
                <w:rFonts w:asciiTheme="majorHAnsi" w:eastAsiaTheme="majorHAnsi" w:hAnsiTheme="majorHAnsi" w:cs="Calibri" w:hint="eastAsia"/>
                <w:sz w:val="18"/>
                <w:szCs w:val="22"/>
              </w:rPr>
              <w:t xml:space="preserve"> </w:t>
            </w:r>
            <w:r w:rsidRPr="008D6853">
              <w:rPr>
                <w:rFonts w:asciiTheme="majorHAnsi" w:eastAsiaTheme="majorHAnsi" w:hAnsiTheme="majorHAnsi" w:cs="Calibri" w:hint="eastAsia"/>
                <w:sz w:val="18"/>
                <w:szCs w:val="22"/>
              </w:rPr>
              <w:t xml:space="preserve">회선분류 </w:t>
            </w:r>
            <w:r w:rsidR="00E320F2">
              <w:rPr>
                <w:rFonts w:asciiTheme="majorHAnsi" w:eastAsiaTheme="majorHAnsi" w:hAnsiTheme="majorHAnsi" w:cs="Calibri" w:hint="eastAsia"/>
                <w:sz w:val="18"/>
                <w:szCs w:val="22"/>
              </w:rPr>
              <w:t>프로그램 구현 완료</w:t>
            </w:r>
          </w:p>
          <w:p w:rsidR="008D6853" w:rsidRPr="008D6853" w:rsidRDefault="008D6853" w:rsidP="00752586">
            <w:pPr>
              <w:pStyle w:val="9"/>
              <w:spacing w:line="240" w:lineRule="auto"/>
              <w:rPr>
                <w:rFonts w:asciiTheme="majorHAnsi" w:eastAsiaTheme="majorHAnsi" w:hAnsiTheme="majorHAnsi"/>
                <w:sz w:val="14"/>
                <w:szCs w:val="20"/>
              </w:rPr>
            </w:pPr>
          </w:p>
          <w:p w:rsidR="008D6853" w:rsidRPr="008D6853" w:rsidRDefault="008D6853" w:rsidP="00752586">
            <w:pPr>
              <w:rPr>
                <w:rFonts w:asciiTheme="majorHAnsi" w:eastAsiaTheme="majorHAnsi" w:hAnsiTheme="majorHAnsi"/>
                <w:sz w:val="18"/>
              </w:rPr>
            </w:pPr>
            <w:r w:rsidRPr="008D6853">
              <w:rPr>
                <w:rFonts w:asciiTheme="majorHAnsi" w:eastAsiaTheme="majorHAnsi" w:hAnsiTheme="majorHAnsi" w:hint="eastAsia"/>
                <w:sz w:val="18"/>
              </w:rPr>
              <w:t xml:space="preserve">ㅇ개선 전 : 회선당 </w:t>
            </w:r>
            <w:r w:rsidR="00CA5A96">
              <w:rPr>
                <w:rFonts w:asciiTheme="majorHAnsi" w:eastAsiaTheme="majorHAnsi" w:hAnsiTheme="majorHAnsi"/>
                <w:sz w:val="18"/>
              </w:rPr>
              <w:t>COT/</w:t>
            </w:r>
            <w:r w:rsidRPr="008D6853">
              <w:rPr>
                <w:rFonts w:asciiTheme="majorHAnsi" w:eastAsiaTheme="majorHAnsi" w:hAnsiTheme="majorHAnsi"/>
                <w:sz w:val="18"/>
              </w:rPr>
              <w:t xml:space="preserve">RT </w:t>
            </w:r>
            <w:r w:rsidRPr="008D6853">
              <w:rPr>
                <w:rFonts w:asciiTheme="majorHAnsi" w:eastAsiaTheme="majorHAnsi" w:hAnsiTheme="majorHAnsi" w:hint="eastAsia"/>
                <w:sz w:val="18"/>
              </w:rPr>
              <w:t xml:space="preserve">이원화 여부 확인 </w:t>
            </w:r>
            <w:r w:rsidRPr="008D6853">
              <w:rPr>
                <w:rFonts w:asciiTheme="majorHAnsi" w:eastAsiaTheme="majorHAnsi" w:hAnsiTheme="majorHAnsi"/>
                <w:sz w:val="18"/>
              </w:rPr>
              <w:t xml:space="preserve">~ </w:t>
            </w:r>
            <w:r w:rsidRPr="008D6853">
              <w:rPr>
                <w:rFonts w:asciiTheme="majorHAnsi" w:eastAsiaTheme="majorHAnsi" w:hAnsiTheme="majorHAnsi" w:hint="eastAsia"/>
                <w:sz w:val="18"/>
              </w:rPr>
              <w:t>검증 ~</w:t>
            </w:r>
            <w:r w:rsidRPr="008D6853">
              <w:rPr>
                <w:rFonts w:asciiTheme="majorHAnsi" w:eastAsiaTheme="majorHAnsi" w:hAnsiTheme="majorHAnsi"/>
                <w:sz w:val="18"/>
              </w:rPr>
              <w:t xml:space="preserve"> Excel </w:t>
            </w:r>
            <w:r w:rsidRPr="008D6853">
              <w:rPr>
                <w:rFonts w:asciiTheme="majorHAnsi" w:eastAsiaTheme="majorHAnsi" w:hAnsiTheme="majorHAnsi" w:hint="eastAsia"/>
                <w:sz w:val="18"/>
              </w:rPr>
              <w:t xml:space="preserve">수기 저장 → 회선당 평균 </w:t>
            </w:r>
            <w:r w:rsidRPr="008D6853">
              <w:rPr>
                <w:rFonts w:asciiTheme="majorHAnsi" w:eastAsiaTheme="majorHAnsi" w:hAnsiTheme="majorHAnsi"/>
                <w:sz w:val="18"/>
              </w:rPr>
              <w:t>30</w:t>
            </w:r>
            <w:r w:rsidRPr="008D6853">
              <w:rPr>
                <w:rFonts w:asciiTheme="majorHAnsi" w:eastAsiaTheme="majorHAnsi" w:hAnsiTheme="majorHAnsi" w:hint="eastAsia"/>
                <w:sz w:val="18"/>
              </w:rPr>
              <w:t>분 이상 소요</w:t>
            </w:r>
          </w:p>
          <w:p w:rsidR="008D6853" w:rsidRPr="008D6853" w:rsidRDefault="008D6853" w:rsidP="00752586">
            <w:pPr>
              <w:rPr>
                <w:rFonts w:asciiTheme="majorHAnsi" w:eastAsiaTheme="majorHAnsi" w:hAnsiTheme="majorHAnsi"/>
                <w:sz w:val="18"/>
              </w:rPr>
            </w:pPr>
            <w:r w:rsidRPr="008D6853">
              <w:rPr>
                <w:rFonts w:asciiTheme="majorHAnsi" w:eastAsiaTheme="majorHAnsi" w:hAnsiTheme="majorHAnsi" w:hint="eastAsia"/>
                <w:sz w:val="18"/>
              </w:rPr>
              <w:t xml:space="preserve">ㅇ개선 후 : 회선당 </w:t>
            </w:r>
            <w:r w:rsidR="00CA5A96">
              <w:rPr>
                <w:rFonts w:asciiTheme="majorHAnsi" w:eastAsiaTheme="majorHAnsi" w:hAnsiTheme="majorHAnsi"/>
                <w:sz w:val="18"/>
              </w:rPr>
              <w:t>COT/</w:t>
            </w:r>
            <w:r w:rsidRPr="008D6853">
              <w:rPr>
                <w:rFonts w:asciiTheme="majorHAnsi" w:eastAsiaTheme="majorHAnsi" w:hAnsiTheme="majorHAnsi"/>
                <w:sz w:val="18"/>
              </w:rPr>
              <w:t xml:space="preserve">RT </w:t>
            </w:r>
            <w:r w:rsidRPr="008D6853">
              <w:rPr>
                <w:rFonts w:asciiTheme="majorHAnsi" w:eastAsiaTheme="majorHAnsi" w:hAnsiTheme="majorHAnsi" w:hint="eastAsia"/>
                <w:sz w:val="18"/>
              </w:rPr>
              <w:t xml:space="preserve">이원화 여부 확인 </w:t>
            </w:r>
            <w:r w:rsidRPr="008D6853">
              <w:rPr>
                <w:rFonts w:asciiTheme="majorHAnsi" w:eastAsiaTheme="majorHAnsi" w:hAnsiTheme="majorHAnsi"/>
                <w:sz w:val="18"/>
              </w:rPr>
              <w:t xml:space="preserve">~ </w:t>
            </w:r>
            <w:r w:rsidRPr="008D6853">
              <w:rPr>
                <w:rFonts w:asciiTheme="majorHAnsi" w:eastAsiaTheme="majorHAnsi" w:hAnsiTheme="majorHAnsi" w:hint="eastAsia"/>
                <w:sz w:val="18"/>
              </w:rPr>
              <w:t>검증 ~</w:t>
            </w:r>
            <w:r w:rsidRPr="008D6853">
              <w:rPr>
                <w:rFonts w:asciiTheme="majorHAnsi" w:eastAsiaTheme="majorHAnsi" w:hAnsiTheme="majorHAnsi"/>
                <w:sz w:val="18"/>
              </w:rPr>
              <w:t xml:space="preserve"> Excel </w:t>
            </w:r>
            <w:r w:rsidRPr="008D6853">
              <w:rPr>
                <w:rFonts w:asciiTheme="majorHAnsi" w:eastAsiaTheme="majorHAnsi" w:hAnsiTheme="majorHAnsi" w:hint="eastAsia"/>
                <w:sz w:val="18"/>
              </w:rPr>
              <w:t xml:space="preserve">저장 → 회선당 평균 </w:t>
            </w:r>
            <w:r w:rsidRPr="008D6853">
              <w:rPr>
                <w:rFonts w:asciiTheme="majorHAnsi" w:eastAsiaTheme="majorHAnsi" w:hAnsiTheme="majorHAnsi"/>
                <w:sz w:val="18"/>
              </w:rPr>
              <w:t>1</w:t>
            </w:r>
            <w:r w:rsidRPr="008D6853">
              <w:rPr>
                <w:rFonts w:asciiTheme="majorHAnsi" w:eastAsiaTheme="majorHAnsi" w:hAnsiTheme="majorHAnsi" w:hint="eastAsia"/>
                <w:sz w:val="18"/>
              </w:rPr>
              <w:t>초 이내 소요</w:t>
            </w:r>
          </w:p>
          <w:p w:rsidR="008D6853" w:rsidRPr="008D6853" w:rsidRDefault="008D6853" w:rsidP="00752586">
            <w:pPr>
              <w:pStyle w:val="9"/>
              <w:spacing w:line="240" w:lineRule="auto"/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8D6853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수도권 기지국 회선 대상 이원화 여부 검증 완료 </w:t>
            </w:r>
            <w:r w:rsidR="00E320F2">
              <w:rPr>
                <w:rFonts w:asciiTheme="majorHAnsi" w:eastAsiaTheme="majorHAnsi" w:hAnsiTheme="majorHAnsi" w:hint="eastAsia"/>
                <w:sz w:val="18"/>
                <w:szCs w:val="22"/>
              </w:rPr>
              <w:t>및</w:t>
            </w:r>
            <w:r w:rsidRPr="008D6853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 전국</w:t>
            </w:r>
            <w:r w:rsidR="00E320F2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 전송실</w:t>
            </w:r>
            <w:r w:rsidRPr="008D6853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 확대 </w:t>
            </w:r>
            <w:r w:rsidR="00E320F2">
              <w:rPr>
                <w:rFonts w:asciiTheme="majorHAnsi" w:eastAsiaTheme="majorHAnsi" w:hAnsiTheme="majorHAnsi" w:hint="eastAsia"/>
                <w:sz w:val="18"/>
                <w:szCs w:val="22"/>
              </w:rPr>
              <w:t>적용 예정</w:t>
            </w:r>
            <w:r w:rsidRPr="008D6853">
              <w:rPr>
                <w:rFonts w:asciiTheme="majorHAnsi" w:eastAsiaTheme="majorHAnsi" w:hAnsiTheme="majorHAnsi" w:hint="eastAsia"/>
                <w:sz w:val="18"/>
                <w:szCs w:val="22"/>
              </w:rPr>
              <w:t>(</w:t>
            </w:r>
            <w:r w:rsidRPr="008D6853">
              <w:rPr>
                <w:rFonts w:asciiTheme="majorHAnsi" w:eastAsiaTheme="majorHAnsi" w:hAnsiTheme="majorHAnsi"/>
                <w:sz w:val="18"/>
                <w:szCs w:val="22"/>
              </w:rPr>
              <w:t xml:space="preserve">TANGO </w:t>
            </w:r>
            <w:r w:rsidRPr="008D6853">
              <w:rPr>
                <w:rFonts w:asciiTheme="majorHAnsi" w:eastAsiaTheme="majorHAnsi" w:hAnsiTheme="majorHAnsi" w:hint="eastAsia"/>
                <w:sz w:val="18"/>
                <w:szCs w:val="22"/>
              </w:rPr>
              <w:t xml:space="preserve">내 회선 </w:t>
            </w:r>
            <w:r w:rsidRPr="008D6853">
              <w:rPr>
                <w:rFonts w:asciiTheme="majorHAnsi" w:eastAsiaTheme="majorHAnsi" w:hAnsiTheme="majorHAnsi"/>
                <w:sz w:val="18"/>
                <w:szCs w:val="22"/>
              </w:rPr>
              <w:t xml:space="preserve">DB </w:t>
            </w:r>
            <w:r w:rsidRPr="008D6853">
              <w:rPr>
                <w:rFonts w:asciiTheme="majorHAnsi" w:eastAsiaTheme="majorHAnsi" w:hAnsiTheme="majorHAnsi" w:hint="eastAsia"/>
                <w:sz w:val="18"/>
                <w:szCs w:val="22"/>
              </w:rPr>
              <w:t>양식</w:t>
            </w:r>
            <w:r w:rsidRPr="008D6853">
              <w:rPr>
                <w:rFonts w:asciiTheme="majorHAnsi" w:eastAsiaTheme="majorHAnsi" w:hAnsiTheme="majorHAnsi"/>
                <w:sz w:val="18"/>
                <w:szCs w:val="22"/>
              </w:rPr>
              <w:t xml:space="preserve"> </w:t>
            </w:r>
            <w:r w:rsidRPr="008D6853">
              <w:rPr>
                <w:rFonts w:asciiTheme="majorHAnsi" w:eastAsiaTheme="majorHAnsi" w:hAnsiTheme="majorHAnsi" w:hint="eastAsia"/>
                <w:sz w:val="18"/>
                <w:szCs w:val="22"/>
              </w:rPr>
              <w:t>동일)</w:t>
            </w:r>
          </w:p>
        </w:tc>
      </w:tr>
    </w:tbl>
    <w:p w:rsidR="00E320F2" w:rsidRDefault="00E320F2" w:rsidP="003E1CB1">
      <w:pPr>
        <w:rPr>
          <w:color w:val="FF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92E05" w:rsidRPr="008D6853" w:rsidTr="00384BB6">
        <w:trPr>
          <w:trHeight w:val="3818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:rsidR="00E320F2" w:rsidRPr="0015746B" w:rsidRDefault="00E320F2" w:rsidP="00641D2B">
            <w:pPr>
              <w:jc w:val="center"/>
              <w:rPr>
                <w:b/>
                <w:szCs w:val="20"/>
              </w:rPr>
            </w:pPr>
            <w:r w:rsidRPr="0015746B">
              <w:rPr>
                <w:rFonts w:hint="eastAsia"/>
                <w:b/>
                <w:szCs w:val="20"/>
              </w:rPr>
              <w:lastRenderedPageBreak/>
              <w:t>주요내용</w:t>
            </w:r>
          </w:p>
        </w:tc>
        <w:tc>
          <w:tcPr>
            <w:tcW w:w="7461" w:type="dxa"/>
            <w:vAlign w:val="center"/>
          </w:tcPr>
          <w:p w:rsidR="00E320F2" w:rsidRDefault="00E320F2" w:rsidP="00641D2B">
            <w:pPr>
              <w:pStyle w:val="9"/>
              <w:spacing w:line="240" w:lineRule="auto"/>
              <w:rPr>
                <w:rFonts w:asciiTheme="majorHAnsi" w:eastAsiaTheme="majorHAnsi" w:hAnsiTheme="majorHAnsi"/>
                <w:sz w:val="18"/>
                <w:szCs w:val="22"/>
                <w:lang w:val="ko-KR"/>
              </w:rPr>
            </w:pPr>
            <w:r>
              <w:rPr>
                <w:rFonts w:asciiTheme="majorHAnsi" w:eastAsiaTheme="majorHAnsi" w:hAnsiTheme="majorHAnsi"/>
                <w:sz w:val="18"/>
                <w:szCs w:val="22"/>
                <w:lang w:val="ko-KR"/>
              </w:rPr>
              <w:t xml:space="preserve">3. </w:t>
            </w:r>
            <w:r w:rsidR="00B041DF">
              <w:rPr>
                <w:rFonts w:asciiTheme="majorHAnsi" w:eastAsiaTheme="majorHAnsi" w:hAnsiTheme="majorHAnsi" w:hint="eastAsia"/>
                <w:sz w:val="18"/>
                <w:szCs w:val="22"/>
                <w:lang w:val="ko-KR"/>
              </w:rPr>
              <w:t>성과</w:t>
            </w:r>
          </w:p>
          <w:p w:rsidR="00B041DF" w:rsidRPr="00384BB6" w:rsidRDefault="001F1B93" w:rsidP="001F1B93">
            <w:pPr>
              <w:pStyle w:val="9"/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84BB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</w:t>
            </w:r>
            <w:r w:rsidRPr="00384BB6">
              <w:rPr>
                <w:rFonts w:asciiTheme="majorHAnsi" w:eastAsiaTheme="majorHAnsi" w:hAnsiTheme="majorHAnsi"/>
                <w:sz w:val="18"/>
                <w:szCs w:val="18"/>
              </w:rPr>
              <w:t>COT</w:t>
            </w:r>
            <w:r w:rsidRPr="00384BB6">
              <w:rPr>
                <w:rFonts w:asciiTheme="majorHAnsi" w:eastAsiaTheme="majorHAnsi" w:hAnsiTheme="majorHAnsi"/>
                <w:sz w:val="18"/>
                <w:szCs w:val="18"/>
              </w:rPr>
              <w:t>/RT</w:t>
            </w:r>
            <w:r w:rsidRPr="00384BB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384BB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이원화 확인 </w:t>
            </w:r>
            <w:r w:rsidRPr="00384BB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프로그램 결과물 검증 시 오류 미발생(수도권 약 </w:t>
            </w:r>
            <w:r w:rsidRPr="00384BB6">
              <w:rPr>
                <w:rFonts w:asciiTheme="majorHAnsi" w:eastAsiaTheme="majorHAnsi" w:hAnsiTheme="majorHAnsi"/>
                <w:sz w:val="18"/>
                <w:szCs w:val="18"/>
              </w:rPr>
              <w:t>14000</w:t>
            </w:r>
            <w:r w:rsidRPr="00384BB6">
              <w:rPr>
                <w:rFonts w:asciiTheme="majorHAnsi" w:eastAsiaTheme="majorHAnsi" w:hAnsiTheme="majorHAnsi" w:hint="eastAsia"/>
                <w:sz w:val="18"/>
                <w:szCs w:val="18"/>
              </w:rPr>
              <w:t>회선 기준)</w:t>
            </w:r>
          </w:p>
          <w:p w:rsidR="001F1B93" w:rsidRPr="00384BB6" w:rsidRDefault="001F1B93" w:rsidP="001F1B93">
            <w:pPr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384BB6"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  <w:r w:rsidRPr="00384BB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자체 </w:t>
            </w:r>
            <w:r w:rsidRPr="00384BB6">
              <w:rPr>
                <w:rFonts w:asciiTheme="majorHAnsi" w:eastAsiaTheme="majorHAnsi" w:hAnsiTheme="majorHAnsi"/>
                <w:sz w:val="18"/>
                <w:szCs w:val="18"/>
              </w:rPr>
              <w:t xml:space="preserve">회선 이원화 검증 알고리즘 </w:t>
            </w:r>
            <w:r w:rsidRPr="00384BB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설계 및 운용 </w:t>
            </w:r>
            <w:r w:rsidR="00DF2B2C">
              <w:rPr>
                <w:rFonts w:asciiTheme="majorHAnsi" w:eastAsiaTheme="majorHAnsi" w:hAnsiTheme="majorHAnsi" w:hint="eastAsia"/>
                <w:sz w:val="18"/>
                <w:szCs w:val="18"/>
              </w:rPr>
              <w:t>역량 확보</w:t>
            </w:r>
          </w:p>
          <w:p w:rsidR="001F1B93" w:rsidRDefault="001F1B93" w:rsidP="001F1B93">
            <w:pPr>
              <w:pStyle w:val="9"/>
              <w:spacing w:line="240" w:lineRule="auto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384BB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</w:t>
            </w:r>
            <w:r w:rsidR="004B68AE">
              <w:rPr>
                <w:rFonts w:asciiTheme="majorHAnsi" w:eastAsiaTheme="majorHAnsi" w:hAnsiTheme="majorHAnsi"/>
                <w:sz w:val="18"/>
                <w:szCs w:val="18"/>
              </w:rPr>
              <w:t xml:space="preserve">Tango </w:t>
            </w:r>
            <w:r w:rsidR="004B68AE">
              <w:rPr>
                <w:rFonts w:asciiTheme="majorHAnsi" w:eastAsiaTheme="majorHAnsi" w:hAnsiTheme="majorHAnsi" w:hint="eastAsia"/>
                <w:sz w:val="18"/>
                <w:szCs w:val="18"/>
              </w:rPr>
              <w:t>내 등록된</w:t>
            </w:r>
            <w:r w:rsidRPr="00384BB6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전국</w:t>
            </w:r>
            <w:r w:rsidR="004B68AE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전송실 운용</w:t>
            </w:r>
            <w:r w:rsidRPr="00384BB6">
              <w:rPr>
                <w:rFonts w:asciiTheme="majorHAnsi" w:eastAsiaTheme="majorHAnsi" w:hAnsiTheme="majorHAnsi" w:hint="eastAsia"/>
                <w:sz w:val="18"/>
                <w:szCs w:val="18"/>
              </w:rPr>
              <w:t>망 확대 가능 (</w:t>
            </w:r>
            <w:r w:rsidRPr="00384BB6">
              <w:rPr>
                <w:rFonts w:asciiTheme="majorHAnsi" w:eastAsiaTheme="majorHAnsi" w:hAnsiTheme="majorHAnsi"/>
                <w:sz w:val="18"/>
                <w:szCs w:val="18"/>
              </w:rPr>
              <w:t>T</w:t>
            </w:r>
            <w:r w:rsidRPr="00384BB6">
              <w:rPr>
                <w:rFonts w:asciiTheme="majorHAnsi" w:eastAsiaTheme="majorHAnsi" w:hAnsiTheme="majorHAnsi" w:hint="eastAsia"/>
                <w:sz w:val="18"/>
                <w:szCs w:val="18"/>
              </w:rPr>
              <w:t>전송운용2팀-센텀NOC</w:t>
            </w:r>
            <w:r w:rsidRPr="00384BB6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Pr="00384BB6">
              <w:rPr>
                <w:rFonts w:asciiTheme="majorHAnsi" w:eastAsiaTheme="majorHAnsi" w:hAnsiTheme="majorHAnsi" w:hint="eastAsia"/>
                <w:sz w:val="18"/>
                <w:szCs w:val="18"/>
              </w:rPr>
              <w:t>회선 이원화 결과값 도출 확인 완료(</w:t>
            </w:r>
            <w:r w:rsidRPr="00384BB6">
              <w:rPr>
                <w:rFonts w:asciiTheme="majorHAnsi" w:eastAsiaTheme="majorHAnsi" w:hAnsiTheme="majorHAnsi"/>
                <w:sz w:val="18"/>
                <w:szCs w:val="18"/>
              </w:rPr>
              <w:t>2022-</w:t>
            </w:r>
            <w:r w:rsidRPr="00384BB6">
              <w:rPr>
                <w:rFonts w:asciiTheme="majorHAnsi" w:eastAsiaTheme="majorHAnsi" w:hAnsiTheme="majorHAnsi"/>
                <w:sz w:val="18"/>
                <w:szCs w:val="18"/>
              </w:rPr>
              <w:t>09-08</w:t>
            </w:r>
            <w:r w:rsidRPr="00384BB6">
              <w:rPr>
                <w:rFonts w:asciiTheme="majorHAnsi" w:eastAsiaTheme="majorHAnsi" w:hAnsiTheme="majorHAnsi"/>
                <w:sz w:val="18"/>
                <w:szCs w:val="18"/>
              </w:rPr>
              <w:t>))</w:t>
            </w:r>
          </w:p>
          <w:p w:rsidR="00384BB6" w:rsidRDefault="00384BB6" w:rsidP="00384BB6">
            <w:pPr>
              <w:jc w:val="left"/>
              <w:rPr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  <w:r w:rsidRPr="00531CAF">
              <w:rPr>
                <w:rFonts w:asciiTheme="majorHAnsi" w:eastAsiaTheme="majorHAnsi" w:hAnsiTheme="majorHAnsi"/>
                <w:sz w:val="18"/>
                <w:szCs w:val="18"/>
              </w:rPr>
              <w:t xml:space="preserve">SKT </w:t>
            </w:r>
            <w:r w:rsidRPr="00531CAF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전송운용1팀 프로그램 제안 및 </w:t>
            </w:r>
            <w:r w:rsidRPr="00531CAF">
              <w:rPr>
                <w:sz w:val="18"/>
                <w:szCs w:val="18"/>
              </w:rPr>
              <w:t xml:space="preserve">REP, AON, BEP </w:t>
            </w:r>
            <w:r w:rsidRPr="00531CAF">
              <w:rPr>
                <w:rFonts w:hint="eastAsia"/>
                <w:sz w:val="18"/>
                <w:szCs w:val="18"/>
              </w:rPr>
              <w:t xml:space="preserve">등 이원화 확인 </w:t>
            </w:r>
            <w:r w:rsidRPr="00531CAF">
              <w:rPr>
                <w:sz w:val="18"/>
                <w:szCs w:val="18"/>
              </w:rPr>
              <w:t xml:space="preserve">Tool </w:t>
            </w:r>
            <w:r w:rsidRPr="00531CAF">
              <w:rPr>
                <w:rFonts w:hint="eastAsia"/>
                <w:sz w:val="18"/>
                <w:szCs w:val="18"/>
              </w:rPr>
              <w:t>확대 개발 예정</w:t>
            </w:r>
          </w:p>
          <w:p w:rsidR="00384BB6" w:rsidRPr="00384BB6" w:rsidRDefault="00384BB6" w:rsidP="001F1B93">
            <w:pPr>
              <w:pStyle w:val="9"/>
              <w:spacing w:line="240" w:lineRule="auto"/>
              <w:rPr>
                <w:rFonts w:hint="eastAsia"/>
                <w:sz w:val="18"/>
                <w:szCs w:val="20"/>
              </w:rPr>
            </w:pPr>
          </w:p>
        </w:tc>
        <w:bookmarkStart w:id="0" w:name="_GoBack"/>
        <w:bookmarkEnd w:id="0"/>
      </w:tr>
      <w:tr w:rsidR="00492E05" w:rsidRPr="008D6853" w:rsidTr="00492E05">
        <w:trPr>
          <w:trHeight w:val="9064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:rsidR="00492E05" w:rsidRPr="0015746B" w:rsidRDefault="00492E05" w:rsidP="00641D2B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결과물</w:t>
            </w:r>
          </w:p>
        </w:tc>
        <w:tc>
          <w:tcPr>
            <w:tcW w:w="7461" w:type="dxa"/>
            <w:vAlign w:val="center"/>
          </w:tcPr>
          <w:p w:rsidR="00492E05" w:rsidRDefault="00492E05" w:rsidP="00492E05">
            <w:pPr>
              <w:keepNext/>
              <w:wordWrap/>
              <w:autoSpaceDE/>
              <w:autoSpaceDN/>
              <w:spacing w:after="160" w:line="259" w:lineRule="auto"/>
              <w:jc w:val="center"/>
            </w:pPr>
            <w:r w:rsidRPr="008C635B">
              <w:rPr>
                <w:noProof/>
                <w:sz w:val="22"/>
              </w:rPr>
              <w:drawing>
                <wp:inline distT="0" distB="0" distL="0" distR="0" wp14:anchorId="74B66289" wp14:editId="13EF10F7">
                  <wp:extent cx="4112260" cy="2033667"/>
                  <wp:effectExtent l="0" t="0" r="2540" b="508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98" cy="206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E05" w:rsidRDefault="00492E05" w:rsidP="00492E05">
            <w:pPr>
              <w:pStyle w:val="a9"/>
              <w:jc w:val="center"/>
            </w:pPr>
            <w:r>
              <w:rPr>
                <w:rFonts w:hint="eastAsia"/>
              </w:rPr>
              <w:t>Tan</w:t>
            </w:r>
            <w:r>
              <w:t xml:space="preserve">go </w:t>
            </w:r>
            <w:r>
              <w:rPr>
                <w:rFonts w:hint="eastAsia"/>
              </w:rPr>
              <w:t>내 등록된 기지국 회선 현황(입력파일)</w:t>
            </w:r>
          </w:p>
          <w:p w:rsidR="00492E05" w:rsidRDefault="00492E05" w:rsidP="00641D2B">
            <w:pPr>
              <w:pStyle w:val="9"/>
              <w:spacing w:line="240" w:lineRule="auto"/>
              <w:rPr>
                <w:rFonts w:asciiTheme="majorHAnsi" w:eastAsiaTheme="majorHAnsi" w:hAnsiTheme="majorHAnsi"/>
                <w:sz w:val="18"/>
                <w:szCs w:val="22"/>
              </w:rPr>
            </w:pPr>
          </w:p>
          <w:p w:rsidR="00492E05" w:rsidRDefault="00492E05" w:rsidP="00641D2B">
            <w:pPr>
              <w:pStyle w:val="9"/>
              <w:spacing w:line="240" w:lineRule="auto"/>
              <w:rPr>
                <w:rFonts w:asciiTheme="majorHAnsi" w:eastAsiaTheme="majorHAnsi" w:hAnsiTheme="majorHAnsi"/>
                <w:sz w:val="18"/>
                <w:szCs w:val="22"/>
              </w:rPr>
            </w:pPr>
          </w:p>
          <w:p w:rsidR="00492E05" w:rsidRDefault="00492E05" w:rsidP="00492E05">
            <w:pPr>
              <w:pStyle w:val="9"/>
              <w:spacing w:line="240" w:lineRule="auto"/>
              <w:jc w:val="center"/>
              <w:rPr>
                <w:rFonts w:asciiTheme="majorHAnsi" w:eastAsiaTheme="majorHAnsi" w:hAnsiTheme="majorHAnsi"/>
                <w:sz w:val="18"/>
                <w:szCs w:val="22"/>
              </w:rPr>
            </w:pPr>
            <w:r w:rsidRPr="00492E05">
              <w:rPr>
                <w:rFonts w:asciiTheme="majorHAnsi" w:eastAsiaTheme="majorHAnsi" w:hAnsiTheme="majorHAnsi"/>
                <w:sz w:val="18"/>
                <w:szCs w:val="22"/>
              </w:rPr>
              <w:drawing>
                <wp:inline distT="0" distB="0" distL="0" distR="0" wp14:anchorId="0C44D0A3" wp14:editId="1EEB4D49">
                  <wp:extent cx="3685347" cy="2075815"/>
                  <wp:effectExtent l="0" t="0" r="0" b="635"/>
                  <wp:docPr id="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703" cy="207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E05" w:rsidRDefault="00492E05" w:rsidP="00492E05">
            <w:pPr>
              <w:pStyle w:val="9"/>
              <w:spacing w:line="240" w:lineRule="auto"/>
              <w:jc w:val="center"/>
              <w:rPr>
                <w:rFonts w:asciiTheme="majorHAnsi" w:eastAsiaTheme="majorHAnsi" w:hAnsiTheme="majorHAnsi" w:hint="eastAsia"/>
                <w:sz w:val="18"/>
                <w:szCs w:val="22"/>
              </w:rPr>
            </w:pPr>
          </w:p>
          <w:p w:rsidR="00492E05" w:rsidRPr="00492E05" w:rsidRDefault="00492E05" w:rsidP="00492E05">
            <w:pPr>
              <w:pStyle w:val="9"/>
              <w:spacing w:line="240" w:lineRule="auto"/>
              <w:jc w:val="center"/>
              <w:rPr>
                <w:rFonts w:asciiTheme="majorHAnsi" w:eastAsiaTheme="majorHAnsi" w:hAnsiTheme="majorHAnsi" w:hint="eastAsia"/>
                <w:b/>
                <w:sz w:val="18"/>
                <w:szCs w:val="22"/>
              </w:rPr>
            </w:pPr>
            <w:r w:rsidRPr="00492E05">
              <w:rPr>
                <w:rFonts w:asciiTheme="majorHAnsi" w:eastAsiaTheme="majorHAnsi" w:hAnsiTheme="majorHAnsi" w:hint="eastAsia"/>
                <w:b/>
                <w:sz w:val="18"/>
                <w:szCs w:val="22"/>
              </w:rPr>
              <w:t>프로그램 실행 화면</w:t>
            </w:r>
          </w:p>
        </w:tc>
      </w:tr>
    </w:tbl>
    <w:p w:rsidR="00E320F2" w:rsidRDefault="00E320F2">
      <w:pPr>
        <w:widowControl/>
        <w:wordWrap/>
        <w:autoSpaceDE/>
        <w:autoSpaceDN/>
        <w:rPr>
          <w:color w:val="FF0000"/>
        </w:rPr>
      </w:pPr>
      <w:r>
        <w:rPr>
          <w:color w:val="FF0000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92E05" w:rsidRPr="00492E05" w:rsidTr="00641D2B">
        <w:trPr>
          <w:trHeight w:val="9064"/>
        </w:trPr>
        <w:tc>
          <w:tcPr>
            <w:tcW w:w="1555" w:type="dxa"/>
            <w:shd w:val="clear" w:color="auto" w:fill="E2EFD9" w:themeFill="accent6" w:themeFillTint="33"/>
            <w:vAlign w:val="center"/>
          </w:tcPr>
          <w:p w:rsidR="00492E05" w:rsidRPr="0015746B" w:rsidRDefault="00492E05" w:rsidP="00641D2B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lastRenderedPageBreak/>
              <w:t>결과물</w:t>
            </w:r>
          </w:p>
        </w:tc>
        <w:tc>
          <w:tcPr>
            <w:tcW w:w="7461" w:type="dxa"/>
            <w:vAlign w:val="center"/>
          </w:tcPr>
          <w:p w:rsidR="00492E05" w:rsidRDefault="00492E05" w:rsidP="00492E05">
            <w:pPr>
              <w:keepNext/>
              <w:jc w:val="center"/>
            </w:pPr>
            <w:r w:rsidRPr="00BB3013">
              <w:rPr>
                <w:noProof/>
              </w:rPr>
              <w:drawing>
                <wp:inline distT="0" distB="0" distL="0" distR="0" wp14:anchorId="1A3CBBEB" wp14:editId="2701F87F">
                  <wp:extent cx="3857952" cy="2076652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677" cy="2092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E05" w:rsidRDefault="00492E05" w:rsidP="00492E05">
            <w:pPr>
              <w:pStyle w:val="a9"/>
              <w:jc w:val="center"/>
            </w:pPr>
          </w:p>
          <w:p w:rsidR="00492E05" w:rsidRDefault="00492E05" w:rsidP="00492E05">
            <w:pPr>
              <w:pStyle w:val="a9"/>
              <w:jc w:val="center"/>
            </w:pPr>
            <w:r>
              <w:rPr>
                <w:rFonts w:hint="eastAsia"/>
              </w:rPr>
              <w:t>각 회선당 CO</w:t>
            </w:r>
            <w:r>
              <w:t xml:space="preserve">T/RT </w:t>
            </w:r>
            <w:r>
              <w:rPr>
                <w:rFonts w:hint="eastAsia"/>
              </w:rPr>
              <w:t>이원화 여부 확인 후 추출된 파일(결과사진)</w:t>
            </w:r>
          </w:p>
          <w:p w:rsidR="00492E05" w:rsidRDefault="00492E05" w:rsidP="00641D2B">
            <w:pPr>
              <w:pStyle w:val="9"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18"/>
                <w:szCs w:val="22"/>
              </w:rPr>
            </w:pPr>
          </w:p>
          <w:p w:rsidR="00492E05" w:rsidRDefault="009A370F" w:rsidP="00641D2B">
            <w:pPr>
              <w:pStyle w:val="9"/>
              <w:spacing w:line="240" w:lineRule="auto"/>
              <w:jc w:val="center"/>
              <w:rPr>
                <w:rFonts w:asciiTheme="majorHAnsi" w:eastAsiaTheme="majorHAnsi" w:hAnsiTheme="majorHAnsi"/>
                <w:b/>
                <w:sz w:val="18"/>
                <w:szCs w:val="2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215EA0" wp14:editId="5237EB21">
                      <wp:simplePos x="0" y="0"/>
                      <wp:positionH relativeFrom="column">
                        <wp:posOffset>1306195</wp:posOffset>
                      </wp:positionH>
                      <wp:positionV relativeFrom="paragraph">
                        <wp:posOffset>160655</wp:posOffset>
                      </wp:positionV>
                      <wp:extent cx="590550" cy="1946910"/>
                      <wp:effectExtent l="19050" t="19050" r="38100" b="34290"/>
                      <wp:wrapNone/>
                      <wp:docPr id="10" name="직사각형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90550" cy="194691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CC202A" id="직사각형 10" o:spid="_x0000_s1026" style="position:absolute;left:0;text-align:left;margin-left:102.85pt;margin-top:12.65pt;width:46.5pt;height:153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" filled="f" strokecolor="red" strokeweight="4.5pt"/>
                  </w:pict>
                </mc:Fallback>
              </mc:AlternateContent>
            </w:r>
          </w:p>
          <w:p w:rsidR="00492E05" w:rsidRDefault="00492E05" w:rsidP="00492E05">
            <w:pPr>
              <w:keepNext/>
              <w:jc w:val="center"/>
            </w:pPr>
            <w:r w:rsidRPr="00BB3013">
              <w:rPr>
                <w:noProof/>
              </w:rPr>
              <w:drawing>
                <wp:inline distT="0" distB="0" distL="0" distR="0" wp14:anchorId="2BECE3A3" wp14:editId="39E59D9C">
                  <wp:extent cx="3805568" cy="1956435"/>
                  <wp:effectExtent l="0" t="0" r="4445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4147" cy="1960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E05" w:rsidRPr="00492E05" w:rsidRDefault="00492E05" w:rsidP="00492E05">
            <w:pPr>
              <w:pStyle w:val="a9"/>
              <w:jc w:val="center"/>
              <w:rPr>
                <w:sz w:val="18"/>
              </w:rPr>
            </w:pPr>
            <w:r w:rsidRPr="00492E05">
              <w:rPr>
                <w:szCs w:val="22"/>
              </w:rPr>
              <w:t>T</w:t>
            </w:r>
            <w:r w:rsidRPr="00492E05">
              <w:rPr>
                <w:rFonts w:hint="eastAsia"/>
                <w:szCs w:val="22"/>
              </w:rPr>
              <w:t>전송운용2팀-센텀NOC</w:t>
            </w:r>
            <w:r w:rsidRPr="00492E05">
              <w:rPr>
                <w:szCs w:val="22"/>
              </w:rPr>
              <w:t xml:space="preserve"> </w:t>
            </w:r>
            <w:r w:rsidRPr="00492E05">
              <w:rPr>
                <w:rFonts w:hint="eastAsia"/>
                <w:szCs w:val="22"/>
              </w:rPr>
              <w:t>회선 이원화 결과값 도출 확인 완료(</w:t>
            </w:r>
            <w:r>
              <w:rPr>
                <w:szCs w:val="22"/>
              </w:rPr>
              <w:t>2022-09-08</w:t>
            </w:r>
            <w:r w:rsidRPr="00492E05">
              <w:rPr>
                <w:szCs w:val="22"/>
              </w:rPr>
              <w:t>)</w:t>
            </w:r>
          </w:p>
          <w:p w:rsidR="00492E05" w:rsidRPr="00492E05" w:rsidRDefault="00492E05" w:rsidP="00641D2B">
            <w:pPr>
              <w:pStyle w:val="9"/>
              <w:spacing w:line="240" w:lineRule="auto"/>
              <w:jc w:val="center"/>
              <w:rPr>
                <w:rFonts w:asciiTheme="majorHAnsi" w:eastAsiaTheme="majorHAnsi" w:hAnsiTheme="majorHAnsi" w:hint="eastAsia"/>
                <w:b/>
                <w:sz w:val="18"/>
                <w:szCs w:val="22"/>
              </w:rPr>
            </w:pPr>
          </w:p>
        </w:tc>
      </w:tr>
    </w:tbl>
    <w:p w:rsidR="00330E08" w:rsidRPr="00C27DFF" w:rsidRDefault="00330E08" w:rsidP="003E1CB1">
      <w:pPr>
        <w:rPr>
          <w:color w:val="FF0000"/>
        </w:rPr>
      </w:pPr>
    </w:p>
    <w:sectPr w:rsidR="00330E08" w:rsidRPr="00C27D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FE9" w:rsidRDefault="00FB0FE9" w:rsidP="00FB0FE9">
      <w:pPr>
        <w:spacing w:after="0" w:line="240" w:lineRule="auto"/>
      </w:pPr>
      <w:r>
        <w:separator/>
      </w:r>
    </w:p>
  </w:endnote>
  <w:endnote w:type="continuationSeparator" w:id="0">
    <w:p w:rsidR="00FB0FE9" w:rsidRDefault="00FB0FE9" w:rsidP="00FB0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뫼비우스 Bold">
    <w:altName w:val="맑은 고딕"/>
    <w:charset w:val="81"/>
    <w:family w:val="auto"/>
    <w:pitch w:val="variable"/>
    <w:sig w:usb0="00000000" w:usb1="0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FE9" w:rsidRDefault="00FB0FE9" w:rsidP="00FB0FE9">
      <w:pPr>
        <w:spacing w:after="0" w:line="240" w:lineRule="auto"/>
      </w:pPr>
      <w:r>
        <w:separator/>
      </w:r>
    </w:p>
  </w:footnote>
  <w:footnote w:type="continuationSeparator" w:id="0">
    <w:p w:rsidR="00FB0FE9" w:rsidRDefault="00FB0FE9" w:rsidP="00FB0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21909"/>
    <w:multiLevelType w:val="hybridMultilevel"/>
    <w:tmpl w:val="035C3A4C"/>
    <w:lvl w:ilvl="0" w:tplc="EEC0EBD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92"/>
    <w:rsid w:val="00012D4A"/>
    <w:rsid w:val="00034947"/>
    <w:rsid w:val="000379B1"/>
    <w:rsid w:val="00065BBF"/>
    <w:rsid w:val="00075916"/>
    <w:rsid w:val="00081723"/>
    <w:rsid w:val="000956B9"/>
    <w:rsid w:val="000958C6"/>
    <w:rsid w:val="000A1FCF"/>
    <w:rsid w:val="000A67DC"/>
    <w:rsid w:val="000B21B5"/>
    <w:rsid w:val="000B2939"/>
    <w:rsid w:val="000D159A"/>
    <w:rsid w:val="000F5FC9"/>
    <w:rsid w:val="000F7DAF"/>
    <w:rsid w:val="001367BD"/>
    <w:rsid w:val="00142660"/>
    <w:rsid w:val="0015680E"/>
    <w:rsid w:val="0015746B"/>
    <w:rsid w:val="0016661B"/>
    <w:rsid w:val="00170D26"/>
    <w:rsid w:val="001755B2"/>
    <w:rsid w:val="0018382B"/>
    <w:rsid w:val="00191B26"/>
    <w:rsid w:val="001B1E71"/>
    <w:rsid w:val="001C0363"/>
    <w:rsid w:val="001C3653"/>
    <w:rsid w:val="001F1B93"/>
    <w:rsid w:val="001F7CE9"/>
    <w:rsid w:val="00212492"/>
    <w:rsid w:val="00220F3F"/>
    <w:rsid w:val="00223F08"/>
    <w:rsid w:val="00234128"/>
    <w:rsid w:val="002426B2"/>
    <w:rsid w:val="00271EAC"/>
    <w:rsid w:val="00291025"/>
    <w:rsid w:val="002F190E"/>
    <w:rsid w:val="003224B1"/>
    <w:rsid w:val="00330E08"/>
    <w:rsid w:val="00344B36"/>
    <w:rsid w:val="00347F9C"/>
    <w:rsid w:val="00362525"/>
    <w:rsid w:val="00366DAC"/>
    <w:rsid w:val="00380723"/>
    <w:rsid w:val="00384BB6"/>
    <w:rsid w:val="003961C9"/>
    <w:rsid w:val="003B1EFB"/>
    <w:rsid w:val="003B532D"/>
    <w:rsid w:val="003C3D98"/>
    <w:rsid w:val="003E1CB1"/>
    <w:rsid w:val="003F1732"/>
    <w:rsid w:val="00416460"/>
    <w:rsid w:val="0042446B"/>
    <w:rsid w:val="00427A9B"/>
    <w:rsid w:val="00431ABC"/>
    <w:rsid w:val="00437F3F"/>
    <w:rsid w:val="004578CD"/>
    <w:rsid w:val="00470036"/>
    <w:rsid w:val="00470753"/>
    <w:rsid w:val="00484CDE"/>
    <w:rsid w:val="004867B1"/>
    <w:rsid w:val="00492E05"/>
    <w:rsid w:val="0049382F"/>
    <w:rsid w:val="00497A27"/>
    <w:rsid w:val="004A1ACB"/>
    <w:rsid w:val="004B1464"/>
    <w:rsid w:val="004B20AD"/>
    <w:rsid w:val="004B68AE"/>
    <w:rsid w:val="004B69DC"/>
    <w:rsid w:val="004B770C"/>
    <w:rsid w:val="004C09A3"/>
    <w:rsid w:val="004F3980"/>
    <w:rsid w:val="004F5D6A"/>
    <w:rsid w:val="0051226E"/>
    <w:rsid w:val="00522D99"/>
    <w:rsid w:val="00527E54"/>
    <w:rsid w:val="00531CAF"/>
    <w:rsid w:val="0053700C"/>
    <w:rsid w:val="00550C60"/>
    <w:rsid w:val="005613FC"/>
    <w:rsid w:val="005A2934"/>
    <w:rsid w:val="005B12F7"/>
    <w:rsid w:val="005C48CF"/>
    <w:rsid w:val="005C50C1"/>
    <w:rsid w:val="005F7391"/>
    <w:rsid w:val="006111DB"/>
    <w:rsid w:val="006371CD"/>
    <w:rsid w:val="00654F75"/>
    <w:rsid w:val="00657290"/>
    <w:rsid w:val="00660467"/>
    <w:rsid w:val="006619EB"/>
    <w:rsid w:val="00665D2A"/>
    <w:rsid w:val="00672E8E"/>
    <w:rsid w:val="00681026"/>
    <w:rsid w:val="006D19A7"/>
    <w:rsid w:val="00704B74"/>
    <w:rsid w:val="0070535D"/>
    <w:rsid w:val="00713EE8"/>
    <w:rsid w:val="00714309"/>
    <w:rsid w:val="0073049A"/>
    <w:rsid w:val="00740D47"/>
    <w:rsid w:val="007464D7"/>
    <w:rsid w:val="00752586"/>
    <w:rsid w:val="007535FD"/>
    <w:rsid w:val="007662FF"/>
    <w:rsid w:val="007A3A15"/>
    <w:rsid w:val="007B1FAB"/>
    <w:rsid w:val="007B2F3A"/>
    <w:rsid w:val="007B5D19"/>
    <w:rsid w:val="00837F6D"/>
    <w:rsid w:val="0085337B"/>
    <w:rsid w:val="00864393"/>
    <w:rsid w:val="00866D13"/>
    <w:rsid w:val="008800F2"/>
    <w:rsid w:val="008806E3"/>
    <w:rsid w:val="00883808"/>
    <w:rsid w:val="00886959"/>
    <w:rsid w:val="00895EB6"/>
    <w:rsid w:val="008A18C5"/>
    <w:rsid w:val="008B5082"/>
    <w:rsid w:val="008C361D"/>
    <w:rsid w:val="008C7625"/>
    <w:rsid w:val="008D6853"/>
    <w:rsid w:val="008D74AC"/>
    <w:rsid w:val="008E3BC3"/>
    <w:rsid w:val="008E534A"/>
    <w:rsid w:val="008E7F6C"/>
    <w:rsid w:val="008F5B89"/>
    <w:rsid w:val="00903938"/>
    <w:rsid w:val="00962F87"/>
    <w:rsid w:val="00963633"/>
    <w:rsid w:val="0096778A"/>
    <w:rsid w:val="00971FD4"/>
    <w:rsid w:val="0097254A"/>
    <w:rsid w:val="0098040C"/>
    <w:rsid w:val="009839D7"/>
    <w:rsid w:val="00985218"/>
    <w:rsid w:val="009911BF"/>
    <w:rsid w:val="009A2B26"/>
    <w:rsid w:val="009A370F"/>
    <w:rsid w:val="009B0482"/>
    <w:rsid w:val="009B2CAF"/>
    <w:rsid w:val="009B77C8"/>
    <w:rsid w:val="009C3D68"/>
    <w:rsid w:val="009D50F1"/>
    <w:rsid w:val="009E1D7B"/>
    <w:rsid w:val="009F17C1"/>
    <w:rsid w:val="00A24391"/>
    <w:rsid w:val="00A27954"/>
    <w:rsid w:val="00A34DF2"/>
    <w:rsid w:val="00A36958"/>
    <w:rsid w:val="00A42CB9"/>
    <w:rsid w:val="00A667D2"/>
    <w:rsid w:val="00A7689B"/>
    <w:rsid w:val="00A8629D"/>
    <w:rsid w:val="00A87373"/>
    <w:rsid w:val="00A965A6"/>
    <w:rsid w:val="00AB5900"/>
    <w:rsid w:val="00AC2733"/>
    <w:rsid w:val="00AE5430"/>
    <w:rsid w:val="00AE5738"/>
    <w:rsid w:val="00B020F2"/>
    <w:rsid w:val="00B041DF"/>
    <w:rsid w:val="00B04D74"/>
    <w:rsid w:val="00B07E88"/>
    <w:rsid w:val="00B1154B"/>
    <w:rsid w:val="00B52D75"/>
    <w:rsid w:val="00B960E2"/>
    <w:rsid w:val="00BB02D8"/>
    <w:rsid w:val="00BB227F"/>
    <w:rsid w:val="00BC174F"/>
    <w:rsid w:val="00C04034"/>
    <w:rsid w:val="00C24DB8"/>
    <w:rsid w:val="00C27DFF"/>
    <w:rsid w:val="00C46200"/>
    <w:rsid w:val="00C57A23"/>
    <w:rsid w:val="00C65762"/>
    <w:rsid w:val="00C65A35"/>
    <w:rsid w:val="00C74107"/>
    <w:rsid w:val="00C76ED1"/>
    <w:rsid w:val="00C87C10"/>
    <w:rsid w:val="00CA5A96"/>
    <w:rsid w:val="00CB1D4A"/>
    <w:rsid w:val="00CB48A5"/>
    <w:rsid w:val="00CD26E1"/>
    <w:rsid w:val="00CE0BB8"/>
    <w:rsid w:val="00CE4D02"/>
    <w:rsid w:val="00CF34AF"/>
    <w:rsid w:val="00D02385"/>
    <w:rsid w:val="00D07371"/>
    <w:rsid w:val="00D20E9B"/>
    <w:rsid w:val="00D25362"/>
    <w:rsid w:val="00D412A9"/>
    <w:rsid w:val="00D42484"/>
    <w:rsid w:val="00D46D23"/>
    <w:rsid w:val="00D5104A"/>
    <w:rsid w:val="00D60990"/>
    <w:rsid w:val="00D74AF3"/>
    <w:rsid w:val="00D94E73"/>
    <w:rsid w:val="00D950E7"/>
    <w:rsid w:val="00DA3091"/>
    <w:rsid w:val="00DA3981"/>
    <w:rsid w:val="00DA458A"/>
    <w:rsid w:val="00DA5BB2"/>
    <w:rsid w:val="00DD3587"/>
    <w:rsid w:val="00DE7EED"/>
    <w:rsid w:val="00DF2B2C"/>
    <w:rsid w:val="00E026B6"/>
    <w:rsid w:val="00E15501"/>
    <w:rsid w:val="00E320F2"/>
    <w:rsid w:val="00E33031"/>
    <w:rsid w:val="00E51586"/>
    <w:rsid w:val="00E57DC4"/>
    <w:rsid w:val="00E6173B"/>
    <w:rsid w:val="00E86438"/>
    <w:rsid w:val="00E9520A"/>
    <w:rsid w:val="00EA601C"/>
    <w:rsid w:val="00EE725E"/>
    <w:rsid w:val="00EF143B"/>
    <w:rsid w:val="00F142A7"/>
    <w:rsid w:val="00F238D1"/>
    <w:rsid w:val="00F4382E"/>
    <w:rsid w:val="00F43FB9"/>
    <w:rsid w:val="00F51367"/>
    <w:rsid w:val="00FA6CB3"/>
    <w:rsid w:val="00FA74F5"/>
    <w:rsid w:val="00FB0FE9"/>
    <w:rsid w:val="00FC0CD5"/>
    <w:rsid w:val="00FC135C"/>
    <w:rsid w:val="00FC3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CF2CB10"/>
  <w15:chartTrackingRefBased/>
  <w15:docId w15:val="{8CA0BB3C-9A3B-42B3-9CE1-589F52BC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15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13F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613FC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7B1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mpdiv2">
    <w:name w:val="emp_div2"/>
    <w:basedOn w:val="a0"/>
    <w:rsid w:val="009E1D7B"/>
    <w:rPr>
      <w:b w:val="0"/>
      <w:bCs w:val="0"/>
      <w:strike w:val="0"/>
      <w:dstrike w:val="0"/>
      <w:color w:val="D2D2DC"/>
      <w:u w:val="none"/>
      <w:effect w:val="none"/>
    </w:rPr>
  </w:style>
  <w:style w:type="character" w:customStyle="1" w:styleId="empemail2">
    <w:name w:val="emp_email2"/>
    <w:basedOn w:val="a0"/>
    <w:rsid w:val="009E1D7B"/>
    <w:rPr>
      <w:color w:val="228C42"/>
    </w:rPr>
  </w:style>
  <w:style w:type="character" w:styleId="a5">
    <w:name w:val="Placeholder Text"/>
    <w:basedOn w:val="a0"/>
    <w:uiPriority w:val="99"/>
    <w:semiHidden/>
    <w:rsid w:val="009B0482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FB0F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B0FE9"/>
  </w:style>
  <w:style w:type="paragraph" w:styleId="a7">
    <w:name w:val="footer"/>
    <w:basedOn w:val="a"/>
    <w:link w:val="Char1"/>
    <w:uiPriority w:val="99"/>
    <w:unhideWhenUsed/>
    <w:rsid w:val="00FB0F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B0FE9"/>
  </w:style>
  <w:style w:type="paragraph" w:styleId="a8">
    <w:name w:val="List Paragraph"/>
    <w:basedOn w:val="a"/>
    <w:uiPriority w:val="34"/>
    <w:qFormat/>
    <w:rsid w:val="00FB0FE9"/>
    <w:pPr>
      <w:ind w:leftChars="400" w:left="800"/>
    </w:pPr>
  </w:style>
  <w:style w:type="paragraph" w:customStyle="1" w:styleId="9">
    <w:name w:val="스타일9"/>
    <w:basedOn w:val="a"/>
    <w:link w:val="9Char"/>
    <w:rsid w:val="00FB0FE9"/>
    <w:pPr>
      <w:widowControl/>
      <w:wordWrap/>
      <w:autoSpaceDE/>
      <w:autoSpaceDN/>
      <w:spacing w:after="0" w:line="400" w:lineRule="exact"/>
      <w:jc w:val="left"/>
    </w:pPr>
    <w:rPr>
      <w:rFonts w:ascii="뫼비우스 Bold" w:eastAsia="뫼비우스 Bold" w:hAnsi="뫼비우스 Bold" w:cs="Arial"/>
      <w:sz w:val="28"/>
      <w:szCs w:val="28"/>
    </w:rPr>
  </w:style>
  <w:style w:type="character" w:customStyle="1" w:styleId="9Char">
    <w:name w:val="스타일9 Char"/>
    <w:link w:val="9"/>
    <w:rsid w:val="00FB0FE9"/>
    <w:rPr>
      <w:rFonts w:ascii="뫼비우스 Bold" w:eastAsia="뫼비우스 Bold" w:hAnsi="뫼비우스 Bold" w:cs="Arial"/>
      <w:sz w:val="28"/>
      <w:szCs w:val="28"/>
    </w:rPr>
  </w:style>
  <w:style w:type="paragraph" w:styleId="a9">
    <w:name w:val="caption"/>
    <w:basedOn w:val="a"/>
    <w:next w:val="a"/>
    <w:uiPriority w:val="35"/>
    <w:unhideWhenUsed/>
    <w:qFormat/>
    <w:rsid w:val="00492E05"/>
    <w:pPr>
      <w:widowControl/>
      <w:spacing w:after="0" w:line="240" w:lineRule="auto"/>
    </w:pPr>
    <w:rPr>
      <w:rFonts w:ascii="맑은 고딕" w:eastAsia="맑은 고딕" w:hAnsi="맑은 고딕" w:cs="굴림"/>
      <w:b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7C179-9259-431B-886C-921174B15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SKNS</cp:lastModifiedBy>
  <cp:revision>28</cp:revision>
  <cp:lastPrinted>2022-05-10T06:00:00Z</cp:lastPrinted>
  <dcterms:created xsi:type="dcterms:W3CDTF">2022-07-14T04:25:00Z</dcterms:created>
  <dcterms:modified xsi:type="dcterms:W3CDTF">2022-09-16T07:38:00Z</dcterms:modified>
</cp:coreProperties>
</file>