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BD25" w14:textId="77777777" w:rsidR="00EB5E0E" w:rsidRPr="00EB5E0E" w:rsidRDefault="00EB5E0E" w:rsidP="00EB5E0E">
      <w:r w:rsidRPr="00EB5E0E">
        <w:t xml:space="preserve">Dataset de </w:t>
      </w:r>
      <w:proofErr w:type="spellStart"/>
      <w:r w:rsidRPr="00EB5E0E">
        <w:t>notificación</w:t>
      </w:r>
      <w:proofErr w:type="spellEnd"/>
      <w:r w:rsidRPr="00EB5E0E">
        <w:t xml:space="preserve"> de </w:t>
      </w:r>
      <w:proofErr w:type="spellStart"/>
      <w:r w:rsidRPr="00EB5E0E">
        <w:t>casos</w:t>
      </w:r>
      <w:proofErr w:type="spellEnd"/>
      <w:r w:rsidRPr="00EB5E0E">
        <w:t xml:space="preserve"> de </w:t>
      </w:r>
      <w:proofErr w:type="spellStart"/>
      <w:r w:rsidRPr="00EB5E0E">
        <w:t>infecciones</w:t>
      </w:r>
      <w:proofErr w:type="spellEnd"/>
      <w:r w:rsidRPr="00EB5E0E">
        <w:t xml:space="preserve"> </w:t>
      </w:r>
      <w:proofErr w:type="spellStart"/>
      <w:r w:rsidRPr="00EB5E0E">
        <w:t>respiratorias</w:t>
      </w:r>
      <w:proofErr w:type="spellEnd"/>
      <w:r w:rsidRPr="00EB5E0E">
        <w:t xml:space="preserve"> </w:t>
      </w:r>
      <w:proofErr w:type="spellStart"/>
      <w:r w:rsidRPr="00EB5E0E">
        <w:t>agudas</w:t>
      </w:r>
      <w:proofErr w:type="spellEnd"/>
      <w:r w:rsidRPr="00EB5E0E">
        <w:t xml:space="preserve"> al </w:t>
      </w:r>
      <w:proofErr w:type="spellStart"/>
      <w:r w:rsidRPr="00EB5E0E">
        <w:t>sistema</w:t>
      </w:r>
      <w:proofErr w:type="spellEnd"/>
      <w:r w:rsidRPr="00EB5E0E">
        <w:t xml:space="preserve"> de </w:t>
      </w:r>
      <w:proofErr w:type="spellStart"/>
      <w:r w:rsidRPr="00EB5E0E">
        <w:t>vigilancia</w:t>
      </w:r>
      <w:proofErr w:type="spellEnd"/>
      <w:r w:rsidRPr="00EB5E0E">
        <w:t xml:space="preserve"> </w:t>
      </w:r>
      <w:proofErr w:type="spellStart"/>
      <w:r w:rsidRPr="00EB5E0E">
        <w:t>en</w:t>
      </w:r>
      <w:proofErr w:type="spellEnd"/>
      <w:r w:rsidRPr="00EB5E0E">
        <w:t xml:space="preserve"> </w:t>
      </w:r>
      <w:proofErr w:type="spellStart"/>
      <w:r w:rsidRPr="00EB5E0E">
        <w:t>salud</w:t>
      </w:r>
      <w:proofErr w:type="spellEnd"/>
      <w:r w:rsidRPr="00EB5E0E">
        <w:t xml:space="preserve"> </w:t>
      </w:r>
      <w:proofErr w:type="spellStart"/>
      <w:r w:rsidRPr="00EB5E0E">
        <w:t>pública</w:t>
      </w:r>
      <w:proofErr w:type="spellEnd"/>
      <w:r w:rsidRPr="00EB5E0E">
        <w:t xml:space="preserve"> del Perú</w:t>
      </w:r>
    </w:p>
    <w:p w14:paraId="464E17DF" w14:textId="77777777" w:rsidR="00EB5E0E" w:rsidRPr="00EB5E0E" w:rsidRDefault="00EB5E0E" w:rsidP="00EB5E0E">
      <w:r w:rsidRPr="00EB5E0E">
        <w:t xml:space="preserve">Este dataset </w:t>
      </w:r>
      <w:proofErr w:type="spellStart"/>
      <w:r w:rsidRPr="00EB5E0E">
        <w:t>contiene</w:t>
      </w:r>
      <w:proofErr w:type="spellEnd"/>
      <w:r w:rsidRPr="00EB5E0E">
        <w:t xml:space="preserve"> </w:t>
      </w:r>
      <w:proofErr w:type="spellStart"/>
      <w:r w:rsidRPr="00EB5E0E">
        <w:t>información</w:t>
      </w:r>
      <w:proofErr w:type="spellEnd"/>
      <w:r w:rsidRPr="00EB5E0E">
        <w:t xml:space="preserve"> </w:t>
      </w:r>
      <w:proofErr w:type="spellStart"/>
      <w:r w:rsidRPr="00EB5E0E">
        <w:t>sobre</w:t>
      </w:r>
      <w:proofErr w:type="spellEnd"/>
      <w:r w:rsidRPr="00EB5E0E">
        <w:t xml:space="preserve"> la </w:t>
      </w:r>
      <w:proofErr w:type="spellStart"/>
      <w:r w:rsidRPr="00EB5E0E">
        <w:t>notificación</w:t>
      </w:r>
      <w:proofErr w:type="spellEnd"/>
      <w:r w:rsidRPr="00EB5E0E">
        <w:t xml:space="preserve"> de </w:t>
      </w:r>
      <w:proofErr w:type="spellStart"/>
      <w:r w:rsidRPr="00EB5E0E">
        <w:t>casos</w:t>
      </w:r>
      <w:proofErr w:type="spellEnd"/>
      <w:r w:rsidRPr="00EB5E0E">
        <w:t xml:space="preserve"> de </w:t>
      </w:r>
      <w:proofErr w:type="spellStart"/>
      <w:r w:rsidRPr="00EB5E0E">
        <w:rPr>
          <w:b/>
          <w:bCs/>
        </w:rPr>
        <w:t>Infecciones</w:t>
      </w:r>
      <w:proofErr w:type="spellEnd"/>
      <w:r w:rsidRPr="00EB5E0E">
        <w:rPr>
          <w:b/>
          <w:bCs/>
        </w:rPr>
        <w:t xml:space="preserve"> </w:t>
      </w:r>
      <w:proofErr w:type="spellStart"/>
      <w:r w:rsidRPr="00EB5E0E">
        <w:rPr>
          <w:b/>
          <w:bCs/>
        </w:rPr>
        <w:t>Respiratorias</w:t>
      </w:r>
      <w:proofErr w:type="spellEnd"/>
      <w:r w:rsidRPr="00EB5E0E">
        <w:rPr>
          <w:b/>
          <w:bCs/>
        </w:rPr>
        <w:t xml:space="preserve"> Agudas (IRA) </w:t>
      </w:r>
      <w:r w:rsidRPr="00EB5E0E">
        <w:t xml:space="preserve">al </w:t>
      </w:r>
      <w:proofErr w:type="spellStart"/>
      <w:r w:rsidRPr="00EB5E0E">
        <w:t>sistema</w:t>
      </w:r>
      <w:proofErr w:type="spellEnd"/>
      <w:r w:rsidRPr="00EB5E0E">
        <w:t xml:space="preserve"> de </w:t>
      </w:r>
      <w:proofErr w:type="spellStart"/>
      <w:r w:rsidRPr="00EB5E0E">
        <w:t>vigilancia</w:t>
      </w:r>
      <w:proofErr w:type="spellEnd"/>
      <w:r w:rsidRPr="00EB5E0E">
        <w:t xml:space="preserve"> </w:t>
      </w:r>
      <w:proofErr w:type="spellStart"/>
      <w:r w:rsidRPr="00EB5E0E">
        <w:t>en</w:t>
      </w:r>
      <w:proofErr w:type="spellEnd"/>
      <w:r w:rsidRPr="00EB5E0E">
        <w:t xml:space="preserve"> </w:t>
      </w:r>
      <w:proofErr w:type="spellStart"/>
      <w:r w:rsidRPr="00EB5E0E">
        <w:t>salud</w:t>
      </w:r>
      <w:proofErr w:type="spellEnd"/>
      <w:r w:rsidRPr="00EB5E0E">
        <w:t xml:space="preserve"> </w:t>
      </w:r>
      <w:proofErr w:type="spellStart"/>
      <w:r w:rsidRPr="00EB5E0E">
        <w:t>pública</w:t>
      </w:r>
      <w:proofErr w:type="spellEnd"/>
      <w:r w:rsidRPr="00EB5E0E">
        <w:t xml:space="preserve"> del Perú, </w:t>
      </w:r>
      <w:proofErr w:type="spellStart"/>
      <w:r w:rsidRPr="00EB5E0E">
        <w:t>gestionado</w:t>
      </w:r>
      <w:proofErr w:type="spellEnd"/>
      <w:r w:rsidRPr="00EB5E0E">
        <w:t xml:space="preserve"> y </w:t>
      </w:r>
      <w:proofErr w:type="spellStart"/>
      <w:r w:rsidRPr="00EB5E0E">
        <w:t>administrado</w:t>
      </w:r>
      <w:proofErr w:type="spellEnd"/>
      <w:r w:rsidRPr="00EB5E0E">
        <w:t xml:space="preserve"> </w:t>
      </w:r>
      <w:proofErr w:type="spellStart"/>
      <w:r w:rsidRPr="00EB5E0E">
        <w:t>por</w:t>
      </w:r>
      <w:proofErr w:type="spellEnd"/>
      <w:r w:rsidRPr="00EB5E0E">
        <w:t xml:space="preserve"> </w:t>
      </w:r>
      <w:proofErr w:type="spellStart"/>
      <w:r w:rsidRPr="00EB5E0E">
        <w:t>el</w:t>
      </w:r>
      <w:proofErr w:type="spellEnd"/>
      <w:r w:rsidRPr="00EB5E0E">
        <w:t> </w:t>
      </w:r>
      <w:r w:rsidRPr="00EB5E0E">
        <w:rPr>
          <w:b/>
          <w:bCs/>
        </w:rPr>
        <w:t xml:space="preserve">Centro Nacional de </w:t>
      </w:r>
      <w:proofErr w:type="spellStart"/>
      <w:r w:rsidRPr="00EB5E0E">
        <w:rPr>
          <w:b/>
          <w:bCs/>
        </w:rPr>
        <w:t>Epidemiología</w:t>
      </w:r>
      <w:proofErr w:type="spellEnd"/>
      <w:r w:rsidRPr="00EB5E0E">
        <w:rPr>
          <w:b/>
          <w:bCs/>
        </w:rPr>
        <w:t xml:space="preserve">, </w:t>
      </w:r>
      <w:proofErr w:type="spellStart"/>
      <w:r w:rsidRPr="00EB5E0E">
        <w:rPr>
          <w:b/>
          <w:bCs/>
        </w:rPr>
        <w:t>Prevención</w:t>
      </w:r>
      <w:proofErr w:type="spellEnd"/>
      <w:r w:rsidRPr="00EB5E0E">
        <w:rPr>
          <w:b/>
          <w:bCs/>
        </w:rPr>
        <w:t xml:space="preserve"> y Control de </w:t>
      </w:r>
      <w:proofErr w:type="spellStart"/>
      <w:r w:rsidRPr="00EB5E0E">
        <w:rPr>
          <w:b/>
          <w:bCs/>
        </w:rPr>
        <w:t>Enfermedades</w:t>
      </w:r>
      <w:proofErr w:type="spellEnd"/>
      <w:r w:rsidRPr="00EB5E0E">
        <w:rPr>
          <w:b/>
          <w:bCs/>
        </w:rPr>
        <w:t xml:space="preserve"> (CDC PERU)</w:t>
      </w:r>
      <w:r w:rsidRPr="00EB5E0E">
        <w:t xml:space="preserve">. Los </w:t>
      </w:r>
      <w:proofErr w:type="spellStart"/>
      <w:r w:rsidRPr="00EB5E0E">
        <w:t>datos</w:t>
      </w:r>
      <w:proofErr w:type="spellEnd"/>
      <w:r w:rsidRPr="00EB5E0E">
        <w:t xml:space="preserve"> </w:t>
      </w:r>
      <w:proofErr w:type="spellStart"/>
      <w:r w:rsidRPr="00EB5E0E">
        <w:t>provienen</w:t>
      </w:r>
      <w:proofErr w:type="spellEnd"/>
      <w:r w:rsidRPr="00EB5E0E">
        <w:t xml:space="preserve"> de la </w:t>
      </w:r>
      <w:r w:rsidRPr="00EB5E0E">
        <w:rPr>
          <w:b/>
          <w:bCs/>
        </w:rPr>
        <w:t xml:space="preserve">Red Nacional de </w:t>
      </w:r>
      <w:proofErr w:type="spellStart"/>
      <w:r w:rsidRPr="00EB5E0E">
        <w:rPr>
          <w:b/>
          <w:bCs/>
        </w:rPr>
        <w:t>Epidemiología</w:t>
      </w:r>
      <w:proofErr w:type="spellEnd"/>
      <w:r w:rsidRPr="00EB5E0E">
        <w:rPr>
          <w:b/>
          <w:bCs/>
        </w:rPr>
        <w:t xml:space="preserve"> (RENACE)</w:t>
      </w:r>
      <w:r w:rsidRPr="00EB5E0E">
        <w:t xml:space="preserve">, que </w:t>
      </w:r>
      <w:proofErr w:type="spellStart"/>
      <w:r w:rsidRPr="00EB5E0E">
        <w:t>está</w:t>
      </w:r>
      <w:proofErr w:type="spellEnd"/>
      <w:r w:rsidRPr="00EB5E0E">
        <w:t xml:space="preserve"> </w:t>
      </w:r>
      <w:proofErr w:type="spellStart"/>
      <w:r w:rsidRPr="00EB5E0E">
        <w:t>conformada</w:t>
      </w:r>
      <w:proofErr w:type="spellEnd"/>
      <w:r w:rsidRPr="00EB5E0E">
        <w:t xml:space="preserve"> </w:t>
      </w:r>
      <w:proofErr w:type="spellStart"/>
      <w:r w:rsidRPr="00EB5E0E">
        <w:t>por</w:t>
      </w:r>
      <w:proofErr w:type="spellEnd"/>
      <w:r w:rsidRPr="00EB5E0E">
        <w:t> </w:t>
      </w:r>
      <w:r w:rsidRPr="00EB5E0E">
        <w:rPr>
          <w:b/>
          <w:bCs/>
        </w:rPr>
        <w:t xml:space="preserve">10 232 </w:t>
      </w:r>
      <w:proofErr w:type="spellStart"/>
      <w:r w:rsidRPr="00EB5E0E">
        <w:rPr>
          <w:b/>
          <w:bCs/>
        </w:rPr>
        <w:t>establecimientos</w:t>
      </w:r>
      <w:proofErr w:type="spellEnd"/>
      <w:r w:rsidRPr="00EB5E0E">
        <w:rPr>
          <w:b/>
          <w:bCs/>
        </w:rPr>
        <w:t xml:space="preserve"> de </w:t>
      </w:r>
      <w:proofErr w:type="spellStart"/>
      <w:r w:rsidRPr="00EB5E0E">
        <w:rPr>
          <w:b/>
          <w:bCs/>
        </w:rPr>
        <w:t>salud</w:t>
      </w:r>
      <w:proofErr w:type="spellEnd"/>
      <w:r w:rsidRPr="00EB5E0E">
        <w:t xml:space="preserve"> del </w:t>
      </w:r>
      <w:proofErr w:type="spellStart"/>
      <w:r w:rsidRPr="00EB5E0E">
        <w:t>Ministerio</w:t>
      </w:r>
      <w:proofErr w:type="spellEnd"/>
      <w:r w:rsidRPr="00EB5E0E">
        <w:t xml:space="preserve"> de Salud, </w:t>
      </w:r>
      <w:proofErr w:type="spellStart"/>
      <w:r w:rsidRPr="00EB5E0E">
        <w:t>EsSalud</w:t>
      </w:r>
      <w:proofErr w:type="spellEnd"/>
      <w:r w:rsidRPr="00EB5E0E">
        <w:t xml:space="preserve"> y </w:t>
      </w:r>
      <w:proofErr w:type="spellStart"/>
      <w:r w:rsidRPr="00EB5E0E">
        <w:t>otros</w:t>
      </w:r>
      <w:proofErr w:type="spellEnd"/>
      <w:r w:rsidRPr="00EB5E0E">
        <w:t xml:space="preserve"> del sector </w:t>
      </w:r>
      <w:proofErr w:type="spellStart"/>
      <w:r w:rsidRPr="00EB5E0E">
        <w:t>en</w:t>
      </w:r>
      <w:proofErr w:type="spellEnd"/>
      <w:r w:rsidRPr="00EB5E0E">
        <w:t xml:space="preserve"> </w:t>
      </w:r>
      <w:proofErr w:type="spellStart"/>
      <w:r w:rsidRPr="00EB5E0E">
        <w:t>los</w:t>
      </w:r>
      <w:proofErr w:type="spellEnd"/>
      <w:r w:rsidRPr="00EB5E0E">
        <w:t xml:space="preserve"> </w:t>
      </w:r>
      <w:proofErr w:type="spellStart"/>
      <w:r w:rsidRPr="00EB5E0E">
        <w:t>diferentes</w:t>
      </w:r>
      <w:proofErr w:type="spellEnd"/>
      <w:r w:rsidRPr="00EB5E0E">
        <w:t xml:space="preserve"> </w:t>
      </w:r>
      <w:proofErr w:type="spellStart"/>
      <w:r w:rsidRPr="00EB5E0E">
        <w:t>niveles</w:t>
      </w:r>
      <w:proofErr w:type="spellEnd"/>
      <w:r w:rsidRPr="00EB5E0E">
        <w:t xml:space="preserve"> de las </w:t>
      </w:r>
      <w:proofErr w:type="spellStart"/>
      <w:r w:rsidRPr="00EB5E0E">
        <w:t>Direcciones</w:t>
      </w:r>
      <w:proofErr w:type="spellEnd"/>
      <w:r w:rsidRPr="00EB5E0E">
        <w:t xml:space="preserve"> </w:t>
      </w:r>
      <w:proofErr w:type="spellStart"/>
      <w:r w:rsidRPr="00EB5E0E">
        <w:t>Regionales</w:t>
      </w:r>
      <w:proofErr w:type="spellEnd"/>
      <w:r w:rsidRPr="00EB5E0E">
        <w:t xml:space="preserve"> de Salud que </w:t>
      </w:r>
      <w:proofErr w:type="spellStart"/>
      <w:r w:rsidRPr="00EB5E0E">
        <w:t>tiene</w:t>
      </w:r>
      <w:proofErr w:type="spellEnd"/>
      <w:r w:rsidRPr="00EB5E0E">
        <w:t xml:space="preserve"> </w:t>
      </w:r>
      <w:proofErr w:type="spellStart"/>
      <w:r w:rsidRPr="00EB5E0E">
        <w:t>el</w:t>
      </w:r>
      <w:proofErr w:type="spellEnd"/>
      <w:r w:rsidRPr="00EB5E0E">
        <w:t xml:space="preserve"> Perú. De </w:t>
      </w:r>
      <w:proofErr w:type="spellStart"/>
      <w:r w:rsidRPr="00EB5E0E">
        <w:t>estos</w:t>
      </w:r>
      <w:proofErr w:type="spellEnd"/>
      <w:r w:rsidRPr="00EB5E0E">
        <w:t>, </w:t>
      </w:r>
      <w:r w:rsidRPr="00EB5E0E">
        <w:rPr>
          <w:b/>
          <w:bCs/>
        </w:rPr>
        <w:t xml:space="preserve">8 483 son </w:t>
      </w:r>
      <w:proofErr w:type="spellStart"/>
      <w:r w:rsidRPr="00EB5E0E">
        <w:rPr>
          <w:b/>
          <w:bCs/>
        </w:rPr>
        <w:t>Unidades</w:t>
      </w:r>
      <w:proofErr w:type="spellEnd"/>
      <w:r w:rsidRPr="00EB5E0E">
        <w:rPr>
          <w:b/>
          <w:bCs/>
        </w:rPr>
        <w:t xml:space="preserve"> </w:t>
      </w:r>
      <w:proofErr w:type="spellStart"/>
      <w:r w:rsidRPr="00EB5E0E">
        <w:rPr>
          <w:b/>
          <w:bCs/>
        </w:rPr>
        <w:t>Notificantes</w:t>
      </w:r>
      <w:proofErr w:type="spellEnd"/>
      <w:r w:rsidRPr="00EB5E0E">
        <w:t xml:space="preserve">, </w:t>
      </w:r>
      <w:proofErr w:type="spellStart"/>
      <w:r w:rsidRPr="00EB5E0E">
        <w:t>reconocidos</w:t>
      </w:r>
      <w:proofErr w:type="spellEnd"/>
      <w:r w:rsidRPr="00EB5E0E">
        <w:t xml:space="preserve"> con </w:t>
      </w:r>
      <w:proofErr w:type="spellStart"/>
      <w:r w:rsidRPr="00EB5E0E">
        <w:t>Resolución</w:t>
      </w:r>
      <w:proofErr w:type="spellEnd"/>
      <w:r w:rsidRPr="00EB5E0E">
        <w:t xml:space="preserve"> </w:t>
      </w:r>
      <w:proofErr w:type="spellStart"/>
      <w:r w:rsidRPr="00EB5E0E">
        <w:t>Directoral</w:t>
      </w:r>
      <w:proofErr w:type="spellEnd"/>
      <w:r w:rsidRPr="00EB5E0E">
        <w:t xml:space="preserve"> de las </w:t>
      </w:r>
      <w:proofErr w:type="spellStart"/>
      <w:r w:rsidRPr="00EB5E0E">
        <w:t>respectivas</w:t>
      </w:r>
      <w:proofErr w:type="spellEnd"/>
      <w:r w:rsidRPr="00EB5E0E">
        <w:t xml:space="preserve"> </w:t>
      </w:r>
      <w:proofErr w:type="spellStart"/>
      <w:r w:rsidRPr="00EB5E0E">
        <w:t>Diresas</w:t>
      </w:r>
      <w:proofErr w:type="spellEnd"/>
      <w:r w:rsidRPr="00EB5E0E">
        <w:t>/</w:t>
      </w:r>
      <w:proofErr w:type="spellStart"/>
      <w:r w:rsidRPr="00EB5E0E">
        <w:t>Geresas</w:t>
      </w:r>
      <w:proofErr w:type="spellEnd"/>
      <w:r w:rsidRPr="00EB5E0E">
        <w:t xml:space="preserve"> de Salud del Perú. La </w:t>
      </w:r>
      <w:proofErr w:type="spellStart"/>
      <w:r w:rsidRPr="00EB5E0E">
        <w:t>información</w:t>
      </w:r>
      <w:proofErr w:type="spellEnd"/>
      <w:r w:rsidRPr="00EB5E0E">
        <w:t xml:space="preserve"> del dataset se </w:t>
      </w:r>
      <w:proofErr w:type="spellStart"/>
      <w:r w:rsidRPr="00EB5E0E">
        <w:t>actualiza</w:t>
      </w:r>
      <w:proofErr w:type="spellEnd"/>
      <w:r w:rsidRPr="00EB5E0E">
        <w:t xml:space="preserve"> </w:t>
      </w:r>
      <w:proofErr w:type="spellStart"/>
      <w:r w:rsidRPr="00EB5E0E">
        <w:t>cada</w:t>
      </w:r>
      <w:proofErr w:type="spellEnd"/>
      <w:r w:rsidRPr="00EB5E0E">
        <w:t xml:space="preserve"> </w:t>
      </w:r>
      <w:proofErr w:type="spellStart"/>
      <w:r w:rsidRPr="00EB5E0E">
        <w:t>semana</w:t>
      </w:r>
      <w:proofErr w:type="spellEnd"/>
      <w:r w:rsidRPr="00EB5E0E">
        <w:t xml:space="preserve"> o </w:t>
      </w:r>
      <w:proofErr w:type="spellStart"/>
      <w:r w:rsidRPr="00EB5E0E">
        <w:t>mes</w:t>
      </w:r>
      <w:proofErr w:type="spellEnd"/>
      <w:r w:rsidRPr="00EB5E0E">
        <w:t xml:space="preserve">, </w:t>
      </w:r>
      <w:proofErr w:type="spellStart"/>
      <w:r w:rsidRPr="00EB5E0E">
        <w:t>según</w:t>
      </w:r>
      <w:proofErr w:type="spellEnd"/>
      <w:r w:rsidRPr="00EB5E0E">
        <w:t xml:space="preserve"> la </w:t>
      </w:r>
      <w:proofErr w:type="spellStart"/>
      <w:r w:rsidRPr="00EB5E0E">
        <w:t>sección</w:t>
      </w:r>
      <w:proofErr w:type="spellEnd"/>
      <w:r w:rsidRPr="00EB5E0E">
        <w:t xml:space="preserve"> de </w:t>
      </w:r>
      <w:proofErr w:type="spellStart"/>
      <w:r w:rsidRPr="00EB5E0E">
        <w:t>tendencia</w:t>
      </w:r>
      <w:proofErr w:type="spellEnd"/>
      <w:r w:rsidRPr="00EB5E0E">
        <w:t xml:space="preserve"> del </w:t>
      </w:r>
      <w:proofErr w:type="spellStart"/>
      <w:r w:rsidRPr="00EB5E0E">
        <w:t>boletín</w:t>
      </w:r>
      <w:proofErr w:type="spellEnd"/>
      <w:r w:rsidRPr="00EB5E0E">
        <w:t xml:space="preserve"> </w:t>
      </w:r>
      <w:proofErr w:type="spellStart"/>
      <w:r w:rsidRPr="00EB5E0E">
        <w:t>epidemiológico</w:t>
      </w:r>
      <w:proofErr w:type="spellEnd"/>
      <w:r w:rsidRPr="00EB5E0E">
        <w:t xml:space="preserve">, y es </w:t>
      </w:r>
      <w:proofErr w:type="spellStart"/>
      <w:r w:rsidRPr="00EB5E0E">
        <w:t>suministrada</w:t>
      </w:r>
      <w:proofErr w:type="spellEnd"/>
      <w:r w:rsidRPr="00EB5E0E">
        <w:t xml:space="preserve"> </w:t>
      </w:r>
      <w:proofErr w:type="spellStart"/>
      <w:r w:rsidRPr="00EB5E0E">
        <w:t>semanalmente</w:t>
      </w:r>
      <w:proofErr w:type="spellEnd"/>
      <w:r w:rsidRPr="00EB5E0E">
        <w:t xml:space="preserve"> </w:t>
      </w:r>
      <w:proofErr w:type="spellStart"/>
      <w:r w:rsidRPr="00EB5E0E">
        <w:t>por</w:t>
      </w:r>
      <w:proofErr w:type="spellEnd"/>
      <w:r w:rsidRPr="00EB5E0E">
        <w:t xml:space="preserve"> la RENACE. Los </w:t>
      </w:r>
      <w:proofErr w:type="spellStart"/>
      <w:r w:rsidRPr="00EB5E0E">
        <w:t>datos</w:t>
      </w:r>
      <w:proofErr w:type="spellEnd"/>
      <w:r w:rsidRPr="00EB5E0E">
        <w:t xml:space="preserve"> y </w:t>
      </w:r>
      <w:proofErr w:type="spellStart"/>
      <w:r w:rsidRPr="00EB5E0E">
        <w:t>análisis</w:t>
      </w:r>
      <w:proofErr w:type="spellEnd"/>
      <w:r w:rsidRPr="00EB5E0E">
        <w:t xml:space="preserve"> son </w:t>
      </w:r>
      <w:proofErr w:type="spellStart"/>
      <w:r w:rsidRPr="00EB5E0E">
        <w:t>provisionales</w:t>
      </w:r>
      <w:proofErr w:type="spellEnd"/>
      <w:r w:rsidRPr="00EB5E0E">
        <w:t xml:space="preserve"> y </w:t>
      </w:r>
      <w:proofErr w:type="spellStart"/>
      <w:r w:rsidRPr="00EB5E0E">
        <w:t>pueden</w:t>
      </w:r>
      <w:proofErr w:type="spellEnd"/>
      <w:r w:rsidRPr="00EB5E0E">
        <w:t xml:space="preserve"> </w:t>
      </w:r>
      <w:proofErr w:type="spellStart"/>
      <w:r w:rsidRPr="00EB5E0E">
        <w:t>estar</w:t>
      </w:r>
      <w:proofErr w:type="spellEnd"/>
      <w:r w:rsidRPr="00EB5E0E">
        <w:t xml:space="preserve"> </w:t>
      </w:r>
      <w:proofErr w:type="spellStart"/>
      <w:r w:rsidRPr="00EB5E0E">
        <w:t>sujetos</w:t>
      </w:r>
      <w:proofErr w:type="spellEnd"/>
      <w:r w:rsidRPr="00EB5E0E">
        <w:t xml:space="preserve"> a </w:t>
      </w:r>
      <w:proofErr w:type="spellStart"/>
      <w:r w:rsidRPr="00EB5E0E">
        <w:t>modificación</w:t>
      </w:r>
      <w:proofErr w:type="spellEnd"/>
      <w:r w:rsidRPr="00EB5E0E">
        <w:t xml:space="preserve">. El dataset </w:t>
      </w:r>
      <w:proofErr w:type="spellStart"/>
      <w:r w:rsidRPr="00EB5E0E">
        <w:t>tiene</w:t>
      </w:r>
      <w:proofErr w:type="spellEnd"/>
      <w:r w:rsidRPr="00EB5E0E">
        <w:t xml:space="preserve"> </w:t>
      </w:r>
      <w:proofErr w:type="spellStart"/>
      <w:r w:rsidRPr="00EB5E0E">
        <w:t>como</w:t>
      </w:r>
      <w:proofErr w:type="spellEnd"/>
      <w:r w:rsidRPr="00EB5E0E">
        <w:t xml:space="preserve"> </w:t>
      </w:r>
      <w:proofErr w:type="spellStart"/>
      <w:r w:rsidRPr="00EB5E0E">
        <w:t>objetivo</w:t>
      </w:r>
      <w:proofErr w:type="spellEnd"/>
      <w:r w:rsidRPr="00EB5E0E">
        <w:t xml:space="preserve"> </w:t>
      </w:r>
      <w:proofErr w:type="spellStart"/>
      <w:r w:rsidRPr="00EB5E0E">
        <w:t>proporcionar</w:t>
      </w:r>
      <w:proofErr w:type="spellEnd"/>
      <w:r w:rsidRPr="00EB5E0E">
        <w:t xml:space="preserve"> </w:t>
      </w:r>
      <w:proofErr w:type="spellStart"/>
      <w:r w:rsidRPr="00EB5E0E">
        <w:t>información</w:t>
      </w:r>
      <w:proofErr w:type="spellEnd"/>
      <w:r w:rsidRPr="00EB5E0E">
        <w:t xml:space="preserve"> </w:t>
      </w:r>
      <w:proofErr w:type="spellStart"/>
      <w:r w:rsidRPr="00EB5E0E">
        <w:t>sobre</w:t>
      </w:r>
      <w:proofErr w:type="spellEnd"/>
      <w:r w:rsidRPr="00EB5E0E">
        <w:t xml:space="preserve"> la </w:t>
      </w:r>
      <w:proofErr w:type="spellStart"/>
      <w:r w:rsidRPr="00EB5E0E">
        <w:t>situación</w:t>
      </w:r>
      <w:proofErr w:type="spellEnd"/>
      <w:r w:rsidRPr="00EB5E0E">
        <w:t xml:space="preserve"> </w:t>
      </w:r>
      <w:proofErr w:type="spellStart"/>
      <w:r w:rsidRPr="00EB5E0E">
        <w:t>epidemiológica</w:t>
      </w:r>
      <w:proofErr w:type="spellEnd"/>
      <w:r w:rsidRPr="00EB5E0E">
        <w:t xml:space="preserve"> del dengue </w:t>
      </w:r>
      <w:proofErr w:type="spellStart"/>
      <w:r w:rsidRPr="00EB5E0E">
        <w:t>en</w:t>
      </w:r>
      <w:proofErr w:type="spellEnd"/>
      <w:r w:rsidRPr="00EB5E0E">
        <w:t xml:space="preserve"> </w:t>
      </w:r>
      <w:proofErr w:type="spellStart"/>
      <w:r w:rsidRPr="00EB5E0E">
        <w:t>el</w:t>
      </w:r>
      <w:proofErr w:type="spellEnd"/>
      <w:r w:rsidRPr="00EB5E0E">
        <w:t xml:space="preserve"> Perú, </w:t>
      </w:r>
      <w:proofErr w:type="spellStart"/>
      <w:r w:rsidRPr="00EB5E0E">
        <w:t>así</w:t>
      </w:r>
      <w:proofErr w:type="spellEnd"/>
      <w:r w:rsidRPr="00EB5E0E">
        <w:t xml:space="preserve"> </w:t>
      </w:r>
      <w:proofErr w:type="spellStart"/>
      <w:r w:rsidRPr="00EB5E0E">
        <w:t>como</w:t>
      </w:r>
      <w:proofErr w:type="spellEnd"/>
      <w:r w:rsidRPr="00EB5E0E">
        <w:t xml:space="preserve"> </w:t>
      </w:r>
      <w:proofErr w:type="spellStart"/>
      <w:r w:rsidRPr="00EB5E0E">
        <w:t>facilitar</w:t>
      </w:r>
      <w:proofErr w:type="spellEnd"/>
      <w:r w:rsidRPr="00EB5E0E">
        <w:t xml:space="preserve"> </w:t>
      </w:r>
      <w:proofErr w:type="spellStart"/>
      <w:r w:rsidRPr="00EB5E0E">
        <w:t>el</w:t>
      </w:r>
      <w:proofErr w:type="spellEnd"/>
      <w:r w:rsidRPr="00EB5E0E">
        <w:t xml:space="preserve"> </w:t>
      </w:r>
      <w:proofErr w:type="spellStart"/>
      <w:r w:rsidRPr="00EB5E0E">
        <w:t>acceso</w:t>
      </w:r>
      <w:proofErr w:type="spellEnd"/>
      <w:r w:rsidRPr="00EB5E0E">
        <w:t xml:space="preserve"> a </w:t>
      </w:r>
      <w:proofErr w:type="spellStart"/>
      <w:r w:rsidRPr="00EB5E0E">
        <w:t>los</w:t>
      </w:r>
      <w:proofErr w:type="spellEnd"/>
      <w:r w:rsidRPr="00EB5E0E">
        <w:t xml:space="preserve"> </w:t>
      </w:r>
      <w:proofErr w:type="spellStart"/>
      <w:r w:rsidRPr="00EB5E0E">
        <w:t>datos</w:t>
      </w:r>
      <w:proofErr w:type="spellEnd"/>
      <w:r w:rsidRPr="00EB5E0E">
        <w:t xml:space="preserve"> </w:t>
      </w:r>
      <w:proofErr w:type="spellStart"/>
      <w:r w:rsidRPr="00EB5E0E">
        <w:t>abiertos</w:t>
      </w:r>
      <w:proofErr w:type="spellEnd"/>
      <w:r w:rsidRPr="00EB5E0E">
        <w:t xml:space="preserve"> para fines de </w:t>
      </w:r>
      <w:proofErr w:type="spellStart"/>
      <w:r w:rsidRPr="00EB5E0E">
        <w:t>investigación</w:t>
      </w:r>
      <w:proofErr w:type="spellEnd"/>
      <w:r w:rsidRPr="00EB5E0E">
        <w:t xml:space="preserve">, </w:t>
      </w:r>
      <w:proofErr w:type="spellStart"/>
      <w:r w:rsidRPr="00EB5E0E">
        <w:t>educación</w:t>
      </w:r>
      <w:proofErr w:type="spellEnd"/>
      <w:r w:rsidRPr="00EB5E0E">
        <w:t xml:space="preserve">, </w:t>
      </w:r>
      <w:proofErr w:type="spellStart"/>
      <w:r w:rsidRPr="00EB5E0E">
        <w:t>prevención</w:t>
      </w:r>
      <w:proofErr w:type="spellEnd"/>
      <w:r w:rsidRPr="00EB5E0E">
        <w:t xml:space="preserve"> y control de </w:t>
      </w:r>
      <w:proofErr w:type="spellStart"/>
      <w:r w:rsidRPr="00EB5E0E">
        <w:t>esta</w:t>
      </w:r>
      <w:proofErr w:type="spellEnd"/>
      <w:r w:rsidRPr="00EB5E0E">
        <w:t xml:space="preserve"> </w:t>
      </w:r>
      <w:proofErr w:type="spellStart"/>
      <w:r w:rsidRPr="00EB5E0E">
        <w:t>enfermedad</w:t>
      </w:r>
      <w:proofErr w:type="spellEnd"/>
      <w:r w:rsidRPr="00EB5E0E">
        <w:t>.</w:t>
      </w:r>
    </w:p>
    <w:p w14:paraId="3CF6A146" w14:textId="77777777" w:rsidR="00EB5E0E" w:rsidRPr="00EB5E0E" w:rsidRDefault="00EB5E0E" w:rsidP="00EB5E0E">
      <w:r w:rsidRPr="00EB5E0E">
        <w:t xml:space="preserve">El dataset </w:t>
      </w:r>
      <w:proofErr w:type="spellStart"/>
      <w:r w:rsidRPr="00EB5E0E">
        <w:t>contempla</w:t>
      </w:r>
      <w:proofErr w:type="spellEnd"/>
      <w:r w:rsidRPr="00EB5E0E">
        <w:t xml:space="preserve"> </w:t>
      </w:r>
      <w:proofErr w:type="spellStart"/>
      <w:r w:rsidRPr="00EB5E0E">
        <w:t>una</w:t>
      </w:r>
      <w:proofErr w:type="spellEnd"/>
      <w:r w:rsidRPr="00EB5E0E">
        <w:t xml:space="preserve"> </w:t>
      </w:r>
      <w:proofErr w:type="spellStart"/>
      <w:r w:rsidRPr="00EB5E0E">
        <w:t>serie</w:t>
      </w:r>
      <w:proofErr w:type="spellEnd"/>
      <w:r w:rsidRPr="00EB5E0E">
        <w:t xml:space="preserve"> </w:t>
      </w:r>
      <w:proofErr w:type="spellStart"/>
      <w:r w:rsidRPr="00EB5E0E">
        <w:t>histórica</w:t>
      </w:r>
      <w:proofErr w:type="spellEnd"/>
      <w:r w:rsidRPr="00EB5E0E">
        <w:t xml:space="preserve"> del 2000 al 2023, con </w:t>
      </w:r>
      <w:proofErr w:type="spellStart"/>
      <w:r w:rsidRPr="00EB5E0E">
        <w:t>datos</w:t>
      </w:r>
      <w:proofErr w:type="spellEnd"/>
      <w:r w:rsidRPr="00EB5E0E">
        <w:t xml:space="preserve"> </w:t>
      </w:r>
      <w:proofErr w:type="spellStart"/>
      <w:r w:rsidRPr="00EB5E0E">
        <w:t>desagregados</w:t>
      </w:r>
      <w:proofErr w:type="spellEnd"/>
      <w:r w:rsidRPr="00EB5E0E">
        <w:t xml:space="preserve"> </w:t>
      </w:r>
      <w:proofErr w:type="spellStart"/>
      <w:r w:rsidRPr="00EB5E0E">
        <w:t>por</w:t>
      </w:r>
      <w:proofErr w:type="spellEnd"/>
      <w:r w:rsidRPr="00EB5E0E">
        <w:t xml:space="preserve"> </w:t>
      </w:r>
      <w:proofErr w:type="spellStart"/>
      <w:r w:rsidRPr="00EB5E0E">
        <w:t>departamento</w:t>
      </w:r>
      <w:proofErr w:type="spellEnd"/>
      <w:r w:rsidRPr="00EB5E0E">
        <w:t xml:space="preserve">, </w:t>
      </w:r>
      <w:proofErr w:type="spellStart"/>
      <w:r w:rsidRPr="00EB5E0E">
        <w:t>provincia</w:t>
      </w:r>
      <w:proofErr w:type="spellEnd"/>
      <w:r w:rsidRPr="00EB5E0E">
        <w:t xml:space="preserve">, </w:t>
      </w:r>
      <w:proofErr w:type="spellStart"/>
      <w:r w:rsidRPr="00EB5E0E">
        <w:t>distrito</w:t>
      </w:r>
      <w:proofErr w:type="spellEnd"/>
      <w:r w:rsidRPr="00EB5E0E">
        <w:t xml:space="preserve">, </w:t>
      </w:r>
      <w:proofErr w:type="spellStart"/>
      <w:r w:rsidRPr="00EB5E0E">
        <w:t>enfermedad</w:t>
      </w:r>
      <w:proofErr w:type="spellEnd"/>
      <w:r w:rsidRPr="00EB5E0E">
        <w:t xml:space="preserve">, </w:t>
      </w:r>
      <w:proofErr w:type="spellStart"/>
      <w:r w:rsidRPr="00EB5E0E">
        <w:t>año</w:t>
      </w:r>
      <w:proofErr w:type="spellEnd"/>
      <w:r w:rsidRPr="00EB5E0E">
        <w:t xml:space="preserve">, </w:t>
      </w:r>
      <w:proofErr w:type="spellStart"/>
      <w:r w:rsidRPr="00EB5E0E">
        <w:t>semana</w:t>
      </w:r>
      <w:proofErr w:type="spellEnd"/>
      <w:r w:rsidRPr="00EB5E0E">
        <w:t xml:space="preserve">, </w:t>
      </w:r>
      <w:proofErr w:type="spellStart"/>
      <w:r w:rsidRPr="00EB5E0E">
        <w:t>diagnóstico</w:t>
      </w:r>
      <w:proofErr w:type="spellEnd"/>
      <w:r w:rsidRPr="00EB5E0E">
        <w:t xml:space="preserve">, </w:t>
      </w:r>
      <w:proofErr w:type="spellStart"/>
      <w:r w:rsidRPr="00EB5E0E">
        <w:t>tipo</w:t>
      </w:r>
      <w:proofErr w:type="spellEnd"/>
      <w:r w:rsidRPr="00EB5E0E">
        <w:t xml:space="preserve"> de </w:t>
      </w:r>
      <w:proofErr w:type="spellStart"/>
      <w:r w:rsidRPr="00EB5E0E">
        <w:t>diagnóstico</w:t>
      </w:r>
      <w:proofErr w:type="spellEnd"/>
      <w:r w:rsidRPr="00EB5E0E">
        <w:t xml:space="preserve">, </w:t>
      </w:r>
      <w:proofErr w:type="spellStart"/>
      <w:r w:rsidRPr="00EB5E0E">
        <w:t>dirección</w:t>
      </w:r>
      <w:proofErr w:type="spellEnd"/>
      <w:r w:rsidRPr="00EB5E0E">
        <w:t xml:space="preserve"> de </w:t>
      </w:r>
      <w:proofErr w:type="spellStart"/>
      <w:r w:rsidRPr="00EB5E0E">
        <w:t>salud</w:t>
      </w:r>
      <w:proofErr w:type="spellEnd"/>
      <w:r w:rsidRPr="00EB5E0E">
        <w:t xml:space="preserve">, </w:t>
      </w:r>
      <w:proofErr w:type="spellStart"/>
      <w:r w:rsidRPr="00EB5E0E">
        <w:t>ubigeo</w:t>
      </w:r>
      <w:proofErr w:type="spellEnd"/>
      <w:r w:rsidRPr="00EB5E0E">
        <w:t xml:space="preserve">, </w:t>
      </w:r>
      <w:proofErr w:type="spellStart"/>
      <w:r w:rsidRPr="00EB5E0E">
        <w:t>edad</w:t>
      </w:r>
      <w:proofErr w:type="spellEnd"/>
      <w:r w:rsidRPr="00EB5E0E">
        <w:t xml:space="preserve">, </w:t>
      </w:r>
      <w:proofErr w:type="spellStart"/>
      <w:r w:rsidRPr="00EB5E0E">
        <w:t>tipo</w:t>
      </w:r>
      <w:proofErr w:type="spellEnd"/>
      <w:r w:rsidRPr="00EB5E0E">
        <w:t xml:space="preserve"> de </w:t>
      </w:r>
      <w:proofErr w:type="spellStart"/>
      <w:r w:rsidRPr="00EB5E0E">
        <w:t>edad</w:t>
      </w:r>
      <w:proofErr w:type="spellEnd"/>
      <w:r w:rsidRPr="00EB5E0E">
        <w:t xml:space="preserve"> y </w:t>
      </w:r>
      <w:proofErr w:type="spellStart"/>
      <w:r w:rsidRPr="00EB5E0E">
        <w:t>sexo</w:t>
      </w:r>
      <w:proofErr w:type="spellEnd"/>
      <w:r w:rsidRPr="00EB5E0E">
        <w:t xml:space="preserve">. El dataset </w:t>
      </w:r>
      <w:proofErr w:type="spellStart"/>
      <w:r w:rsidRPr="00EB5E0E">
        <w:t>incluye</w:t>
      </w:r>
      <w:proofErr w:type="spellEnd"/>
      <w:r w:rsidRPr="00EB5E0E">
        <w:t xml:space="preserve"> las </w:t>
      </w:r>
      <w:proofErr w:type="spellStart"/>
      <w:r w:rsidRPr="00EB5E0E">
        <w:t>siguientes</w:t>
      </w:r>
      <w:proofErr w:type="spellEnd"/>
      <w:r w:rsidRPr="00EB5E0E">
        <w:t xml:space="preserve"> variables:</w:t>
      </w:r>
    </w:p>
    <w:tbl>
      <w:tblPr>
        <w:tblW w:w="127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0"/>
        <w:gridCol w:w="1451"/>
        <w:gridCol w:w="7772"/>
      </w:tblGrid>
      <w:tr w:rsidR="00EB5E0E" w:rsidRPr="00EB5E0E" w14:paraId="762D81C2" w14:textId="77777777" w:rsidTr="00EB5E0E">
        <w:trPr>
          <w:trHeight w:val="240"/>
        </w:trPr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95DD69" w14:textId="77777777" w:rsidR="00EB5E0E" w:rsidRPr="00EB5E0E" w:rsidRDefault="00EB5E0E" w:rsidP="00EB5E0E">
            <w:r w:rsidRPr="00EB5E0E">
              <w:t>CAMPO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5BDCF5" w14:textId="77777777" w:rsidR="00EB5E0E" w:rsidRPr="00EB5E0E" w:rsidRDefault="00EB5E0E" w:rsidP="00EB5E0E">
            <w:r w:rsidRPr="00EB5E0E">
              <w:t>TIPO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389EB5" w14:textId="77777777" w:rsidR="00EB5E0E" w:rsidRPr="00EB5E0E" w:rsidRDefault="00EB5E0E" w:rsidP="00EB5E0E">
            <w:r w:rsidRPr="00EB5E0E">
              <w:t>DENOMINACIÓN</w:t>
            </w:r>
          </w:p>
        </w:tc>
      </w:tr>
      <w:tr w:rsidR="00EB5E0E" w:rsidRPr="00EB5E0E" w14:paraId="1BE7DC26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D7E0FE" w14:textId="090DF532" w:rsidR="00EB5E0E" w:rsidRPr="00EB5E0E" w:rsidRDefault="00EB5E0E" w:rsidP="00EB5E0E">
            <w:r w:rsidRPr="00EB5E0E">
              <w:t>D</w:t>
            </w:r>
            <w:r w:rsidRPr="00EB5E0E">
              <w:t>epartamento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DF514E" w14:textId="77777777" w:rsidR="00EB5E0E" w:rsidRPr="00EB5E0E" w:rsidRDefault="00EB5E0E" w:rsidP="00EB5E0E">
            <w:r w:rsidRPr="00EB5E0E">
              <w:t>Caracter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3EFFCB" w14:textId="77777777" w:rsidR="00EB5E0E" w:rsidRPr="00EB5E0E" w:rsidRDefault="00EB5E0E" w:rsidP="00EB5E0E">
            <w:proofErr w:type="spellStart"/>
            <w:r w:rsidRPr="00EB5E0E">
              <w:t>Región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geográfica</w:t>
            </w:r>
            <w:proofErr w:type="spellEnd"/>
          </w:p>
        </w:tc>
      </w:tr>
      <w:tr w:rsidR="00EB5E0E" w:rsidRPr="00EB5E0E" w14:paraId="58B1E3E7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F569A2" w14:textId="7294EA61" w:rsidR="00EB5E0E" w:rsidRPr="00EB5E0E" w:rsidRDefault="00EB5E0E" w:rsidP="00EB5E0E">
            <w:r w:rsidRPr="00EB5E0E">
              <w:t>P</w:t>
            </w:r>
            <w:r w:rsidRPr="00EB5E0E">
              <w:t>rovincia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E23ECC" w14:textId="77777777" w:rsidR="00EB5E0E" w:rsidRPr="00EB5E0E" w:rsidRDefault="00EB5E0E" w:rsidP="00EB5E0E">
            <w:r w:rsidRPr="00EB5E0E">
              <w:t>Caracter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8FF4DF" w14:textId="77777777" w:rsidR="00EB5E0E" w:rsidRPr="00EB5E0E" w:rsidRDefault="00EB5E0E" w:rsidP="00EB5E0E">
            <w:r w:rsidRPr="00EB5E0E">
              <w:t>Provincia</w:t>
            </w:r>
          </w:p>
        </w:tc>
      </w:tr>
      <w:tr w:rsidR="00EB5E0E" w:rsidRPr="00EB5E0E" w14:paraId="610B9852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810D67" w14:textId="0E7E00E9" w:rsidR="00EB5E0E" w:rsidRPr="00EB5E0E" w:rsidRDefault="00EB5E0E" w:rsidP="00EB5E0E">
            <w:r w:rsidRPr="00EB5E0E">
              <w:t>D</w:t>
            </w:r>
            <w:r w:rsidRPr="00EB5E0E">
              <w:t>istrito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EC0541" w14:textId="77777777" w:rsidR="00EB5E0E" w:rsidRPr="00EB5E0E" w:rsidRDefault="00EB5E0E" w:rsidP="00EB5E0E">
            <w:r w:rsidRPr="00EB5E0E">
              <w:t>Caracter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926A79" w14:textId="77777777" w:rsidR="00EB5E0E" w:rsidRPr="00EB5E0E" w:rsidRDefault="00EB5E0E" w:rsidP="00EB5E0E">
            <w:r w:rsidRPr="00EB5E0E">
              <w:t xml:space="preserve">Lugar probable de </w:t>
            </w:r>
            <w:proofErr w:type="spellStart"/>
            <w:r w:rsidRPr="00EB5E0E">
              <w:t>infección</w:t>
            </w:r>
            <w:proofErr w:type="spellEnd"/>
          </w:p>
        </w:tc>
      </w:tr>
      <w:tr w:rsidR="00EB5E0E" w:rsidRPr="00EB5E0E" w14:paraId="643CE6DE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DF5F01" w14:textId="2AED4B6A" w:rsidR="00EB5E0E" w:rsidRPr="00EB5E0E" w:rsidRDefault="00EB5E0E" w:rsidP="00EB5E0E">
            <w:r w:rsidRPr="00EB5E0E">
              <w:t>A</w:t>
            </w:r>
            <w:r w:rsidRPr="00EB5E0E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4C5B57" w14:textId="77777777" w:rsidR="00EB5E0E" w:rsidRPr="00EB5E0E" w:rsidRDefault="00EB5E0E" w:rsidP="00EB5E0E">
            <w:r w:rsidRPr="00EB5E0E">
              <w:t>Caracter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58F85E" w14:textId="77777777" w:rsidR="00EB5E0E" w:rsidRPr="00EB5E0E" w:rsidRDefault="00EB5E0E" w:rsidP="00EB5E0E">
            <w:r w:rsidRPr="00EB5E0E">
              <w:t xml:space="preserve">Año de </w:t>
            </w:r>
            <w:proofErr w:type="spellStart"/>
            <w:r w:rsidRPr="00EB5E0E">
              <w:t>infección</w:t>
            </w:r>
            <w:proofErr w:type="spellEnd"/>
          </w:p>
        </w:tc>
      </w:tr>
      <w:tr w:rsidR="00EB5E0E" w:rsidRPr="00EB5E0E" w14:paraId="48CAC627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71BFBF" w14:textId="0EA4E42D" w:rsidR="00EB5E0E" w:rsidRPr="00EB5E0E" w:rsidRDefault="00EB5E0E" w:rsidP="00EB5E0E">
            <w:r w:rsidRPr="00EB5E0E">
              <w:t>S</w:t>
            </w:r>
            <w:r w:rsidRPr="00EB5E0E">
              <w:t>emana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D5C7D9" w14:textId="77777777" w:rsidR="00EB5E0E" w:rsidRPr="00EB5E0E" w:rsidRDefault="00EB5E0E" w:rsidP="00EB5E0E">
            <w:r w:rsidRPr="00EB5E0E">
              <w:t>Caracter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6091EB" w14:textId="77777777" w:rsidR="00EB5E0E" w:rsidRPr="00EB5E0E" w:rsidRDefault="00EB5E0E" w:rsidP="00EB5E0E">
            <w:r w:rsidRPr="00EB5E0E">
              <w:t xml:space="preserve">Semana de </w:t>
            </w:r>
            <w:proofErr w:type="spellStart"/>
            <w:r w:rsidRPr="00EB5E0E">
              <w:t>inicio</w:t>
            </w:r>
            <w:proofErr w:type="spellEnd"/>
            <w:r w:rsidRPr="00EB5E0E">
              <w:t xml:space="preserve"> de </w:t>
            </w:r>
            <w:proofErr w:type="spellStart"/>
            <w:r w:rsidRPr="00EB5E0E">
              <w:t>síntomas</w:t>
            </w:r>
            <w:proofErr w:type="spellEnd"/>
          </w:p>
        </w:tc>
      </w:tr>
      <w:tr w:rsidR="00EB5E0E" w:rsidRPr="00EB5E0E" w14:paraId="50BA7FE6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20A195" w14:textId="77777777" w:rsidR="00EB5E0E" w:rsidRPr="00EB5E0E" w:rsidRDefault="00EB5E0E" w:rsidP="00EB5E0E">
            <w:proofErr w:type="spellStart"/>
            <w:r w:rsidRPr="00EB5E0E">
              <w:t>sub_reg_nt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E39BAF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D85826" w14:textId="77777777" w:rsidR="00EB5E0E" w:rsidRPr="00EB5E0E" w:rsidRDefault="00EB5E0E" w:rsidP="00EB5E0E">
            <w:proofErr w:type="spellStart"/>
            <w:r w:rsidRPr="00EB5E0E">
              <w:t>Dirección</w:t>
            </w:r>
            <w:proofErr w:type="spellEnd"/>
            <w:r w:rsidRPr="00EB5E0E">
              <w:t xml:space="preserve"> de </w:t>
            </w:r>
            <w:proofErr w:type="spellStart"/>
            <w:r w:rsidRPr="00EB5E0E">
              <w:t>salud</w:t>
            </w:r>
            <w:proofErr w:type="spellEnd"/>
            <w:r w:rsidRPr="00EB5E0E">
              <w:t xml:space="preserve"> que </w:t>
            </w:r>
            <w:proofErr w:type="spellStart"/>
            <w:r w:rsidRPr="00EB5E0E">
              <w:t>notifica</w:t>
            </w:r>
            <w:proofErr w:type="spellEnd"/>
          </w:p>
        </w:tc>
      </w:tr>
      <w:tr w:rsidR="00EB5E0E" w:rsidRPr="00EB5E0E" w14:paraId="07471AF5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C96915" w14:textId="5FCC99D5" w:rsidR="00EB5E0E" w:rsidRPr="00EB5E0E" w:rsidRDefault="00EB5E0E" w:rsidP="00EB5E0E">
            <w:proofErr w:type="spellStart"/>
            <w:r w:rsidRPr="00EB5E0E">
              <w:t>U</w:t>
            </w:r>
            <w:r w:rsidRPr="00EB5E0E">
              <w:t>bigeo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D10BE4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C20BAF" w14:textId="77777777" w:rsidR="00EB5E0E" w:rsidRPr="00EB5E0E" w:rsidRDefault="00EB5E0E" w:rsidP="00EB5E0E">
            <w:r w:rsidRPr="00EB5E0E">
              <w:t xml:space="preserve">Lugar probable de </w:t>
            </w:r>
            <w:proofErr w:type="spellStart"/>
            <w:r w:rsidRPr="00EB5E0E">
              <w:t>infección</w:t>
            </w:r>
            <w:proofErr w:type="spellEnd"/>
            <w:r w:rsidRPr="00EB5E0E">
              <w:t> (INEI)</w:t>
            </w:r>
          </w:p>
        </w:tc>
      </w:tr>
      <w:tr w:rsidR="00EB5E0E" w:rsidRPr="00EB5E0E" w14:paraId="0FA2E575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E1EF70" w14:textId="77777777" w:rsidR="00EB5E0E" w:rsidRPr="00EB5E0E" w:rsidRDefault="00EB5E0E" w:rsidP="00EB5E0E">
            <w:proofErr w:type="spellStart"/>
            <w:r w:rsidRPr="00EB5E0E">
              <w:lastRenderedPageBreak/>
              <w:t>ira_no_neumonia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AB6BA2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4D1ECA" w14:textId="77777777" w:rsidR="00EB5E0E" w:rsidRPr="00EB5E0E" w:rsidRDefault="00EB5E0E" w:rsidP="00EB5E0E">
            <w:r w:rsidRPr="00EB5E0E">
              <w:t xml:space="preserve">Casos de IRAS no </w:t>
            </w:r>
            <w:proofErr w:type="spellStart"/>
            <w:r w:rsidRPr="00EB5E0E">
              <w:t>neumonías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en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menores</w:t>
            </w:r>
            <w:proofErr w:type="spellEnd"/>
            <w:r w:rsidRPr="00EB5E0E">
              <w:t xml:space="preserve"> de 5 </w:t>
            </w:r>
            <w:proofErr w:type="spellStart"/>
            <w:r w:rsidRPr="00EB5E0E">
              <w:t>años</w:t>
            </w:r>
            <w:proofErr w:type="spellEnd"/>
          </w:p>
        </w:tc>
      </w:tr>
      <w:tr w:rsidR="00EB5E0E" w:rsidRPr="00EB5E0E" w14:paraId="1CC3ACA7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496436" w14:textId="77777777" w:rsidR="00EB5E0E" w:rsidRPr="00EB5E0E" w:rsidRDefault="00EB5E0E" w:rsidP="00EB5E0E">
            <w:proofErr w:type="spellStart"/>
            <w:r w:rsidRPr="00EB5E0E">
              <w:t>neumonía</w:t>
            </w:r>
            <w:proofErr w:type="spellEnd"/>
            <w:r w:rsidRPr="00EB5E0E">
              <w:t>_&lt;5años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9659FC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0707D2" w14:textId="77777777" w:rsidR="00EB5E0E" w:rsidRPr="00EB5E0E" w:rsidRDefault="00EB5E0E" w:rsidP="00EB5E0E">
            <w:pPr>
              <w:rPr>
                <w:lang w:val="de-DE"/>
              </w:rPr>
            </w:pPr>
            <w:r w:rsidRPr="00EB5E0E">
              <w:rPr>
                <w:lang w:val="de-DE"/>
              </w:rPr>
              <w:t>Episodios de neumonías en niños menores de 5 años</w:t>
            </w:r>
          </w:p>
        </w:tc>
      </w:tr>
      <w:tr w:rsidR="00EB5E0E" w:rsidRPr="00EB5E0E" w14:paraId="7653CDF9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C34056" w14:textId="77777777" w:rsidR="00EB5E0E" w:rsidRPr="00EB5E0E" w:rsidRDefault="00EB5E0E" w:rsidP="00EB5E0E">
            <w:proofErr w:type="spellStart"/>
            <w:r w:rsidRPr="00EB5E0E">
              <w:t>neumonía</w:t>
            </w:r>
            <w:proofErr w:type="spellEnd"/>
            <w:r w:rsidRPr="00EB5E0E">
              <w:t xml:space="preserve">_&gt;60 </w:t>
            </w:r>
            <w:proofErr w:type="spellStart"/>
            <w:r w:rsidRPr="00EB5E0E">
              <w:t>años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87E986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16A20E" w14:textId="77777777" w:rsidR="00EB5E0E" w:rsidRPr="00EB5E0E" w:rsidRDefault="00EB5E0E" w:rsidP="00EB5E0E">
            <w:proofErr w:type="spellStart"/>
            <w:r w:rsidRPr="00EB5E0E">
              <w:t>Episodios</w:t>
            </w:r>
            <w:proofErr w:type="spellEnd"/>
            <w:r w:rsidRPr="00EB5E0E">
              <w:t xml:space="preserve"> de </w:t>
            </w:r>
            <w:proofErr w:type="spellStart"/>
            <w:r w:rsidRPr="00EB5E0E">
              <w:t>neumonías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en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niños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mayores</w:t>
            </w:r>
            <w:proofErr w:type="spellEnd"/>
            <w:r w:rsidRPr="00EB5E0E">
              <w:t xml:space="preserve"> de 60 </w:t>
            </w:r>
            <w:proofErr w:type="spellStart"/>
            <w:r w:rsidRPr="00EB5E0E">
              <w:t>años</w:t>
            </w:r>
            <w:proofErr w:type="spellEnd"/>
          </w:p>
        </w:tc>
      </w:tr>
      <w:tr w:rsidR="00EB5E0E" w:rsidRPr="00EB5E0E" w14:paraId="1B1DBE5B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11AFF6" w14:textId="77777777" w:rsidR="00EB5E0E" w:rsidRPr="00EB5E0E" w:rsidRDefault="00EB5E0E" w:rsidP="00EB5E0E">
            <w:proofErr w:type="spellStart"/>
            <w:r w:rsidRPr="00EB5E0E">
              <w:t>Hospitalizados</w:t>
            </w:r>
            <w:proofErr w:type="spellEnd"/>
            <w:r w:rsidRPr="00EB5E0E">
              <w:t xml:space="preserve"> _&lt; 5 </w:t>
            </w:r>
            <w:proofErr w:type="spellStart"/>
            <w:r w:rsidRPr="00EB5E0E">
              <w:t>años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98366D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6CC711" w14:textId="77777777" w:rsidR="00EB5E0E" w:rsidRPr="00EB5E0E" w:rsidRDefault="00EB5E0E" w:rsidP="00EB5E0E">
            <w:pPr>
              <w:rPr>
                <w:lang w:val="de-DE"/>
              </w:rPr>
            </w:pPr>
            <w:r w:rsidRPr="00EB5E0E">
              <w:rPr>
                <w:lang w:val="de-DE"/>
              </w:rPr>
              <w:t>Hospitalizados por neumonías en niños menores de 5 años</w:t>
            </w:r>
          </w:p>
        </w:tc>
      </w:tr>
      <w:tr w:rsidR="00EB5E0E" w:rsidRPr="00EB5E0E" w14:paraId="54202EA5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1C611A" w14:textId="77777777" w:rsidR="00EB5E0E" w:rsidRPr="00EB5E0E" w:rsidRDefault="00EB5E0E" w:rsidP="00EB5E0E">
            <w:proofErr w:type="spellStart"/>
            <w:r w:rsidRPr="00EB5E0E">
              <w:t>Hospitalizados</w:t>
            </w:r>
            <w:proofErr w:type="spellEnd"/>
            <w:r w:rsidRPr="00EB5E0E">
              <w:t xml:space="preserve"> _&gt;60 </w:t>
            </w:r>
            <w:proofErr w:type="spellStart"/>
            <w:r w:rsidRPr="00EB5E0E">
              <w:t>años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C61D8D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6894C5" w14:textId="77777777" w:rsidR="00EB5E0E" w:rsidRPr="00EB5E0E" w:rsidRDefault="00EB5E0E" w:rsidP="00EB5E0E">
            <w:proofErr w:type="spellStart"/>
            <w:r w:rsidRPr="00EB5E0E">
              <w:t>Hospitalizados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por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neumonías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en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niños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mayores</w:t>
            </w:r>
            <w:proofErr w:type="spellEnd"/>
            <w:r w:rsidRPr="00EB5E0E">
              <w:t xml:space="preserve"> de 60 </w:t>
            </w:r>
            <w:proofErr w:type="spellStart"/>
            <w:r w:rsidRPr="00EB5E0E">
              <w:t>años</w:t>
            </w:r>
            <w:proofErr w:type="spellEnd"/>
          </w:p>
        </w:tc>
      </w:tr>
      <w:tr w:rsidR="00EB5E0E" w:rsidRPr="00EB5E0E" w14:paraId="035A9029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AA4B20" w14:textId="77777777" w:rsidR="00EB5E0E" w:rsidRPr="00EB5E0E" w:rsidRDefault="00EB5E0E" w:rsidP="00EB5E0E">
            <w:proofErr w:type="spellStart"/>
            <w:r w:rsidRPr="00EB5E0E">
              <w:t>defunciones</w:t>
            </w:r>
            <w:proofErr w:type="spellEnd"/>
            <w:r w:rsidRPr="00EB5E0E">
              <w:t xml:space="preserve"> &lt; 5años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110D00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2C94F1" w14:textId="77777777" w:rsidR="00EB5E0E" w:rsidRPr="00EB5E0E" w:rsidRDefault="00EB5E0E" w:rsidP="00EB5E0E">
            <w:pPr>
              <w:rPr>
                <w:lang w:val="de-DE"/>
              </w:rPr>
            </w:pPr>
            <w:r w:rsidRPr="00EB5E0E">
              <w:rPr>
                <w:lang w:val="de-DE"/>
              </w:rPr>
              <w:t>Defunciones por neumonías en niños menores de 5 años</w:t>
            </w:r>
          </w:p>
        </w:tc>
      </w:tr>
      <w:tr w:rsidR="00EB5E0E" w:rsidRPr="00EB5E0E" w14:paraId="1D6E36AD" w14:textId="77777777" w:rsidTr="00EB5E0E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5927A0" w14:textId="77777777" w:rsidR="00EB5E0E" w:rsidRPr="00EB5E0E" w:rsidRDefault="00EB5E0E" w:rsidP="00EB5E0E">
            <w:proofErr w:type="spellStart"/>
            <w:r w:rsidRPr="00EB5E0E">
              <w:t>defunciones</w:t>
            </w:r>
            <w:proofErr w:type="spellEnd"/>
            <w:r w:rsidRPr="00EB5E0E">
              <w:t xml:space="preserve"> &gt;60 </w:t>
            </w:r>
            <w:proofErr w:type="spellStart"/>
            <w:r w:rsidRPr="00EB5E0E">
              <w:t>años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51EE79" w14:textId="77777777" w:rsidR="00EB5E0E" w:rsidRPr="00EB5E0E" w:rsidRDefault="00EB5E0E" w:rsidP="00EB5E0E">
            <w:r w:rsidRPr="00EB5E0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365BD9" w14:textId="77777777" w:rsidR="00EB5E0E" w:rsidRPr="00EB5E0E" w:rsidRDefault="00EB5E0E" w:rsidP="00EB5E0E">
            <w:proofErr w:type="spellStart"/>
            <w:r w:rsidRPr="00EB5E0E">
              <w:t>Defunciones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por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neumonías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en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niños</w:t>
            </w:r>
            <w:proofErr w:type="spellEnd"/>
            <w:r w:rsidRPr="00EB5E0E">
              <w:t xml:space="preserve"> </w:t>
            </w:r>
            <w:proofErr w:type="spellStart"/>
            <w:r w:rsidRPr="00EB5E0E">
              <w:t>mayores</w:t>
            </w:r>
            <w:proofErr w:type="spellEnd"/>
            <w:r w:rsidRPr="00EB5E0E">
              <w:t xml:space="preserve"> de 60 </w:t>
            </w:r>
            <w:proofErr w:type="spellStart"/>
            <w:r w:rsidRPr="00EB5E0E">
              <w:t>años</w:t>
            </w:r>
            <w:proofErr w:type="spellEnd"/>
          </w:p>
        </w:tc>
      </w:tr>
    </w:tbl>
    <w:p w14:paraId="27AC98F8" w14:textId="77777777" w:rsidR="00B82616" w:rsidRDefault="00B82616"/>
    <w:sectPr w:rsidR="00B8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0E"/>
    <w:rsid w:val="00122614"/>
    <w:rsid w:val="001F7E1B"/>
    <w:rsid w:val="00723F51"/>
    <w:rsid w:val="00811E67"/>
    <w:rsid w:val="008B4170"/>
    <w:rsid w:val="00A14997"/>
    <w:rsid w:val="00B40940"/>
    <w:rsid w:val="00B82616"/>
    <w:rsid w:val="00C701FC"/>
    <w:rsid w:val="00D47003"/>
    <w:rsid w:val="00E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E005"/>
  <w15:chartTrackingRefBased/>
  <w15:docId w15:val="{D73C29A2-F5CA-49AB-9CAD-D910257D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Perniciaro, Stephanie</dc:creator>
  <cp:keywords/>
  <dc:description/>
  <cp:lastModifiedBy>Perniciaro, Stephanie</cp:lastModifiedBy>
  <cp:revision>1</cp:revision>
  <dcterms:created xsi:type="dcterms:W3CDTF">2025-06-25T19:02:00Z</dcterms:created>
  <dcterms:modified xsi:type="dcterms:W3CDTF">2025-06-25T19:03:00Z</dcterms:modified>
</cp:coreProperties>
</file>