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基于质量约束主动视点选择的压气机转子叶片拍照路径规划方法"/>
    <w:p>
      <w:pPr>
        <w:pStyle w:val="Heading1"/>
      </w:pPr>
      <w:r>
        <w:t xml:space="preserve">基于质量约束主动视点选择的压气机转子叶片拍照路径规划方法</w:t>
      </w:r>
    </w:p>
    <w:bookmarkStart w:id="20" w:name="摘要"/>
    <w:p>
      <w:pPr>
        <w:pStyle w:val="Heading2"/>
      </w:pPr>
      <w:r>
        <w:t xml:space="preserve">摘要</w:t>
      </w:r>
    </w:p>
    <w:p>
      <w:pPr>
        <w:pStyle w:val="FirstParagraph"/>
      </w:pPr>
      <w:r>
        <w:t xml:space="preserve">针对压气机转子叶片外观检测中检查部位多、曲面形态复杂、近距离成像视场受限以及固定示教轨迹复用性不足等问题，提出一种面向缺陷检测图像采集的质量约束主动视点选择与路径规划方法。该方法以转子叶片三维模型为基础，首先对叶片表面进行采样并提取局部曲率、边界显著性和粗糙度等曲面特征；随后面向叶尖、进气边、排气边、叶盆、叶背和阻尼台等典型检查区域生成参数化候选拍照视点；在此基础上，建立考虑关键区域权重的加权覆盖模型，将拍照路径规划转化为有限候选视点集合上的序贯选择问题。为兼顾覆盖率与运动代价，本文分别构建了贪心视点选择、Maskable PPO 主动视点选择和遗传算法全局搜索三类策略，并采用 2-opt 对选中视点序列进行路径短化。基于 5000 个叶片表面采样点和最多 80 个拍照视点的对比实验表明，Maskable PPO coverage-first 策略的加权覆盖率由贪心基线的 0.7036 提高到 0.7153，但路径代价由 770.9113 增加到 1038.3672；引入局部邻近动作偏好后，加权覆盖率保持在 0.7099，同时路径代价降至 1001.2988；遗传算法获得最高加权覆盖率 0.7804，但路径代价也最高，为 1189.7653。实验结果说明，强化学习方法能够学习覆盖收益与运动代价之间的策略折中，局部邻近偏好可以缓解远距离跳转问题，而遗传算法适合作为覆盖优先型全局搜索基线。</w:t>
      </w:r>
    </w:p>
    <w:p>
      <w:pPr>
        <w:pStyle w:val="BodyText"/>
      </w:pPr>
      <w:r>
        <w:rPr>
          <w:bCs/>
          <w:b/>
        </w:rPr>
        <w:t xml:space="preserve">关键词：</w:t>
      </w:r>
      <w:r>
        <w:t xml:space="preserve"> </w:t>
      </w:r>
      <w:r>
        <w:t xml:space="preserve">压气机转子叶片；机器人视觉检测；主动视点规划；加权覆盖；Maskable PPO；遗传算法</w:t>
      </w:r>
    </w:p>
    <w:bookmarkEnd w:id="20"/>
    <w:bookmarkStart w:id="21" w:name="引言"/>
    <w:p>
      <w:pPr>
        <w:pStyle w:val="Heading2"/>
      </w:pPr>
      <w:r>
        <w:t xml:space="preserve">1 引言</w:t>
      </w:r>
    </w:p>
    <w:p>
      <w:pPr>
        <w:pStyle w:val="FirstParagraph"/>
      </w:pPr>
      <w:r>
        <w:t xml:space="preserve">压气机转子叶片是航空发动机中的关键旋转部件，在服役、装配和维修过程中容易在叶尖、进气边、排气边、叶盆、叶背及阻尼台等部位产生碰伤、划伤、压痕和磨损等表面缺陷。传统检测主要依赖人工目视或手持内窥镜观察，检测结果受人员经验、观察角度和作业疲劳影响较大，存在效率低、重复性差和漏检风险高等问题。随着机器人、机器视觉和智能检测技术的发展，利用机器人携带视觉传感器对转子叶片进行自动拍照和缺陷识别，已成为提升叶片外观检测一致性与自动化水平的重要方向。</w:t>
      </w:r>
    </w:p>
    <w:p>
      <w:pPr>
        <w:pStyle w:val="BodyText"/>
      </w:pPr>
      <w:r>
        <w:t xml:space="preserve">在机器人视觉检测流程中，高质量图像采集是后续缺陷识别的基础。对于压气机转子叶片而言，检测对象具有叶片数量多、空间分布呈周期性、表面曲率变化明显、金属反光强以及局部结构遮挡等特点。若采用固定示教轨迹，虽然实现简单，但不同叶片和不同部位之间的几何差异会导致拍照视角不稳定、区域覆盖不足和局部成像质量波动。当检测任务从叶尖扩展至进排气边、叶盆叶背和阻尼台等多个部位时，固定轨迹还需要大量人工调试，难以适应多部位、多叶片和多型号检测需求。</w:t>
      </w:r>
    </w:p>
    <w:p>
      <w:pPr>
        <w:pStyle w:val="BodyText"/>
      </w:pPr>
      <w:r>
        <w:t xml:space="preserve">现有覆盖路径规划和机器人拍照路径规划研究通常关注几何覆盖或最短路径，但面向转子叶片缺陷检测时，仅追求路径最短并不足够。机器人末端相机需要在合适工作距离、观测角度和视场范围内获取关键区域图像；对高曲率边缘、叶尖和粗糙区域等缺陷高发位置，还需要给予更高拍摄优先级。因此，转子叶片拍照路径规划更适合建模为质量约束下的主动视点选择问题：在有限候选拍照视点集合中选择一组有序视点，使关键区域获得尽可能充分的有效覆盖，同时控制拍照点数量和相邻视点运动代价。</w:t>
      </w:r>
    </w:p>
    <w:p>
      <w:pPr>
        <w:pStyle w:val="BodyText"/>
      </w:pPr>
      <w:r>
        <w:t xml:space="preserve">本文围绕第一篇论文的任务边界，重点研究</w:t>
      </w:r>
      <w:r>
        <w:t xml:space="preserve">“</w:t>
      </w:r>
      <w:r>
        <w:t xml:space="preserve">怎么稳定、高质量、少冗余地拍到转子叶片关键区域</w:t>
      </w:r>
      <w:r>
        <w:t xml:space="preserve">”</w:t>
      </w:r>
      <w:r>
        <w:t xml:space="preserve">，不展开后续 YOLO 等缺陷检测网络结构改进。本文主要工作如下：</w:t>
      </w:r>
    </w:p>
    <w:p>
      <w:pPr>
        <w:numPr>
          <w:ilvl w:val="0"/>
          <w:numId w:val="1001"/>
        </w:numPr>
        <w:pStyle w:val="Compact"/>
      </w:pPr>
      <w:r>
        <w:t xml:space="preserve">提出面向压气机转子叶片多检查部位的候选拍照视点生成流程，基于 STL 模型采样和曲面特征提取构建叶片表面特征点集。</w:t>
      </w:r>
    </w:p>
    <w:p>
      <w:pPr>
        <w:numPr>
          <w:ilvl w:val="0"/>
          <w:numId w:val="1001"/>
        </w:numPr>
        <w:pStyle w:val="Compact"/>
      </w:pPr>
      <w:r>
        <w:t xml:space="preserve">建立考虑局部曲率、边界显著性和粗糙度的加权覆盖模型，使叶尖、进排气边等关键区域在视点选择中具有更高优先级。</w:t>
      </w:r>
    </w:p>
    <w:p>
      <w:pPr>
        <w:numPr>
          <w:ilvl w:val="0"/>
          <w:numId w:val="1001"/>
        </w:numPr>
        <w:pStyle w:val="Compact"/>
      </w:pPr>
      <w:r>
        <w:t xml:space="preserve">将视点选择建模为带动作掩码的序贯决策问题，设计 Maskable PPO 奖励函数，并引入局部邻近动作偏好以抑制远距离跳转。</w:t>
      </w:r>
    </w:p>
    <w:p>
      <w:pPr>
        <w:numPr>
          <w:ilvl w:val="0"/>
          <w:numId w:val="1001"/>
        </w:numPr>
        <w:pStyle w:val="Compact"/>
      </w:pPr>
      <w:r>
        <w:t xml:space="preserve">设置贪心策略和遗传算法作为对比基线，通过统一指标分析不同方法在加权覆盖率和路径代价之间的差异。</w:t>
      </w:r>
    </w:p>
    <w:bookmarkEnd w:id="21"/>
    <w:bookmarkStart w:id="24" w:name="问题描述与优化目标"/>
    <w:p>
      <w:pPr>
        <w:pStyle w:val="Heading2"/>
      </w:pPr>
      <w:r>
        <w:t xml:space="preserve">2 问题描述与优化目标</w:t>
      </w:r>
    </w:p>
    <w:bookmarkStart w:id="22" w:name="任务描述"/>
    <w:p>
      <w:pPr>
        <w:pStyle w:val="Heading3"/>
      </w:pPr>
      <w:r>
        <w:t xml:space="preserve">2.1 任务描述</w:t>
      </w:r>
    </w:p>
    <w:p>
      <w:pPr>
        <w:pStyle w:val="FirstParagraph"/>
      </w:pPr>
      <w:r>
        <w:t xml:space="preserve">本文研究对象为压气机转子单片叶片的多部位拍照路径规划。设叶片待检区域集合为：</w:t>
      </w:r>
    </w:p>
    <w:p>
      <w:pPr>
        <w:pStyle w:val="SourceCode"/>
      </w:pPr>
      <w:r>
        <w:rPr>
          <w:rStyle w:val="VerbatimChar"/>
        </w:rPr>
        <w:t xml:space="preserve">R = {R_tip, R_le, R_te, R_pressure, R_suction, R_damper}</w:t>
      </w:r>
    </w:p>
    <w:p>
      <w:pPr>
        <w:pStyle w:val="FirstParagraph"/>
      </w:pPr>
      <w:r>
        <w:t xml:space="preserve">其中，</w:t>
      </w:r>
      <w:r>
        <w:rPr>
          <w:rStyle w:val="VerbatimChar"/>
        </w:rPr>
        <w:t xml:space="preserve">R_tip</w:t>
      </w:r>
      <w:r>
        <w:t xml:space="preserve"> </w:t>
      </w:r>
      <w:r>
        <w:t xml:space="preserve">表示叶尖区域，</w:t>
      </w:r>
      <w:r>
        <w:rPr>
          <w:rStyle w:val="VerbatimChar"/>
        </w:rPr>
        <w:t xml:space="preserve">R_le</w:t>
      </w:r>
      <w:r>
        <w:t xml:space="preserve"> </w:t>
      </w:r>
      <w:r>
        <w:t xml:space="preserve">表示进气边，</w:t>
      </w:r>
      <w:r>
        <w:rPr>
          <w:rStyle w:val="VerbatimChar"/>
        </w:rPr>
        <w:t xml:space="preserve">R_te</w:t>
      </w:r>
      <w:r>
        <w:t xml:space="preserve"> </w:t>
      </w:r>
      <w:r>
        <w:t xml:space="preserve">表示排气边，</w:t>
      </w:r>
      <w:r>
        <w:rPr>
          <w:rStyle w:val="VerbatimChar"/>
        </w:rPr>
        <w:t xml:space="preserve">R_pressure</w:t>
      </w:r>
      <w:r>
        <w:t xml:space="preserve"> </w:t>
      </w:r>
      <w:r>
        <w:t xml:space="preserve">表示叶盆，</w:t>
      </w:r>
      <w:r>
        <w:rPr>
          <w:rStyle w:val="VerbatimChar"/>
        </w:rPr>
        <w:t xml:space="preserve">R_suction</w:t>
      </w:r>
      <w:r>
        <w:t xml:space="preserve"> </w:t>
      </w:r>
      <w:r>
        <w:t xml:space="preserve">表示叶背，</w:t>
      </w:r>
      <w:r>
        <w:rPr>
          <w:rStyle w:val="VerbatimChar"/>
        </w:rPr>
        <w:t xml:space="preserve">R_damper</w:t>
      </w:r>
      <w:r>
        <w:t xml:space="preserve"> </w:t>
      </w:r>
      <w:r>
        <w:t xml:space="preserve">表示阻尼台。给定叶片表面采样点集合</w:t>
      </w:r>
      <w:r>
        <w:t xml:space="preserve"> </w:t>
      </w:r>
      <w:r>
        <w:rPr>
          <w:rStyle w:val="VerbatimChar"/>
        </w:rPr>
        <w:t xml:space="preserve">S</w:t>
      </w:r>
      <w:r>
        <w:t xml:space="preserve"> </w:t>
      </w:r>
      <w:r>
        <w:t xml:space="preserve">和候选拍照视点集合</w:t>
      </w:r>
      <w:r>
        <w:t xml:space="preserve"> </w:t>
      </w:r>
      <w:r>
        <w:rPr>
          <w:rStyle w:val="VerbatimChar"/>
        </w:rPr>
        <w:t xml:space="preserve">V</w:t>
      </w:r>
      <w:r>
        <w:t xml:space="preserve">，目标是在</w:t>
      </w:r>
      <w:r>
        <w:t xml:space="preserve"> </w:t>
      </w:r>
      <w:r>
        <w:rPr>
          <w:rStyle w:val="VerbatimChar"/>
        </w:rPr>
        <w:t xml:space="preserve">V</w:t>
      </w:r>
      <w:r>
        <w:t xml:space="preserve"> </w:t>
      </w:r>
      <w:r>
        <w:t xml:space="preserve">中选择不超过</w:t>
      </w:r>
      <w:r>
        <w:t xml:space="preserve"> </w:t>
      </w:r>
      <w:r>
        <w:rPr>
          <w:rStyle w:val="VerbatimChar"/>
        </w:rPr>
        <w:t xml:space="preserve">N_max</w:t>
      </w:r>
      <w:r>
        <w:t xml:space="preserve"> </w:t>
      </w:r>
      <w:r>
        <w:t xml:space="preserve">个视点并确定执行顺序，使被选视点能够覆盖尽可能多的关键区域，同时减少相邻视点之间的运动代价。</w:t>
      </w:r>
    </w:p>
    <w:p>
      <w:pPr>
        <w:pStyle w:val="BodyText"/>
      </w:pPr>
      <w:r>
        <w:t xml:space="preserve">每个候选视点</w:t>
      </w:r>
      <w:r>
        <w:t xml:space="preserve"> </w:t>
      </w:r>
      <w:r>
        <w:rPr>
          <w:rStyle w:val="VerbatimChar"/>
        </w:rPr>
        <w:t xml:space="preserve">v_i</w:t>
      </w:r>
      <w:r>
        <w:t xml:space="preserve"> </w:t>
      </w:r>
      <w:r>
        <w:t xml:space="preserve">包含相机位置、观测方向、目标表面点、有效视场半径、所属检查部位和可达性等属性。若表面点</w:t>
      </w:r>
      <w:r>
        <w:t xml:space="preserve"> </w:t>
      </w:r>
      <w:r>
        <w:rPr>
          <w:rStyle w:val="VerbatimChar"/>
        </w:rPr>
        <w:t xml:space="preserve">s_j</w:t>
      </w:r>
      <w:r>
        <w:t xml:space="preserve"> </w:t>
      </w:r>
      <w:r>
        <w:t xml:space="preserve">位于视点</w:t>
      </w:r>
      <w:r>
        <w:t xml:space="preserve"> </w:t>
      </w:r>
      <w:r>
        <w:rPr>
          <w:rStyle w:val="VerbatimChar"/>
        </w:rPr>
        <w:t xml:space="preserve">v_i</w:t>
      </w:r>
      <w:r>
        <w:t xml:space="preserve"> </w:t>
      </w:r>
      <w:r>
        <w:t xml:space="preserve">的有效视场范围内，且观测角度、工作距离满足约束，则认为该视点可以有效覆盖该表面点。</w:t>
      </w:r>
    </w:p>
    <w:bookmarkEnd w:id="22"/>
    <w:bookmarkStart w:id="23" w:name="质量约束与评价指标"/>
    <w:p>
      <w:pPr>
        <w:pStyle w:val="Heading3"/>
      </w:pPr>
      <w:r>
        <w:t xml:space="preserve">2.2 质量约束与评价指标</w:t>
      </w:r>
    </w:p>
    <w:p>
      <w:pPr>
        <w:pStyle w:val="FirstParagraph"/>
      </w:pPr>
      <w:r>
        <w:t xml:space="preserve">拍照视点需要满足以下基本约束：</w:t>
      </w:r>
    </w:p>
    <w:p>
      <w:pPr>
        <w:pStyle w:val="SourceCode"/>
      </w:pPr>
      <w:r>
        <w:rPr>
          <w:rStyle w:val="VerbatimChar"/>
        </w:rPr>
        <w:t xml:space="preserve">d_min &lt;= d_i &lt;= d_max</w:t>
      </w:r>
      <w:r>
        <w:br/>
      </w:r>
      <w:r>
        <w:rPr>
          <w:rStyle w:val="VerbatimChar"/>
        </w:rPr>
        <w:t xml:space="preserve">theta_i &lt;= theta_max</w:t>
      </w:r>
      <w:r>
        <w:br/>
      </w:r>
      <w:r>
        <w:rPr>
          <w:rStyle w:val="VerbatimChar"/>
        </w:rPr>
        <w:t xml:space="preserve">p_i in W_robot</w:t>
      </w:r>
      <w:r>
        <w:br/>
      </w:r>
      <w:r>
        <w:rPr>
          <w:rStyle w:val="VerbatimChar"/>
        </w:rPr>
        <w:t xml:space="preserve">Collision(p_i) = false</w:t>
      </w:r>
    </w:p>
    <w:p>
      <w:pPr>
        <w:pStyle w:val="FirstParagraph"/>
      </w:pPr>
      <w:r>
        <w:t xml:space="preserve">其中，</w:t>
      </w:r>
      <w:r>
        <w:rPr>
          <w:rStyle w:val="VerbatimChar"/>
        </w:rPr>
        <w:t xml:space="preserve">d_i</w:t>
      </w:r>
      <w:r>
        <w:t xml:space="preserve"> </w:t>
      </w:r>
      <w:r>
        <w:t xml:space="preserve">为相机到目标表面的工作距离，</w:t>
      </w:r>
      <w:r>
        <w:rPr>
          <w:rStyle w:val="VerbatimChar"/>
        </w:rPr>
        <w:t xml:space="preserve">theta_i</w:t>
      </w:r>
      <w:r>
        <w:t xml:space="preserve"> </w:t>
      </w:r>
      <w:r>
        <w:t xml:space="preserve">为相机光轴与局部表面法向之间的夹角，</w:t>
      </w:r>
      <w:r>
        <w:rPr>
          <w:rStyle w:val="VerbatimChar"/>
        </w:rPr>
        <w:t xml:space="preserve">W_robot</w:t>
      </w:r>
      <w:r>
        <w:t xml:space="preserve"> </w:t>
      </w:r>
      <w:r>
        <w:t xml:space="preserve">为机器人可达工作空间，</w:t>
      </w:r>
      <w:r>
        <w:rPr>
          <w:rStyle w:val="VerbatimChar"/>
        </w:rPr>
        <w:t xml:space="preserve">Collision(p_i)</w:t>
      </w:r>
      <w:r>
        <w:t xml:space="preserve"> </w:t>
      </w:r>
      <w:r>
        <w:t xml:space="preserve">表示碰撞状态。在当前第一版实验中，重点验证候选视点覆盖与路径排序算法，可达性和碰撞约束以候选视点预筛选形式体现，真实机器人运动规划留作后续工程接入。</w:t>
      </w:r>
    </w:p>
    <w:p>
      <w:pPr>
        <w:pStyle w:val="BodyText"/>
      </w:pPr>
      <w:r>
        <w:t xml:space="preserve">为了突出关键区域检测优先级，本文采用加权覆盖率作为核心评价指标。设表面点</w:t>
      </w:r>
      <w:r>
        <w:t xml:space="preserve"> </w:t>
      </w:r>
      <w:r>
        <w:rPr>
          <w:rStyle w:val="VerbatimChar"/>
        </w:rPr>
        <w:t xml:space="preserve">s_j</w:t>
      </w:r>
      <w:r>
        <w:t xml:space="preserve"> </w:t>
      </w:r>
      <w:r>
        <w:t xml:space="preserve">的权重为</w:t>
      </w:r>
      <w:r>
        <w:t xml:space="preserve"> </w:t>
      </w:r>
      <w:r>
        <w:rPr>
          <w:rStyle w:val="VerbatimChar"/>
        </w:rPr>
        <w:t xml:space="preserve">w_j</w:t>
      </w:r>
      <w:r>
        <w:t xml:space="preserve">，被选视点集合为</w:t>
      </w:r>
      <w:r>
        <w:t xml:space="preserve"> </w:t>
      </w:r>
      <w:r>
        <w:rPr>
          <w:rStyle w:val="VerbatimChar"/>
        </w:rPr>
        <w:t xml:space="preserve">P</w:t>
      </w:r>
      <w:r>
        <w:t xml:space="preserve">，则普通覆盖率和加权覆盖率分别定义为：</w:t>
      </w:r>
    </w:p>
    <w:p>
      <w:pPr>
        <w:pStyle w:val="SourceCode"/>
      </w:pPr>
      <w:r>
        <w:rPr>
          <w:rStyle w:val="VerbatimChar"/>
        </w:rPr>
        <w:t xml:space="preserve">C_geo = |covered(P)| / |S|</w:t>
      </w:r>
      <w:r>
        <w:br/>
      </w:r>
      <w:r>
        <w:rPr>
          <w:rStyle w:val="VerbatimChar"/>
        </w:rPr>
        <w:t xml:space="preserve">C_w = sum(w_j * I(s_j covered by P)) / sum(w_j)</w:t>
      </w:r>
    </w:p>
    <w:p>
      <w:pPr>
        <w:pStyle w:val="FirstParagraph"/>
      </w:pPr>
      <w:r>
        <w:t xml:space="preserve">其中，</w:t>
      </w:r>
      <w:r>
        <w:rPr>
          <w:rStyle w:val="VerbatimChar"/>
        </w:rPr>
        <w:t xml:space="preserve">I(.)</w:t>
      </w:r>
      <w:r>
        <w:t xml:space="preserve"> </w:t>
      </w:r>
      <w:r>
        <w:t xml:space="preserve">为指示函数。路径代价采用相邻视点间欧氏距离累加表示，并在选点完成后采用 2-opt 进行路径短化：</w:t>
      </w:r>
    </w:p>
    <w:p>
      <w:pPr>
        <w:pStyle w:val="SourceCode"/>
      </w:pPr>
      <w:r>
        <w:rPr>
          <w:rStyle w:val="VerbatimChar"/>
        </w:rPr>
        <w:t xml:space="preserve">L = sum cost(v_i, v_{i+1})</w:t>
      </w:r>
    </w:p>
    <w:p>
      <w:pPr>
        <w:pStyle w:val="FirstParagraph"/>
      </w:pPr>
      <w:r>
        <w:t xml:space="preserve">本文主要对比以下指标：</w:t>
      </w:r>
    </w:p>
    <w:p>
      <w:pPr>
        <w:numPr>
          <w:ilvl w:val="0"/>
          <w:numId w:val="1002"/>
        </w:numPr>
        <w:pStyle w:val="Compact"/>
      </w:pPr>
      <w:r>
        <w:rPr>
          <w:rStyle w:val="VerbatimChar"/>
        </w:rPr>
        <w:t xml:space="preserve">selected_view_count</w:t>
      </w:r>
      <w:r>
        <w:t xml:space="preserve">：选中拍照视点数量。</w:t>
      </w:r>
    </w:p>
    <w:p>
      <w:pPr>
        <w:numPr>
          <w:ilvl w:val="0"/>
          <w:numId w:val="1002"/>
        </w:numPr>
        <w:pStyle w:val="Compact"/>
      </w:pPr>
      <w:r>
        <w:rPr>
          <w:rStyle w:val="VerbatimChar"/>
        </w:rPr>
        <w:t xml:space="preserve">coverage_ratio</w:t>
      </w:r>
      <w:r>
        <w:t xml:space="preserve">：普通几何覆盖率。</w:t>
      </w:r>
    </w:p>
    <w:p>
      <w:pPr>
        <w:numPr>
          <w:ilvl w:val="0"/>
          <w:numId w:val="1002"/>
        </w:numPr>
        <w:pStyle w:val="Compact"/>
      </w:pPr>
      <w:r>
        <w:rPr>
          <w:rStyle w:val="VerbatimChar"/>
        </w:rPr>
        <w:t xml:space="preserve">weighted_coverage_ratio</w:t>
      </w:r>
      <w:r>
        <w:t xml:space="preserve">：加权覆盖率。</w:t>
      </w:r>
    </w:p>
    <w:p>
      <w:pPr>
        <w:numPr>
          <w:ilvl w:val="0"/>
          <w:numId w:val="1002"/>
        </w:numPr>
        <w:pStyle w:val="Compact"/>
      </w:pPr>
      <w:r>
        <w:rPr>
          <w:rStyle w:val="VerbatimChar"/>
        </w:rPr>
        <w:t xml:space="preserve">path_cost_after_2opt</w:t>
      </w:r>
      <w:r>
        <w:t xml:space="preserve">：2-opt 优化后的路径代价。</w:t>
      </w:r>
    </w:p>
    <w:bookmarkEnd w:id="23"/>
    <w:bookmarkEnd w:id="24"/>
    <w:bookmarkStart w:id="32" w:name="方法"/>
    <w:p>
      <w:pPr>
        <w:pStyle w:val="Heading2"/>
      </w:pPr>
      <w:r>
        <w:t xml:space="preserve">3 方法</w:t>
      </w:r>
    </w:p>
    <w:bookmarkStart w:id="25" w:name="总体流程"/>
    <w:p>
      <w:pPr>
        <w:pStyle w:val="Heading3"/>
      </w:pPr>
      <w:r>
        <w:t xml:space="preserve">3.1 总体流程</w:t>
      </w:r>
    </w:p>
    <w:p>
      <w:pPr>
        <w:pStyle w:val="FirstParagraph"/>
      </w:pPr>
      <w:r>
        <w:t xml:space="preserve">本文方法流程包括五个阶段：</w:t>
      </w:r>
    </w:p>
    <w:p>
      <w:pPr>
        <w:numPr>
          <w:ilvl w:val="0"/>
          <w:numId w:val="1003"/>
        </w:numPr>
        <w:pStyle w:val="Compact"/>
      </w:pPr>
      <w:r>
        <w:t xml:space="preserve">STL 模型采样：从转子叶片三维模型中采样表面点，形成后续覆盖计算的离散表面表示。</w:t>
      </w:r>
    </w:p>
    <w:p>
      <w:pPr>
        <w:numPr>
          <w:ilvl w:val="0"/>
          <w:numId w:val="1003"/>
        </w:numPr>
        <w:pStyle w:val="Compact"/>
      </w:pPr>
      <w:r>
        <w:t xml:space="preserve">ROI 与曲面特征提取：计算局部曲率、边界显著性、粗糙度和法向等特征，并为关键区域赋予更高权重。</w:t>
      </w:r>
    </w:p>
    <w:p>
      <w:pPr>
        <w:numPr>
          <w:ilvl w:val="0"/>
          <w:numId w:val="1003"/>
        </w:numPr>
        <w:pStyle w:val="Compact"/>
      </w:pPr>
      <w:r>
        <w:t xml:space="preserve">候选视点生成：根据检查部位几何形态生成有限候选拍照视点。</w:t>
      </w:r>
    </w:p>
    <w:p>
      <w:pPr>
        <w:numPr>
          <w:ilvl w:val="0"/>
          <w:numId w:val="1003"/>
        </w:numPr>
        <w:pStyle w:val="Compact"/>
      </w:pPr>
      <w:r>
        <w:t xml:space="preserve">主动视点选择：通过贪心策略、Maskable PPO 或遗传算法从候选集中选择拍照视点。</w:t>
      </w:r>
    </w:p>
    <w:p>
      <w:pPr>
        <w:numPr>
          <w:ilvl w:val="0"/>
          <w:numId w:val="1003"/>
        </w:numPr>
        <w:pStyle w:val="Compact"/>
      </w:pPr>
      <w:r>
        <w:t xml:space="preserve">路径排序与短化：对选中视点序列进行 2-opt 路径优化，降低相邻拍照点之间的运动代价。</w:t>
      </w:r>
    </w:p>
    <w:p>
      <w:pPr>
        <w:pStyle w:val="FirstParagraph"/>
      </w:pPr>
      <w:r>
        <w:t xml:space="preserve">这种流程将连续六维位姿规划问题转化为有限候选视点集合上的组合优化和序贯决策问题，可以降低搜索难度，也便于引入工程约束和检测区域先验。</w:t>
      </w:r>
    </w:p>
    <w:bookmarkEnd w:id="25"/>
    <w:bookmarkStart w:id="26" w:name="表面特征与加权覆盖模型"/>
    <w:p>
      <w:pPr>
        <w:pStyle w:val="Heading3"/>
      </w:pPr>
      <w:r>
        <w:t xml:space="preserve">3.2 表面特征与加权覆盖模型</w:t>
      </w:r>
    </w:p>
    <w:p>
      <w:pPr>
        <w:pStyle w:val="FirstParagraph"/>
      </w:pPr>
      <w:r>
        <w:t xml:space="preserve">叶片不同部位对缺陷检测的重要性不同。叶尖、进气边和排气边更容易出现碰伤、卷边和划伤；叶盆、叶背区域面积较大，需要保证整体覆盖；阻尼台和转接圆角则存在局部遮挡和曲率突变。为反映这种差异，本文对表面采样点构造权重：</w:t>
      </w:r>
    </w:p>
    <w:p>
      <w:pPr>
        <w:pStyle w:val="SourceCode"/>
      </w:pPr>
      <w:r>
        <w:rPr>
          <w:rStyle w:val="VerbatimChar"/>
        </w:rPr>
        <w:t xml:space="preserve">w_j = 1 + a * curvature_j + b * boundary_j + c * roughness_j</w:t>
      </w:r>
    </w:p>
    <w:p>
      <w:pPr>
        <w:pStyle w:val="FirstParagraph"/>
      </w:pPr>
      <w:r>
        <w:t xml:space="preserve">其中，</w:t>
      </w:r>
      <w:r>
        <w:rPr>
          <w:rStyle w:val="VerbatimChar"/>
        </w:rPr>
        <w:t xml:space="preserve">curvature_j</w:t>
      </w:r>
      <w:r>
        <w:t xml:space="preserve"> </w:t>
      </w:r>
      <w:r>
        <w:t xml:space="preserve">表示局部曲率权重，</w:t>
      </w:r>
      <w:r>
        <w:rPr>
          <w:rStyle w:val="VerbatimChar"/>
        </w:rPr>
        <w:t xml:space="preserve">boundary_j</w:t>
      </w:r>
      <w:r>
        <w:t xml:space="preserve"> </w:t>
      </w:r>
      <w:r>
        <w:t xml:space="preserve">表示 ROI 边界或轮廓显著性，</w:t>
      </w:r>
      <w:r>
        <w:rPr>
          <w:rStyle w:val="VerbatimChar"/>
        </w:rPr>
        <w:t xml:space="preserve">roughness_j</w:t>
      </w:r>
      <w:r>
        <w:t xml:space="preserve"> </w:t>
      </w:r>
      <w:r>
        <w:t xml:space="preserve">表示局部粗糙度或表面变化程度，</w:t>
      </w:r>
      <w:r>
        <w:rPr>
          <w:rStyle w:val="VerbatimChar"/>
        </w:rPr>
        <w:t xml:space="preserve">a</w:t>
      </w:r>
      <w:r>
        <w:t xml:space="preserve">、</w:t>
      </w:r>
      <w:r>
        <w:rPr>
          <w:rStyle w:val="VerbatimChar"/>
        </w:rPr>
        <w:t xml:space="preserve">b</w:t>
      </w:r>
      <w:r>
        <w:t xml:space="preserve">、</w:t>
      </w:r>
      <w:r>
        <w:rPr>
          <w:rStyle w:val="VerbatimChar"/>
        </w:rPr>
        <w:t xml:space="preserve">c</w:t>
      </w:r>
      <w:r>
        <w:t xml:space="preserve"> </w:t>
      </w:r>
      <w:r>
        <w:t xml:space="preserve">为权重系数。该模型使高曲率、边界和粗糙区域在覆盖计算中贡献更大，从而引导视点选择策略优先覆盖缺陷检测更敏感的位置。</w:t>
      </w:r>
    </w:p>
    <w:p>
      <w:pPr>
        <w:pStyle w:val="BodyText"/>
      </w:pPr>
      <w:r>
        <w:t xml:space="preserve">对每个候选视点，算法根据视点位置、观测方向和有效视场半径估计其可覆盖的表面点集合。视点选择过程中的边际收益定义为：</w:t>
      </w:r>
    </w:p>
    <w:p>
      <w:pPr>
        <w:pStyle w:val="SourceCode"/>
      </w:pPr>
      <w:r>
        <w:rPr>
          <w:rStyle w:val="VerbatimChar"/>
        </w:rPr>
        <w:t xml:space="preserve">Delta C_w(v_i) = W(covered(P U {v_i})) - W(covered(P))</w:t>
      </w:r>
    </w:p>
    <w:p>
      <w:pPr>
        <w:pStyle w:val="FirstParagraph"/>
      </w:pPr>
      <w:r>
        <w:t xml:space="preserve">其中，</w:t>
      </w:r>
      <w:r>
        <w:rPr>
          <w:rStyle w:val="VerbatimChar"/>
        </w:rPr>
        <w:t xml:space="preserve">W(.)</w:t>
      </w:r>
      <w:r>
        <w:t xml:space="preserve"> </w:t>
      </w:r>
      <w:r>
        <w:t xml:space="preserve">表示已覆盖表面点的权重和。边际加权覆盖收益越大，说明该视点能为当前路径带来更多新的有效观测信息。</w:t>
      </w:r>
    </w:p>
    <w:bookmarkEnd w:id="26"/>
    <w:bookmarkStart w:id="27" w:name="候选视点生成"/>
    <w:p>
      <w:pPr>
        <w:pStyle w:val="Heading3"/>
      </w:pPr>
      <w:r>
        <w:t xml:space="preserve">3.3 候选视点生成</w:t>
      </w:r>
    </w:p>
    <w:p>
      <w:pPr>
        <w:pStyle w:val="FirstParagraph"/>
      </w:pPr>
      <w:r>
        <w:t xml:space="preserve">候选视点生成遵循</w:t>
      </w:r>
      <w:r>
        <w:t xml:space="preserve">“</w:t>
      </w:r>
      <w:r>
        <w:t xml:space="preserve">部位参数化、局部几何适配</w:t>
      </w:r>
      <w:r>
        <w:t xml:space="preserve">”</w:t>
      </w:r>
      <w:r>
        <w:t xml:space="preserve">的原则。对于叶尖区域，采用短线扫或弧线扫方式生成视点，使叶尖端部在图像中保持较高分辨率。对于进气边和排气边，沿边缘中心线进行跟随拍照，视点位置可表示为：</w:t>
      </w:r>
    </w:p>
    <w:p>
      <w:pPr>
        <w:pStyle w:val="SourceCode"/>
      </w:pPr>
      <w:r>
        <w:rPr>
          <w:rStyle w:val="VerbatimChar"/>
        </w:rPr>
        <w:t xml:space="preserve">v(s) = e(s) + d n(s)</w:t>
      </w:r>
    </w:p>
    <w:p>
      <w:pPr>
        <w:pStyle w:val="FirstParagraph"/>
      </w:pPr>
      <w:r>
        <w:t xml:space="preserve">其中，</w:t>
      </w:r>
      <w:r>
        <w:rPr>
          <w:rStyle w:val="VerbatimChar"/>
        </w:rPr>
        <w:t xml:space="preserve">e(s)</w:t>
      </w:r>
      <w:r>
        <w:t xml:space="preserve"> </w:t>
      </w:r>
      <w:r>
        <w:t xml:space="preserve">为边缘中心线，</w:t>
      </w:r>
      <w:r>
        <w:rPr>
          <w:rStyle w:val="VerbatimChar"/>
        </w:rPr>
        <w:t xml:space="preserve">n(s)</w:t>
      </w:r>
      <w:r>
        <w:t xml:space="preserve"> </w:t>
      </w:r>
      <w:r>
        <w:t xml:space="preserve">为观测偏置方向，</w:t>
      </w:r>
      <w:r>
        <w:rPr>
          <w:rStyle w:val="VerbatimChar"/>
        </w:rPr>
        <w:t xml:space="preserve">d</w:t>
      </w:r>
      <w:r>
        <w:t xml:space="preserve"> </w:t>
      </w:r>
      <w:r>
        <w:t xml:space="preserve">为工作距离。对于叶盆和叶背等曲面区域，采用曲面往复覆盖模板：</w:t>
      </w:r>
    </w:p>
    <w:p>
      <w:pPr>
        <w:pStyle w:val="SourceCode"/>
      </w:pPr>
      <w:r>
        <w:rPr>
          <w:rStyle w:val="VerbatimChar"/>
        </w:rPr>
        <w:t xml:space="preserve">v(u_i, v_j) = S(u_i, v_j) + d n(u_i, v_j)</w:t>
      </w:r>
    </w:p>
    <w:p>
      <w:pPr>
        <w:pStyle w:val="FirstParagraph"/>
      </w:pPr>
      <w:r>
        <w:t xml:space="preserve">其中，</w:t>
      </w:r>
      <w:r>
        <w:rPr>
          <w:rStyle w:val="VerbatimChar"/>
        </w:rPr>
        <w:t xml:space="preserve">S(u, v)</w:t>
      </w:r>
      <w:r>
        <w:t xml:space="preserve"> </w:t>
      </w:r>
      <w:r>
        <w:t xml:space="preserve">为曲面参数化表示，</w:t>
      </w:r>
      <w:r>
        <w:rPr>
          <w:rStyle w:val="VerbatimChar"/>
        </w:rPr>
        <w:t xml:space="preserve">n(u_i, v_j)</w:t>
      </w:r>
      <w:r>
        <w:t xml:space="preserve"> </w:t>
      </w:r>
      <w:r>
        <w:t xml:space="preserve">为局部法向。对于阻尼台区域，则采用外缘环扫、内缘环扫和侧向补充视点相结合的方式：</w:t>
      </w:r>
    </w:p>
    <w:p>
      <w:pPr>
        <w:pStyle w:val="SourceCode"/>
      </w:pPr>
      <w:r>
        <w:rPr>
          <w:rStyle w:val="VerbatimChar"/>
        </w:rPr>
        <w:t xml:space="preserve">V_damper = V_outer U V_inner U V_side</w:t>
      </w:r>
    </w:p>
    <w:p>
      <w:pPr>
        <w:pStyle w:val="FirstParagraph"/>
      </w:pPr>
      <w:r>
        <w:t xml:space="preserve">上述候选视点并不直接等同于最终拍照路径，而是为后续主动选择策略提供离散动作空间。</w:t>
      </w:r>
    </w:p>
    <w:bookmarkEnd w:id="27"/>
    <w:bookmarkStart w:id="28" w:name="贪心视点选择基线"/>
    <w:p>
      <w:pPr>
        <w:pStyle w:val="Heading3"/>
      </w:pPr>
      <w:r>
        <w:t xml:space="preserve">3.4 贪心视点选择基线</w:t>
      </w:r>
    </w:p>
    <w:p>
      <w:pPr>
        <w:pStyle w:val="FirstParagraph"/>
      </w:pPr>
      <w:r>
        <w:t xml:space="preserve">贪心策略以当前边际覆盖收益和运动代价作为评分依据，每一步选择得分最高的未访问候选视点：</w:t>
      </w:r>
    </w:p>
    <w:p>
      <w:pPr>
        <w:pStyle w:val="SourceCode"/>
      </w:pPr>
      <w:r>
        <w:rPr>
          <w:rStyle w:val="VerbatimChar"/>
        </w:rPr>
        <w:t xml:space="preserve">score(v_i) = Delta C_w(v_i) - lambda * cost(v_current, v_i)</w:t>
      </w:r>
    </w:p>
    <w:p>
      <w:pPr>
        <w:pStyle w:val="FirstParagraph"/>
      </w:pPr>
      <w:r>
        <w:t xml:space="preserve">其中，</w:t>
      </w:r>
      <w:r>
        <w:rPr>
          <w:rStyle w:val="VerbatimChar"/>
        </w:rPr>
        <w:t xml:space="preserve">cost(v_current, v_i)</w:t>
      </w:r>
      <w:r>
        <w:t xml:space="preserve"> </w:t>
      </w:r>
      <w:r>
        <w:t xml:space="preserve">表示从当前视点移动到候选视点的归一化运动代价，</w:t>
      </w:r>
      <w:r>
        <w:rPr>
          <w:rStyle w:val="VerbatimChar"/>
        </w:rPr>
        <w:t xml:space="preserve">lambda</w:t>
      </w:r>
      <w:r>
        <w:t xml:space="preserve"> </w:t>
      </w:r>
      <w:r>
        <w:t xml:space="preserve">为运动代价惩罚系数。贪心策略实现简单、路径相对紧凑，适合作为强化学习和遗传算法的基础对比方法。</w:t>
      </w:r>
    </w:p>
    <w:bookmarkEnd w:id="28"/>
    <w:bookmarkStart w:id="29" w:name="maskable-ppo-主动视点选择"/>
    <w:p>
      <w:pPr>
        <w:pStyle w:val="Heading3"/>
      </w:pPr>
      <w:r>
        <w:t xml:space="preserve">3.5 Maskable PPO 主动视点选择</w:t>
      </w:r>
    </w:p>
    <w:p>
      <w:pPr>
        <w:pStyle w:val="FirstParagraph"/>
      </w:pPr>
      <w:r>
        <w:t xml:space="preserve">为使策略能够根据当前覆盖状态和候选视点特征进行序贯决策，本文构建 Maskable PPO 视点选择模型。动作空间为候选视点编号：</w:t>
      </w:r>
    </w:p>
    <w:p>
      <w:pPr>
        <w:pStyle w:val="SourceCode"/>
      </w:pPr>
      <w:r>
        <w:rPr>
          <w:rStyle w:val="VerbatimChar"/>
        </w:rPr>
        <w:t xml:space="preserve">a_t in {1, 2, ..., N_view}</w:t>
      </w:r>
    </w:p>
    <w:p>
      <w:pPr>
        <w:pStyle w:val="FirstParagraph"/>
      </w:pPr>
      <w:r>
        <w:t xml:space="preserve">由于已访问视点、无新增覆盖收益视点或不满足约束的视点不应被继续选择，因此引入动作掩码</w:t>
      </w:r>
      <w:r>
        <w:t xml:space="preserve"> </w:t>
      </w:r>
      <w:r>
        <w:rPr>
          <w:rStyle w:val="VerbatimChar"/>
        </w:rPr>
        <w:t xml:space="preserve">mask_t</w:t>
      </w:r>
      <w:r>
        <w:t xml:space="preserve"> </w:t>
      </w:r>
      <w:r>
        <w:t xml:space="preserve">对不可选动作进行屏蔽。状态包括当前视点位置、已覆盖表面点比例、候选视点覆盖收益、候选视点到当前位置的运动代价和剩余步数等信息。</w:t>
      </w:r>
    </w:p>
    <w:p>
      <w:pPr>
        <w:pStyle w:val="BodyText"/>
      </w:pPr>
      <w:r>
        <w:t xml:space="preserve">基础奖励函数定义为：</w:t>
      </w:r>
    </w:p>
    <w:p>
      <w:pPr>
        <w:pStyle w:val="SourceCode"/>
      </w:pPr>
      <w:r>
        <w:rPr>
          <w:rStyle w:val="VerbatimChar"/>
        </w:rPr>
        <w:t xml:space="preserve">r_t = gain_scale * marginal_weighted_gain</w:t>
      </w:r>
      <w:r>
        <w:br/>
      </w:r>
      <w:r>
        <w:rPr>
          <w:rStyle w:val="VerbatimChar"/>
        </w:rPr>
        <w:t xml:space="preserve">      - motion_scale * normalized_transition_cost</w:t>
      </w:r>
      <w:r>
        <w:br/>
      </w:r>
      <w:r>
        <w:rPr>
          <w:rStyle w:val="VerbatimChar"/>
        </w:rPr>
        <w:t xml:space="preserve">      - step_penalty</w:t>
      </w:r>
    </w:p>
    <w:p>
      <w:pPr>
        <w:pStyle w:val="FirstParagraph"/>
      </w:pPr>
      <w:r>
        <w:t xml:space="preserve">当回合结束时，若达到目标覆盖率则给予额外奖励；若达到最大视点数但未达标，则根据最终加权覆盖率给予阶段性奖励。当前 coverage-first 策略采用：</w:t>
      </w:r>
    </w:p>
    <w:p>
      <w:pPr>
        <w:pStyle w:val="SourceCode"/>
      </w:pPr>
      <w:r>
        <w:rPr>
          <w:rStyle w:val="VerbatimChar"/>
        </w:rPr>
        <w:t xml:space="preserve">gain_scale = 10.0</w:t>
      </w:r>
      <w:r>
        <w:br/>
      </w:r>
      <w:r>
        <w:rPr>
          <w:rStyle w:val="VerbatimChar"/>
        </w:rPr>
        <w:t xml:space="preserve">motion_scale = 0.35</w:t>
      </w:r>
      <w:r>
        <w:br/>
      </w:r>
      <w:r>
        <w:rPr>
          <w:rStyle w:val="VerbatimChar"/>
        </w:rPr>
        <w:t xml:space="preserve">step_penalty = 0.005</w:t>
      </w:r>
      <w:r>
        <w:br/>
      </w:r>
      <w:r>
        <w:rPr>
          <w:rStyle w:val="VerbatimChar"/>
        </w:rPr>
        <w:t xml:space="preserve">target_bonus = 3.0</w:t>
      </w:r>
      <w:r>
        <w:br/>
      </w:r>
      <w:r>
        <w:rPr>
          <w:rStyle w:val="VerbatimChar"/>
        </w:rPr>
        <w:t xml:space="preserve">final_coverage_scale = 2.0</w:t>
      </w:r>
    </w:p>
    <w:p>
      <w:pPr>
        <w:pStyle w:val="FirstParagraph"/>
      </w:pPr>
      <w:r>
        <w:t xml:space="preserve">实验发现，仅提高全局运动代价惩罚虽然可以缩短路径，但会明显牺牲覆盖率。为此，本文进一步引入局部邻近动作偏好，只对超过阈值的远距离跳转施加额外惩罚：</w:t>
      </w:r>
    </w:p>
    <w:p>
      <w:pPr>
        <w:pStyle w:val="SourceCode"/>
      </w:pPr>
      <w:r>
        <w:rPr>
          <w:rStyle w:val="VerbatimChar"/>
        </w:rPr>
        <w:t xml:space="preserve">jump_excess = max(0, normalized_transition_cost - local_jump_threshold)</w:t>
      </w:r>
      <w:r>
        <w:br/>
      </w:r>
      <w:r>
        <w:rPr>
          <w:rStyle w:val="VerbatimChar"/>
        </w:rPr>
        <w:t xml:space="preserve">local_jump_penalty = local_jump_scale * jump_excess^2</w:t>
      </w:r>
    </w:p>
    <w:p>
      <w:pPr>
        <w:pStyle w:val="FirstParagraph"/>
      </w:pPr>
      <w:r>
        <w:t xml:space="preserve">此时奖励函数变为：</w:t>
      </w:r>
    </w:p>
    <w:p>
      <w:pPr>
        <w:pStyle w:val="SourceCode"/>
      </w:pPr>
      <w:r>
        <w:rPr>
          <w:rStyle w:val="VerbatimChar"/>
        </w:rPr>
        <w:t xml:space="preserve">r_t = gain_scale * marginal_weighted_gain</w:t>
      </w:r>
      <w:r>
        <w:br/>
      </w:r>
      <w:r>
        <w:rPr>
          <w:rStyle w:val="VerbatimChar"/>
        </w:rPr>
        <w:t xml:space="preserve">      - motion_scale * normalized_transition_cost</w:t>
      </w:r>
      <w:r>
        <w:br/>
      </w:r>
      <w:r>
        <w:rPr>
          <w:rStyle w:val="VerbatimChar"/>
        </w:rPr>
        <w:t xml:space="preserve">      - local_jump_penalty</w:t>
      </w:r>
      <w:r>
        <w:br/>
      </w:r>
      <w:r>
        <w:rPr>
          <w:rStyle w:val="VerbatimChar"/>
        </w:rPr>
        <w:t xml:space="preserve">      - step_penalty</w:t>
      </w:r>
    </w:p>
    <w:p>
      <w:pPr>
        <w:pStyle w:val="FirstParagraph"/>
      </w:pPr>
      <w:r>
        <w:t xml:space="preserve">局部邻近偏好的目的不是简单追求最短路径，而是在保持关键区域覆盖收益优先的同时，减少不必要的大跨度视点跳转。</w:t>
      </w:r>
    </w:p>
    <w:bookmarkEnd w:id="29"/>
    <w:bookmarkStart w:id="30" w:name="遗传算法覆盖优先基线"/>
    <w:p>
      <w:pPr>
        <w:pStyle w:val="Heading3"/>
      </w:pPr>
      <w:r>
        <w:t xml:space="preserve">3.6 遗传算法覆盖优先基线</w:t>
      </w:r>
    </w:p>
    <w:p>
      <w:pPr>
        <w:pStyle w:val="FirstParagraph"/>
      </w:pPr>
      <w:r>
        <w:t xml:space="preserve">为提供全局搜索对比，本文构建遗传算法 baseline。遗传算法将候选视点序列编码为染色体，通过选择、交叉、变异和精英保留在组合空间中搜索视点集合。适应度函数定义为：</w:t>
      </w:r>
    </w:p>
    <w:p>
      <w:pPr>
        <w:pStyle w:val="SourceCode"/>
      </w:pPr>
      <w:r>
        <w:rPr>
          <w:rStyle w:val="VerbatimChar"/>
        </w:rPr>
        <w:t xml:space="preserve">fitness = weighted_coverage + target_coverage_bonus - path_weight * normalized_path_cost</w:t>
      </w:r>
    </w:p>
    <w:p>
      <w:pPr>
        <w:pStyle w:val="FirstParagraph"/>
      </w:pPr>
      <w:r>
        <w:t xml:space="preserve">该方法可以更充分地探索覆盖率较高的视点组合，但由于其适应度更偏向覆盖目标，若路径权重设置不足，容易获得覆盖率高但路径较长的结果。因此本文将其定位为</w:t>
      </w:r>
      <w:r>
        <w:t xml:space="preserve">“</w:t>
      </w:r>
      <w:r>
        <w:t xml:space="preserve">覆盖优先型全局搜索基线</w:t>
      </w:r>
      <w:r>
        <w:t xml:space="preserve">”</w:t>
      </w:r>
      <w:r>
        <w:t xml:space="preserve">，用于分析覆盖率上限和路径代价之间的关系。</w:t>
      </w:r>
    </w:p>
    <w:bookmarkEnd w:id="30"/>
    <w:bookmarkStart w:id="31" w:name="opt-路径短化"/>
    <w:p>
      <w:pPr>
        <w:pStyle w:val="Heading3"/>
      </w:pPr>
      <w:r>
        <w:t xml:space="preserve">3.7 2-opt 路径短化</w:t>
      </w:r>
    </w:p>
    <w:p>
      <w:pPr>
        <w:pStyle w:val="FirstParagraph"/>
      </w:pPr>
      <w:r>
        <w:t xml:space="preserve">无论采用哪种视点选择策略，初始输出序列都可能存在局部交叉或不必要绕行。本文在选点完成后统一采用 2-opt 对路径顺序进行后处理。2-opt 通过反转路径片段来降低总路径代价，当某次片段交换能够缩短路径时即接受该交换，直至达到迭代次数上限或不再产生改进。统一使用 2-opt 后，可以更公平地比较不同视点选择策略本身带来的覆盖率和路径代价差异。</w:t>
      </w:r>
    </w:p>
    <w:bookmarkEnd w:id="31"/>
    <w:bookmarkEnd w:id="32"/>
    <w:bookmarkStart w:id="35" w:name="实验设计"/>
    <w:p>
      <w:pPr>
        <w:pStyle w:val="Heading2"/>
      </w:pPr>
      <w:r>
        <w:t xml:space="preserve">4 实验设计</w:t>
      </w:r>
    </w:p>
    <w:bookmarkStart w:id="33" w:name="实验数据与流程"/>
    <w:p>
      <w:pPr>
        <w:pStyle w:val="Heading3"/>
      </w:pPr>
      <w:r>
        <w:t xml:space="preserve">4.1 实验数据与流程</w:t>
      </w:r>
    </w:p>
    <w:p>
      <w:pPr>
        <w:pStyle w:val="FirstParagraph"/>
      </w:pPr>
      <w:r>
        <w:t xml:space="preserve">实验基于压气机转子叶片 STL 模型和由程序生成的候选视点集合进行。完整流程已经实现为可复现实验脚本，包括 STL 采样、ROI/曲面特征提取、候选视点生成、贪心视点选择、Maskable PPO 训练与推理、遗传算法 baseline 以及实验结果汇总。当前论文第一版重点报告算法验证结果，不将其夸大为真实机器人整机实验。</w:t>
      </w:r>
    </w:p>
    <w:p>
      <w:pPr>
        <w:pStyle w:val="BodyText"/>
      </w:pPr>
      <w:r>
        <w:t xml:space="preserve">实验统一使用：</w:t>
      </w:r>
    </w:p>
    <w:p>
      <w:pPr>
        <w:numPr>
          <w:ilvl w:val="0"/>
          <w:numId w:val="1004"/>
        </w:numPr>
        <w:pStyle w:val="Compact"/>
      </w:pPr>
      <w:r>
        <w:t xml:space="preserve">表面采样点数：5000。</w:t>
      </w:r>
    </w:p>
    <w:p>
      <w:pPr>
        <w:numPr>
          <w:ilvl w:val="0"/>
          <w:numId w:val="1004"/>
        </w:numPr>
        <w:pStyle w:val="Compact"/>
      </w:pPr>
      <w:r>
        <w:t xml:space="preserve">最大选中视点数：80。</w:t>
      </w:r>
    </w:p>
    <w:p>
      <w:pPr>
        <w:numPr>
          <w:ilvl w:val="0"/>
          <w:numId w:val="1004"/>
        </w:numPr>
        <w:pStyle w:val="Compact"/>
      </w:pPr>
      <w:r>
        <w:t xml:space="preserve">目标加权覆盖率：0.85。</w:t>
      </w:r>
    </w:p>
    <w:p>
      <w:pPr>
        <w:numPr>
          <w:ilvl w:val="0"/>
          <w:numId w:val="1004"/>
        </w:numPr>
        <w:pStyle w:val="Compact"/>
      </w:pPr>
      <w:r>
        <w:t xml:space="preserve">最小新增覆盖阈值：0.0002。</w:t>
      </w:r>
    </w:p>
    <w:p>
      <w:pPr>
        <w:numPr>
          <w:ilvl w:val="0"/>
          <w:numId w:val="1004"/>
        </w:numPr>
        <w:pStyle w:val="Compact"/>
      </w:pPr>
      <w:r>
        <w:t xml:space="preserve">2-opt 迭代次数：20。</w:t>
      </w:r>
    </w:p>
    <w:bookmarkEnd w:id="33"/>
    <w:bookmarkStart w:id="34" w:name="对比方法"/>
    <w:p>
      <w:pPr>
        <w:pStyle w:val="Heading3"/>
      </w:pPr>
      <w:r>
        <w:t xml:space="preserve">4.2 对比方法</w:t>
      </w:r>
    </w:p>
    <w:p>
      <w:pPr>
        <w:pStyle w:val="FirstParagraph"/>
      </w:pPr>
      <w:r>
        <w:t xml:space="preserve">本文设置以下对比方法：</w:t>
      </w:r>
    </w:p>
    <w:p>
      <w:pPr>
        <w:numPr>
          <w:ilvl w:val="0"/>
          <w:numId w:val="1005"/>
        </w:numPr>
        <w:pStyle w:val="Compact"/>
      </w:pPr>
      <w:r>
        <w:t xml:space="preserve">Greedy baseline：基于边际加权覆盖收益和运动代价的贪心策略。</w:t>
      </w:r>
    </w:p>
    <w:p>
      <w:pPr>
        <w:numPr>
          <w:ilvl w:val="0"/>
          <w:numId w:val="1005"/>
        </w:numPr>
        <w:pStyle w:val="Compact"/>
      </w:pPr>
      <w:r>
        <w:t xml:space="preserve">PPO coverage-first：采用 coverage-first 奖励参数的 Maskable PPO。</w:t>
      </w:r>
    </w:p>
    <w:p>
      <w:pPr>
        <w:numPr>
          <w:ilvl w:val="0"/>
          <w:numId w:val="1005"/>
        </w:numPr>
        <w:pStyle w:val="Compact"/>
      </w:pPr>
      <w:r>
        <w:t xml:space="preserve">PPO motion-enhanced：提高</w:t>
      </w:r>
      <w:r>
        <w:t xml:space="preserve"> </w:t>
      </w:r>
      <w:r>
        <w:rPr>
          <w:rStyle w:val="VerbatimChar"/>
        </w:rPr>
        <w:t xml:space="preserve">reward_motion_scale</w:t>
      </w:r>
      <w:r>
        <w:t xml:space="preserve"> </w:t>
      </w:r>
      <w:r>
        <w:t xml:space="preserve">的路径约束增强版本。</w:t>
      </w:r>
    </w:p>
    <w:p>
      <w:pPr>
        <w:numPr>
          <w:ilvl w:val="0"/>
          <w:numId w:val="1005"/>
        </w:numPr>
        <w:pStyle w:val="Compact"/>
      </w:pPr>
      <w:r>
        <w:t xml:space="preserve">PPO local-jump：加入局部远跳惩罚的 Maskable PPO。</w:t>
      </w:r>
    </w:p>
    <w:p>
      <w:pPr>
        <w:numPr>
          <w:ilvl w:val="0"/>
          <w:numId w:val="1005"/>
        </w:numPr>
        <w:pStyle w:val="Compact"/>
      </w:pPr>
      <w:r>
        <w:t xml:space="preserve">Genetic algorithm：覆盖优先型遗传算法全局搜索基线。</w:t>
      </w:r>
    </w:p>
    <w:p>
      <w:pPr>
        <w:pStyle w:val="FirstParagraph"/>
      </w:pPr>
      <w:r>
        <w:t xml:space="preserve">其中，Greedy baseline 用于提供路径较短的传统启发式对照；Maskable PPO 用于验证受约束序贯决策能力；Genetic algorithm 用于提供覆盖优先全局搜索参考。</w:t>
      </w:r>
    </w:p>
    <w:bookmarkEnd w:id="34"/>
    <w:bookmarkEnd w:id="35"/>
    <w:bookmarkStart w:id="40" w:name="实验结果与分析"/>
    <w:p>
      <w:pPr>
        <w:pStyle w:val="Heading2"/>
      </w:pPr>
      <w:r>
        <w:t xml:space="preserve">5 实验结果与分析</w:t>
      </w:r>
    </w:p>
    <w:bookmarkStart w:id="36" w:name="主要方法对比"/>
    <w:p>
      <w:pPr>
        <w:pStyle w:val="Heading3"/>
      </w:pPr>
      <w:r>
        <w:t xml:space="preserve">5.1 主要方法对比</w:t>
      </w:r>
    </w:p>
    <w:p>
      <w:pPr>
        <w:pStyle w:val="FirstParagraph"/>
      </w:pPr>
      <w:r>
        <w:t xml:space="preserve">表 1 给出了本文当前最主要的四组对比结果。所有方法均使用 5000 个表面点、最多 80 个视点和 2-opt 后处理。</w:t>
      </w:r>
    </w:p>
    <w:p>
      <w:pPr>
        <w:pStyle w:val="BodyText"/>
      </w:pPr>
      <w:r>
        <w:rPr>
          <w:bCs/>
          <w:b/>
        </w:rPr>
        <w:t xml:space="preserve">表 1 不同视点选择方法结果对比</w:t>
      </w:r>
    </w:p>
    <w:tbl>
      <w:tblPr>
        <w:tblStyle w:val="Table"/>
        <w:tblW w:type="pct" w:w="5000.0"/>
        <w:tblLook w:firstRow="1" w:lastRow="0" w:firstColumn="0" w:lastColumn="0" w:noHBand="0" w:noVBand="0" w:val="0020"/>
      </w:tblPr>
      <w:tblGrid>
        <w:gridCol w:w="1250"/>
        <w:gridCol w:w="1667"/>
        <w:gridCol w:w="1667"/>
        <w:gridCol w:w="1667"/>
        <w:gridCol w:w="1667"/>
      </w:tblGrid>
      <w:tr>
        <w:tc>
          <w:p>
            <w:pPr>
              <w:pStyle w:val="Compact"/>
              <w:jc w:val="left"/>
            </w:pPr>
            <w:r>
              <w:t xml:space="preserve">方法</w:t>
            </w:r>
          </w:p>
        </w:tc>
        <w:tc>
          <w:p>
            <w:pPr>
              <w:pStyle w:val="Compact"/>
              <w:jc w:val="right"/>
            </w:pPr>
            <w:r>
              <w:t xml:space="preserve">selected_viewpoints</w:t>
            </w:r>
          </w:p>
        </w:tc>
        <w:tc>
          <w:p>
            <w:pPr>
              <w:pStyle w:val="Compact"/>
              <w:jc w:val="right"/>
            </w:pPr>
            <w:r>
              <w:t xml:space="preserve">coverage_ratio</w:t>
            </w:r>
          </w:p>
        </w:tc>
        <w:tc>
          <w:p>
            <w:pPr>
              <w:pStyle w:val="Compact"/>
              <w:jc w:val="right"/>
            </w:pPr>
            <w:r>
              <w:t xml:space="preserve">weighted_coverage_ratio</w:t>
            </w:r>
          </w:p>
        </w:tc>
        <w:tc>
          <w:p>
            <w:pPr>
              <w:pStyle w:val="Compact"/>
              <w:jc w:val="right"/>
            </w:pPr>
            <w:r>
              <w:t xml:space="preserve">path_cost_after_2opt</w:t>
            </w:r>
          </w:p>
        </w:tc>
      </w:tr>
      <w:tr>
        <w:tc>
          <w:p>
            <w:pPr>
              <w:pStyle w:val="Compact"/>
              <w:jc w:val="left"/>
            </w:pPr>
            <w:r>
              <w:t xml:space="preserve">Greedy baseline</w:t>
            </w:r>
          </w:p>
        </w:tc>
        <w:tc>
          <w:p>
            <w:pPr>
              <w:pStyle w:val="Compact"/>
              <w:jc w:val="right"/>
            </w:pPr>
            <w:r>
              <w:t xml:space="preserve">80</w:t>
            </w:r>
          </w:p>
        </w:tc>
        <w:tc>
          <w:p>
            <w:pPr>
              <w:pStyle w:val="Compact"/>
              <w:jc w:val="right"/>
            </w:pPr>
            <w:r>
              <w:t xml:space="preserve">0.6850</w:t>
            </w:r>
          </w:p>
        </w:tc>
        <w:tc>
          <w:p>
            <w:pPr>
              <w:pStyle w:val="Compact"/>
              <w:jc w:val="right"/>
            </w:pPr>
            <w:r>
              <w:t xml:space="preserve">0.7036</w:t>
            </w:r>
          </w:p>
        </w:tc>
        <w:tc>
          <w:p>
            <w:pPr>
              <w:pStyle w:val="Compact"/>
              <w:jc w:val="right"/>
            </w:pPr>
            <w:r>
              <w:t xml:space="preserve">770.9113</w:t>
            </w:r>
          </w:p>
        </w:tc>
      </w:tr>
      <w:tr>
        <w:tc>
          <w:p>
            <w:pPr>
              <w:pStyle w:val="Compact"/>
              <w:jc w:val="left"/>
            </w:pPr>
            <w:r>
              <w:t xml:space="preserve">PPO coverage-first</w:t>
            </w:r>
          </w:p>
        </w:tc>
        <w:tc>
          <w:p>
            <w:pPr>
              <w:pStyle w:val="Compact"/>
              <w:jc w:val="right"/>
            </w:pPr>
            <w:r>
              <w:t xml:space="preserve">80</w:t>
            </w:r>
          </w:p>
        </w:tc>
        <w:tc>
          <w:p>
            <w:pPr>
              <w:pStyle w:val="Compact"/>
              <w:jc w:val="right"/>
            </w:pPr>
            <w:r>
              <w:t xml:space="preserve">0.6934</w:t>
            </w:r>
          </w:p>
        </w:tc>
        <w:tc>
          <w:p>
            <w:pPr>
              <w:pStyle w:val="Compact"/>
              <w:jc w:val="right"/>
            </w:pPr>
            <w:r>
              <w:t xml:space="preserve">0.7153</w:t>
            </w:r>
          </w:p>
        </w:tc>
        <w:tc>
          <w:p>
            <w:pPr>
              <w:pStyle w:val="Compact"/>
              <w:jc w:val="right"/>
            </w:pPr>
            <w:r>
              <w:t xml:space="preserve">1038.3672</w:t>
            </w:r>
          </w:p>
        </w:tc>
      </w:tr>
      <w:tr>
        <w:tc>
          <w:p>
            <w:pPr>
              <w:pStyle w:val="Compact"/>
              <w:jc w:val="left"/>
            </w:pPr>
            <w:r>
              <w:t xml:space="preserve">PPO local-jump</w:t>
            </w:r>
          </w:p>
        </w:tc>
        <w:tc>
          <w:p>
            <w:pPr>
              <w:pStyle w:val="Compact"/>
              <w:jc w:val="right"/>
            </w:pPr>
            <w:r>
              <w:t xml:space="preserve">80</w:t>
            </w:r>
          </w:p>
        </w:tc>
        <w:tc>
          <w:p>
            <w:pPr>
              <w:pStyle w:val="Compact"/>
              <w:jc w:val="right"/>
            </w:pPr>
            <w:r>
              <w:t xml:space="preserve">0.6844</w:t>
            </w:r>
          </w:p>
        </w:tc>
        <w:tc>
          <w:p>
            <w:pPr>
              <w:pStyle w:val="Compact"/>
              <w:jc w:val="right"/>
            </w:pPr>
            <w:r>
              <w:t xml:space="preserve">0.7099</w:t>
            </w:r>
          </w:p>
        </w:tc>
        <w:tc>
          <w:p>
            <w:pPr>
              <w:pStyle w:val="Compact"/>
              <w:jc w:val="right"/>
            </w:pPr>
            <w:r>
              <w:t xml:space="preserve">1001.2988</w:t>
            </w:r>
          </w:p>
        </w:tc>
      </w:tr>
      <w:tr>
        <w:tc>
          <w:p>
            <w:pPr>
              <w:pStyle w:val="Compact"/>
              <w:jc w:val="left"/>
            </w:pPr>
            <w:r>
              <w:t xml:space="preserve">Genetic algorithm</w:t>
            </w:r>
          </w:p>
        </w:tc>
        <w:tc>
          <w:p>
            <w:pPr>
              <w:pStyle w:val="Compact"/>
              <w:jc w:val="right"/>
            </w:pPr>
            <w:r>
              <w:t xml:space="preserve">80</w:t>
            </w:r>
          </w:p>
        </w:tc>
        <w:tc>
          <w:p>
            <w:pPr>
              <w:pStyle w:val="Compact"/>
              <w:jc w:val="right"/>
            </w:pPr>
            <w:r>
              <w:t xml:space="preserve">0.7566</w:t>
            </w:r>
          </w:p>
        </w:tc>
        <w:tc>
          <w:p>
            <w:pPr>
              <w:pStyle w:val="Compact"/>
              <w:jc w:val="right"/>
            </w:pPr>
            <w:r>
              <w:t xml:space="preserve">0.7804</w:t>
            </w:r>
          </w:p>
        </w:tc>
        <w:tc>
          <w:p>
            <w:pPr>
              <w:pStyle w:val="Compact"/>
              <w:jc w:val="right"/>
            </w:pPr>
            <w:r>
              <w:t xml:space="preserve">1189.7653</w:t>
            </w:r>
          </w:p>
        </w:tc>
      </w:tr>
    </w:tbl>
    <w:p>
      <w:pPr>
        <w:pStyle w:val="BodyText"/>
      </w:pPr>
      <w:r>
        <w:t xml:space="preserve">由表 1 可见，Greedy baseline 的路径代价最低，为 770.9113，但其加权覆盖率为 0.7036。PPO coverage-first 策略将加权覆盖率提高到 0.7153，说明强化学习策略能够在候选视点集合中学习到更有利于关键区域覆盖的选择模式；但其路径代价也升高到 1038.3672，表明当前奖励函数仍更偏向覆盖收益，对运动代价的约束不足。</w:t>
      </w:r>
    </w:p>
    <w:p>
      <w:pPr>
        <w:pStyle w:val="BodyText"/>
      </w:pPr>
      <w:r>
        <w:t xml:space="preserve">加入局部邻近动作偏好后，PPO local-jump 的加权覆盖率为 0.7099，仍高于贪心基线，同时路径代价由 coverage-first 的 1038.3672 降至 1001.2988。这说明局部远跳惩罚能够在一定程度上缓解强化学习策略中不必要的大跨度跳转问题。不过，该路径代价仍明显高于贪心基线，说明当前局部邻近偏好只是改善了 PPO 的路径行为，尚未完全解决覆盖率与路径长度之间的折中问题。</w:t>
      </w:r>
    </w:p>
    <w:p>
      <w:pPr>
        <w:pStyle w:val="BodyText"/>
      </w:pPr>
      <w:r>
        <w:t xml:space="preserve">遗传算法获得最高普通覆盖率和加权覆盖率，分别为 0.7566 和 0.7804，说明全局搜索对覆盖目标具有明显优势。但遗传算法的路径代价也最高，达到 1189.7653。该结果表明，若适应度函数中覆盖收益占主导，遗传算法会倾向于选择覆盖贡献较高但空间分布更分散的视点。因此，GA 更适合作为覆盖优先型全局优化基线，而不是当前阶段直接替代 PPO 或贪心策略的工程路径方案。</w:t>
      </w:r>
    </w:p>
    <w:bookmarkEnd w:id="36"/>
    <w:bookmarkStart w:id="37" w:name="运动代价惩罚调参分析"/>
    <w:p>
      <w:pPr>
        <w:pStyle w:val="Heading3"/>
      </w:pPr>
      <w:r>
        <w:t xml:space="preserve">5.2 运动代价惩罚调参分析</w:t>
      </w:r>
    </w:p>
    <w:p>
      <w:pPr>
        <w:pStyle w:val="FirstParagraph"/>
      </w:pPr>
      <w:r>
        <w:t xml:space="preserve">为分析运动代价惩罚对 PPO 策略的影响，本文保持其他奖励参数不变，仅调整</w:t>
      </w:r>
      <w:r>
        <w:t xml:space="preserve"> </w:t>
      </w:r>
      <w:r>
        <w:rPr>
          <w:rStyle w:val="VerbatimChar"/>
        </w:rPr>
        <w:t xml:space="preserve">reward_motion_scale</w:t>
      </w:r>
      <w:r>
        <w:t xml:space="preserve">。结果如表 2 所示。</w:t>
      </w:r>
    </w:p>
    <w:p>
      <w:pPr>
        <w:pStyle w:val="BodyText"/>
      </w:pPr>
      <w:r>
        <w:rPr>
          <w:bCs/>
          <w:b/>
        </w:rPr>
        <w:t xml:space="preserve">表 2 PPO 运动代价惩罚调参结果</w:t>
      </w:r>
    </w:p>
    <w:tbl>
      <w:tblPr>
        <w:tblStyle w:val="Table"/>
        <w:tblW w:type="pct" w:w="5000.0"/>
        <w:tblLook w:firstRow="1" w:lastRow="0" w:firstColumn="0" w:lastColumn="0" w:noHBand="0" w:noVBand="0" w:val="0020"/>
      </w:tblPr>
      <w:tblGrid>
        <w:gridCol w:w="1033"/>
        <w:gridCol w:w="1377"/>
        <w:gridCol w:w="1377"/>
        <w:gridCol w:w="1377"/>
        <w:gridCol w:w="1377"/>
        <w:gridCol w:w="1377"/>
      </w:tblGrid>
      <w:tr>
        <w:tc>
          <w:p>
            <w:pPr>
              <w:pStyle w:val="Compact"/>
              <w:jc w:val="left"/>
            </w:pPr>
            <w:r>
              <w:t xml:space="preserve">方法</w:t>
            </w:r>
          </w:p>
        </w:tc>
        <w:tc>
          <w:p>
            <w:pPr>
              <w:pStyle w:val="Compact"/>
              <w:jc w:val="right"/>
            </w:pPr>
            <w:r>
              <w:t xml:space="preserve">reward_motion_scale</w:t>
            </w:r>
          </w:p>
        </w:tc>
        <w:tc>
          <w:p>
            <w:pPr>
              <w:pStyle w:val="Compact"/>
              <w:jc w:val="right"/>
            </w:pPr>
            <w:r>
              <w:t xml:space="preserve">selected_viewpoints</w:t>
            </w:r>
          </w:p>
        </w:tc>
        <w:tc>
          <w:p>
            <w:pPr>
              <w:pStyle w:val="Compact"/>
              <w:jc w:val="right"/>
            </w:pPr>
            <w:r>
              <w:t xml:space="preserve">coverage_ratio</w:t>
            </w:r>
          </w:p>
        </w:tc>
        <w:tc>
          <w:p>
            <w:pPr>
              <w:pStyle w:val="Compact"/>
              <w:jc w:val="right"/>
            </w:pPr>
            <w:r>
              <w:t xml:space="preserve">weighted_coverage_ratio</w:t>
            </w:r>
          </w:p>
        </w:tc>
        <w:tc>
          <w:p>
            <w:pPr>
              <w:pStyle w:val="Compact"/>
              <w:jc w:val="right"/>
            </w:pPr>
            <w:r>
              <w:t xml:space="preserve">path_cost_after_2opt</w:t>
            </w:r>
          </w:p>
        </w:tc>
      </w:tr>
      <w:tr>
        <w:tc>
          <w:p>
            <w:pPr>
              <w:pStyle w:val="Compact"/>
              <w:jc w:val="left"/>
            </w:pPr>
            <w:r>
              <w:t xml:space="preserve">PPO coverage-first</w:t>
            </w:r>
          </w:p>
        </w:tc>
        <w:tc>
          <w:p>
            <w:pPr>
              <w:pStyle w:val="Compact"/>
              <w:jc w:val="right"/>
            </w:pPr>
            <w:r>
              <w:t xml:space="preserve">0.35</w:t>
            </w:r>
          </w:p>
        </w:tc>
        <w:tc>
          <w:p>
            <w:pPr>
              <w:pStyle w:val="Compact"/>
              <w:jc w:val="right"/>
            </w:pPr>
            <w:r>
              <w:t xml:space="preserve">80</w:t>
            </w:r>
          </w:p>
        </w:tc>
        <w:tc>
          <w:p>
            <w:pPr>
              <w:pStyle w:val="Compact"/>
              <w:jc w:val="right"/>
            </w:pPr>
            <w:r>
              <w:t xml:space="preserve">0.6934</w:t>
            </w:r>
          </w:p>
        </w:tc>
        <w:tc>
          <w:p>
            <w:pPr>
              <w:pStyle w:val="Compact"/>
              <w:jc w:val="right"/>
            </w:pPr>
            <w:r>
              <w:t xml:space="preserve">0.7153</w:t>
            </w:r>
          </w:p>
        </w:tc>
        <w:tc>
          <w:p>
            <w:pPr>
              <w:pStyle w:val="Compact"/>
              <w:jc w:val="right"/>
            </w:pPr>
            <w:r>
              <w:t xml:space="preserve">1038.3672</w:t>
            </w:r>
          </w:p>
        </w:tc>
      </w:tr>
      <w:tr>
        <w:tc>
          <w:p>
            <w:pPr>
              <w:pStyle w:val="Compact"/>
              <w:jc w:val="left"/>
            </w:pPr>
            <w:r>
              <w:t xml:space="preserve">PPO motion-enhanced</w:t>
            </w:r>
          </w:p>
        </w:tc>
        <w:tc>
          <w:p>
            <w:pPr>
              <w:pStyle w:val="Compact"/>
              <w:jc w:val="right"/>
            </w:pPr>
            <w:r>
              <w:t xml:space="preserve">0.55</w:t>
            </w:r>
          </w:p>
        </w:tc>
        <w:tc>
          <w:p>
            <w:pPr>
              <w:pStyle w:val="Compact"/>
              <w:jc w:val="right"/>
            </w:pPr>
            <w:r>
              <w:t xml:space="preserve">80</w:t>
            </w:r>
          </w:p>
        </w:tc>
        <w:tc>
          <w:p>
            <w:pPr>
              <w:pStyle w:val="Compact"/>
              <w:jc w:val="right"/>
            </w:pPr>
            <w:r>
              <w:t xml:space="preserve">0.6514</w:t>
            </w:r>
          </w:p>
        </w:tc>
        <w:tc>
          <w:p>
            <w:pPr>
              <w:pStyle w:val="Compact"/>
              <w:jc w:val="right"/>
            </w:pPr>
            <w:r>
              <w:t xml:space="preserve">0.6699</w:t>
            </w:r>
          </w:p>
        </w:tc>
        <w:tc>
          <w:p>
            <w:pPr>
              <w:pStyle w:val="Compact"/>
              <w:jc w:val="right"/>
            </w:pPr>
            <w:r>
              <w:t xml:space="preserve">855.2276</w:t>
            </w:r>
          </w:p>
        </w:tc>
      </w:tr>
      <w:tr>
        <w:tc>
          <w:p>
            <w:pPr>
              <w:pStyle w:val="Compact"/>
              <w:jc w:val="left"/>
            </w:pPr>
            <w:r>
              <w:t xml:space="preserve">PPO motion-enhanced</w:t>
            </w:r>
          </w:p>
        </w:tc>
        <w:tc>
          <w:p>
            <w:pPr>
              <w:pStyle w:val="Compact"/>
              <w:jc w:val="right"/>
            </w:pPr>
            <w:r>
              <w:t xml:space="preserve">0.75</w:t>
            </w:r>
          </w:p>
        </w:tc>
        <w:tc>
          <w:p>
            <w:pPr>
              <w:pStyle w:val="Compact"/>
              <w:jc w:val="right"/>
            </w:pPr>
            <w:r>
              <w:t xml:space="preserve">80</w:t>
            </w:r>
          </w:p>
        </w:tc>
        <w:tc>
          <w:p>
            <w:pPr>
              <w:pStyle w:val="Compact"/>
              <w:jc w:val="right"/>
            </w:pPr>
            <w:r>
              <w:t xml:space="preserve">0.6706</w:t>
            </w:r>
          </w:p>
        </w:tc>
        <w:tc>
          <w:p>
            <w:pPr>
              <w:pStyle w:val="Compact"/>
              <w:jc w:val="right"/>
            </w:pPr>
            <w:r>
              <w:t xml:space="preserve">0.6929</w:t>
            </w:r>
          </w:p>
        </w:tc>
        <w:tc>
          <w:p>
            <w:pPr>
              <w:pStyle w:val="Compact"/>
              <w:jc w:val="right"/>
            </w:pPr>
            <w:r>
              <w:t xml:space="preserve">919.3200</w:t>
            </w:r>
          </w:p>
        </w:tc>
      </w:tr>
    </w:tbl>
    <w:p>
      <w:pPr>
        <w:pStyle w:val="BodyText"/>
      </w:pPr>
      <w:r>
        <w:t xml:space="preserve">从表 2 可以看出，单纯提高</w:t>
      </w:r>
      <w:r>
        <w:t xml:space="preserve"> </w:t>
      </w:r>
      <w:r>
        <w:rPr>
          <w:rStyle w:val="VerbatimChar"/>
        </w:rPr>
        <w:t xml:space="preserve">reward_motion_scale</w:t>
      </w:r>
      <w:r>
        <w:t xml:space="preserve"> </w:t>
      </w:r>
      <w:r>
        <w:t xml:space="preserve">能够降低 PPO 的路径代价。例如，当该参数由 0.35 提高到 0.55 时，路径代价由 1038.3672 降至 855.2276；但加权覆盖率同时由 0.7153 降至 0.6699，低于贪心基线。参数为 0.75 时，加权覆盖率恢复到 0.6929，但仍未超过贪心基线，路径代价也高于 0.55 设置。</w:t>
      </w:r>
    </w:p>
    <w:p>
      <w:pPr>
        <w:pStyle w:val="BodyText"/>
      </w:pPr>
      <w:r>
        <w:t xml:space="preserve">这说明全局加大运动代价惩罚不是理想的平衡方式。其原因在于，运动惩罚会对所有远近不同的转移统一施压，使智能体在部分高收益视点面前过于保守，从而牺牲关键区域覆盖。相比之下，局部邻近动作偏好只惩罚超过阈值的远距离跳转，更符合</w:t>
      </w:r>
      <w:r>
        <w:t xml:space="preserve">“</w:t>
      </w:r>
      <w:r>
        <w:t xml:space="preserve">允许必要跨区移动、抑制不必要远跳</w:t>
      </w:r>
      <w:r>
        <w:t xml:space="preserve">”</w:t>
      </w:r>
      <w:r>
        <w:t xml:space="preserve">的路径规划需求。</w:t>
      </w:r>
    </w:p>
    <w:bookmarkEnd w:id="37"/>
    <w:bookmarkStart w:id="38" w:name="局部邻近动作偏好分析"/>
    <w:p>
      <w:pPr>
        <w:pStyle w:val="Heading3"/>
      </w:pPr>
      <w:r>
        <w:t xml:space="preserve">5.3 局部邻近动作偏好分析</w:t>
      </w:r>
    </w:p>
    <w:p>
      <w:pPr>
        <w:pStyle w:val="FirstParagraph"/>
      </w:pPr>
      <w:r>
        <w:t xml:space="preserve">表 3 给出了局部邻近动作偏好的对比结果。</w:t>
      </w:r>
    </w:p>
    <w:p>
      <w:pPr>
        <w:pStyle w:val="BodyText"/>
      </w:pPr>
      <w:r>
        <w:rPr>
          <w:bCs/>
          <w:b/>
        </w:rPr>
        <w:t xml:space="preserve">表 3 PPO 局部邻近动作偏好结果</w:t>
      </w:r>
    </w:p>
    <w:tbl>
      <w:tblPr>
        <w:tblStyle w:val="Table"/>
        <w:tblW w:type="pct" w:w="5000.0"/>
        <w:tblLook w:firstRow="1" w:lastRow="0" w:firstColumn="0" w:lastColumn="0" w:noHBand="0" w:noVBand="0" w:val="0020"/>
      </w:tblPr>
      <w:tblGrid>
        <w:gridCol w:w="880"/>
        <w:gridCol w:w="1173"/>
        <w:gridCol w:w="1173"/>
        <w:gridCol w:w="1173"/>
        <w:gridCol w:w="1173"/>
        <w:gridCol w:w="1173"/>
        <w:gridCol w:w="1173"/>
      </w:tblGrid>
      <w:tr>
        <w:tc>
          <w:p>
            <w:pPr>
              <w:pStyle w:val="Compact"/>
              <w:jc w:val="left"/>
            </w:pPr>
            <w:r>
              <w:t xml:space="preserve">方法</w:t>
            </w:r>
          </w:p>
        </w:tc>
        <w:tc>
          <w:p>
            <w:pPr>
              <w:pStyle w:val="Compact"/>
              <w:jc w:val="right"/>
            </w:pPr>
            <w:r>
              <w:t xml:space="preserve">local_jump_threshold</w:t>
            </w:r>
          </w:p>
        </w:tc>
        <w:tc>
          <w:p>
            <w:pPr>
              <w:pStyle w:val="Compact"/>
              <w:jc w:val="right"/>
            </w:pPr>
            <w:r>
              <w:t xml:space="preserve">local_jump_scale</w:t>
            </w:r>
          </w:p>
        </w:tc>
        <w:tc>
          <w:p>
            <w:pPr>
              <w:pStyle w:val="Compact"/>
              <w:jc w:val="right"/>
            </w:pPr>
            <w:r>
              <w:t xml:space="preserve">selected_viewpoints</w:t>
            </w:r>
          </w:p>
        </w:tc>
        <w:tc>
          <w:p>
            <w:pPr>
              <w:pStyle w:val="Compact"/>
              <w:jc w:val="right"/>
            </w:pPr>
            <w:r>
              <w:t xml:space="preserve">coverage_ratio</w:t>
            </w:r>
          </w:p>
        </w:tc>
        <w:tc>
          <w:p>
            <w:pPr>
              <w:pStyle w:val="Compact"/>
              <w:jc w:val="right"/>
            </w:pPr>
            <w:r>
              <w:t xml:space="preserve">weighted_coverage_ratio</w:t>
            </w:r>
          </w:p>
        </w:tc>
        <w:tc>
          <w:p>
            <w:pPr>
              <w:pStyle w:val="Compact"/>
              <w:jc w:val="right"/>
            </w:pPr>
            <w:r>
              <w:t xml:space="preserve">path_cost_after_2opt</w:t>
            </w:r>
          </w:p>
        </w:tc>
      </w:tr>
      <w:tr>
        <w:tc>
          <w:p>
            <w:pPr>
              <w:pStyle w:val="Compact"/>
              <w:jc w:val="left"/>
            </w:pPr>
            <w:r>
              <w:t xml:space="preserve">PPO coverage-first</w:t>
            </w:r>
          </w:p>
        </w:tc>
        <w:tc>
          <w:p>
            <w:pPr>
              <w:pStyle w:val="Compact"/>
              <w:jc w:val="right"/>
            </w:pPr>
            <w:r>
              <w:t xml:space="preserve">-</w:t>
            </w:r>
          </w:p>
        </w:tc>
        <w:tc>
          <w:p>
            <w:pPr>
              <w:pStyle w:val="Compact"/>
              <w:jc w:val="right"/>
            </w:pPr>
            <w:r>
              <w:t xml:space="preserve">0.0</w:t>
            </w:r>
          </w:p>
        </w:tc>
        <w:tc>
          <w:p>
            <w:pPr>
              <w:pStyle w:val="Compact"/>
              <w:jc w:val="right"/>
            </w:pPr>
            <w:r>
              <w:t xml:space="preserve">80</w:t>
            </w:r>
          </w:p>
        </w:tc>
        <w:tc>
          <w:p>
            <w:pPr>
              <w:pStyle w:val="Compact"/>
              <w:jc w:val="right"/>
            </w:pPr>
            <w:r>
              <w:t xml:space="preserve">0.6934</w:t>
            </w:r>
          </w:p>
        </w:tc>
        <w:tc>
          <w:p>
            <w:pPr>
              <w:pStyle w:val="Compact"/>
              <w:jc w:val="right"/>
            </w:pPr>
            <w:r>
              <w:t xml:space="preserve">0.7153</w:t>
            </w:r>
          </w:p>
        </w:tc>
        <w:tc>
          <w:p>
            <w:pPr>
              <w:pStyle w:val="Compact"/>
              <w:jc w:val="right"/>
            </w:pPr>
            <w:r>
              <w:t xml:space="preserve">1038.3672</w:t>
            </w:r>
          </w:p>
        </w:tc>
      </w:tr>
      <w:tr>
        <w:tc>
          <w:p>
            <w:pPr>
              <w:pStyle w:val="Compact"/>
              <w:jc w:val="left"/>
            </w:pPr>
            <w:r>
              <w:t xml:space="preserve">PPO local-jump</w:t>
            </w:r>
          </w:p>
        </w:tc>
        <w:tc>
          <w:p>
            <w:pPr>
              <w:pStyle w:val="Compact"/>
              <w:jc w:val="right"/>
            </w:pPr>
            <w:r>
              <w:t xml:space="preserve">0.35</w:t>
            </w:r>
          </w:p>
        </w:tc>
        <w:tc>
          <w:p>
            <w:pPr>
              <w:pStyle w:val="Compact"/>
              <w:jc w:val="right"/>
            </w:pPr>
            <w:r>
              <w:t xml:space="preserve">2.0</w:t>
            </w:r>
          </w:p>
        </w:tc>
        <w:tc>
          <w:p>
            <w:pPr>
              <w:pStyle w:val="Compact"/>
              <w:jc w:val="right"/>
            </w:pPr>
            <w:r>
              <w:t xml:space="preserve">80</w:t>
            </w:r>
          </w:p>
        </w:tc>
        <w:tc>
          <w:p>
            <w:pPr>
              <w:pStyle w:val="Compact"/>
              <w:jc w:val="right"/>
            </w:pPr>
            <w:r>
              <w:t xml:space="preserve">0.6680</w:t>
            </w:r>
          </w:p>
        </w:tc>
        <w:tc>
          <w:p>
            <w:pPr>
              <w:pStyle w:val="Compact"/>
              <w:jc w:val="right"/>
            </w:pPr>
            <w:r>
              <w:t xml:space="preserve">0.6902</w:t>
            </w:r>
          </w:p>
        </w:tc>
        <w:tc>
          <w:p>
            <w:pPr>
              <w:pStyle w:val="Compact"/>
              <w:jc w:val="right"/>
            </w:pPr>
            <w:r>
              <w:t xml:space="preserve">963.8969</w:t>
            </w:r>
          </w:p>
        </w:tc>
      </w:tr>
      <w:tr>
        <w:tc>
          <w:p>
            <w:pPr>
              <w:pStyle w:val="Compact"/>
              <w:jc w:val="left"/>
            </w:pPr>
            <w:r>
              <w:t xml:space="preserve">PPO local-jump</w:t>
            </w:r>
          </w:p>
        </w:tc>
        <w:tc>
          <w:p>
            <w:pPr>
              <w:pStyle w:val="Compact"/>
              <w:jc w:val="right"/>
            </w:pPr>
            <w:r>
              <w:t xml:space="preserve">0.55</w:t>
            </w:r>
          </w:p>
        </w:tc>
        <w:tc>
          <w:p>
            <w:pPr>
              <w:pStyle w:val="Compact"/>
              <w:jc w:val="right"/>
            </w:pPr>
            <w:r>
              <w:t xml:space="preserve">2.0</w:t>
            </w:r>
          </w:p>
        </w:tc>
        <w:tc>
          <w:p>
            <w:pPr>
              <w:pStyle w:val="Compact"/>
              <w:jc w:val="right"/>
            </w:pPr>
            <w:r>
              <w:t xml:space="preserve">80</w:t>
            </w:r>
          </w:p>
        </w:tc>
        <w:tc>
          <w:p>
            <w:pPr>
              <w:pStyle w:val="Compact"/>
              <w:jc w:val="right"/>
            </w:pPr>
            <w:r>
              <w:t xml:space="preserve">0.6844</w:t>
            </w:r>
          </w:p>
        </w:tc>
        <w:tc>
          <w:p>
            <w:pPr>
              <w:pStyle w:val="Compact"/>
              <w:jc w:val="right"/>
            </w:pPr>
            <w:r>
              <w:t xml:space="preserve">0.7099</w:t>
            </w:r>
          </w:p>
        </w:tc>
        <w:tc>
          <w:p>
            <w:pPr>
              <w:pStyle w:val="Compact"/>
              <w:jc w:val="right"/>
            </w:pPr>
            <w:r>
              <w:t xml:space="preserve">1001.2988</w:t>
            </w:r>
          </w:p>
        </w:tc>
      </w:tr>
    </w:tbl>
    <w:p>
      <w:pPr>
        <w:pStyle w:val="BodyText"/>
      </w:pPr>
      <w:r>
        <w:t xml:space="preserve">当阈值为 0.35 时，普通跳转也容易被额外惩罚，因此路径代价有所下降，但覆盖率下降较明显。将阈值提高到 0.55 后，PPO local-jump 能够保持高于贪心基线的加权覆盖率，同时相对 coverage-first 策略缩短路径。该结果说明，局部邻近动作偏好的关键在于设置合理阈值，使策略只对过远跳转敏感，而不过度抑制正常的跨区域视点选择。</w:t>
      </w:r>
    </w:p>
    <w:bookmarkEnd w:id="38"/>
    <w:bookmarkStart w:id="39" w:name="阶段性讨论"/>
    <w:p>
      <w:pPr>
        <w:pStyle w:val="Heading3"/>
      </w:pPr>
      <w:r>
        <w:t xml:space="preserve">5.4 阶段性讨论</w:t>
      </w:r>
    </w:p>
    <w:p>
      <w:pPr>
        <w:pStyle w:val="FirstParagraph"/>
      </w:pPr>
      <w:r>
        <w:t xml:space="preserve">从当前实验结果看，三类方法呈现出清晰差异。贪心策略路径最短，说明基于局部边际收益和运动代价的启发式规则在控制路径长度方面有效；但由于每一步只考虑当前最优，覆盖率提升空间有限。Maskable PPO 在 coverage-first 奖励下能够获得更高加权覆盖率，说明强化学习适合处理带动作掩码的视点序贯选择问题；但其路径代价偏高，需要继续改进奖励设计或引入更强的路径结构约束。遗传算法覆盖率最高，说明全局搜索能找到更充分覆盖关键区域的视点组合；但高覆盖视点分布更分散，导致路径代价明显增加。</w:t>
      </w:r>
    </w:p>
    <w:p>
      <w:pPr>
        <w:pStyle w:val="BodyText"/>
      </w:pPr>
      <w:r>
        <w:t xml:space="preserve">因此，当前第一版论文不宜将某一种方法表述为全面优于其他方法，而应强调不同策略的功能定位：贪心策略提供紧凑路径基线；PPO 展示覆盖收益与运动代价之间的可学习折中；局部邻近偏好改善 PPO 的远跳问题；GA 提供覆盖优先全局搜索参照。这样的叙事更符合当前实验结果，也为后续继续优化 PPO 奖励函数、多目标遗传算法或混合策略留下空间。</w:t>
      </w:r>
    </w:p>
    <w:bookmarkEnd w:id="39"/>
    <w:bookmarkEnd w:id="40"/>
    <w:bookmarkStart w:id="41" w:name="结论"/>
    <w:p>
      <w:pPr>
        <w:pStyle w:val="Heading2"/>
      </w:pPr>
      <w:r>
        <w:t xml:space="preserve">6 结论</w:t>
      </w:r>
    </w:p>
    <w:p>
      <w:pPr>
        <w:pStyle w:val="FirstParagraph"/>
      </w:pPr>
      <w:r>
        <w:t xml:space="preserve">本文针对压气机转子叶片多部位视觉检测中的拍照路径规划问题，提出了一种基于质量约束主动视点选择的路径规划方法。该方法从叶片 STL 模型出发，通过表面采样、ROI/曲面特征提取和候选视点生成构建离散视点集合；进一步利用加权覆盖模型突出关键检测区域，将路径规划转化为有限候选视点集合上的序贯选择与排序问题。围绕该问题，本文实现并比较了贪心策略、Maskable PPO 和遗传算法三类方法，并采用 2-opt 对输出路径进行统一短化。</w:t>
      </w:r>
    </w:p>
    <w:p>
      <w:pPr>
        <w:pStyle w:val="BodyText"/>
      </w:pPr>
      <w:r>
        <w:t xml:space="preserve">实验结果表明，PPO coverage-first 策略相对贪心基线具有加权覆盖优势，但路径代价偏高；局部邻近动作偏好可以在保持覆盖优势的同时缓解远距离跳转问题，但路径长度仍未达到贪心基线水平；遗传算法获得最高覆盖率，但路径代价也最高，适合作为覆盖优先型全局搜索基线。总体来看，当前结果验证了质量约束主动视点选择建模的可行性，也说明覆盖率与路径代价之间仍存在需要进一步优化的折中关系。</w:t>
      </w:r>
    </w:p>
    <w:p>
      <w:pPr>
        <w:pStyle w:val="BodyText"/>
      </w:pPr>
      <w:r>
        <w:t xml:space="preserve">后续工作将从三个方面展开。第一，进一步完善 PPO 奖励函数和动作特征表示，引入更稳定的路径结构约束；第二，探索多目标遗传算法或 PPO-GA 混合策略，在高覆盖率和低路径代价之间获得更优平衡；第三，将当前候选视点路径与真实机器人可达性、碰撞检测和 MoveIt/RRTConnect 局部运动规划进一步耦合，完成从算法验证到工程执行的闭环验证。</w:t>
      </w:r>
    </w:p>
    <w:bookmarkEnd w:id="41"/>
    <w:bookmarkStart w:id="42" w:name="参考文献"/>
    <w:p>
      <w:pPr>
        <w:pStyle w:val="Heading2"/>
      </w:pPr>
      <w:r>
        <w:t xml:space="preserve">参考文献</w:t>
      </w:r>
    </w:p>
    <w:p>
      <w:pPr>
        <w:pStyle w:val="FirstParagraph"/>
      </w:pPr>
      <w:r>
        <w:t xml:space="preserve">[1] 待补充：机器人视觉检测与主动视点规划相关文献。</w:t>
      </w:r>
    </w:p>
    <w:p>
      <w:pPr>
        <w:pStyle w:val="BodyText"/>
      </w:pPr>
      <w:r>
        <w:t xml:space="preserve">[2] 待补充：覆盖路径规划与视点选择相关文献。</w:t>
      </w:r>
    </w:p>
    <w:p>
      <w:pPr>
        <w:pStyle w:val="BodyText"/>
      </w:pPr>
      <w:r>
        <w:t xml:space="preserve">[3] 待补充：强化学习在机器人路径规划中的应用相关文献。</w:t>
      </w:r>
    </w:p>
    <w:p>
      <w:pPr>
        <w:pStyle w:val="BodyText"/>
      </w:pPr>
      <w:r>
        <w:t xml:space="preserve">[4] 待补充：遗传算法与多目标路径优化相关文献。</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2026-07-07T02:38:13Z</dcterms:created>
  <dcterms:modified xsi:type="dcterms:W3CDTF">2026-07-07T02:38:13Z</dcterms:modified>
</cp:coreProperties>
</file>

<file path=docProps/custom.xml><?xml version="1.0" encoding="utf-8"?>
<Properties xmlns="http://schemas.openxmlformats.org/officeDocument/2006/custom-properties" xmlns:vt="http://schemas.openxmlformats.org/officeDocument/2006/docPropsVTypes"/>
</file>