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这是一个</w:t>
      </w:r>
      <w:r>
        <w:rPr>
          <w:rFonts w:ascii="Helvetica" w:cs="Arial Unicode MS" w:hAnsi="Helvetica"/>
          <w:rtl w:val="0"/>
        </w:rPr>
        <w:t>github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的测试文档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