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Diagramas de Arquitetura - Transferência de Arquivos</w:t>
      </w:r>
    </w:p>
    <w:p>
      <w:pPr>
        <w:jc w:val="center"/>
      </w:pPr>
      <w:r>
        <w:t>Atividade 01 - Unidade 2 - Sistemas Distribuídos</w:t>
      </w:r>
    </w:p>
    <w:p>
      <w:r>
        <w:t>Este documento registra os diagramas das quatro arquiteturas avaliadas na atividade: cliente-servidor serial, cliente-servidor com threads, cliente-servidor com pool de threads e P2P. Cada quadrado representa um processo ou máquina distinta na rede.</w:t>
      </w:r>
    </w:p>
    <w:p>
      <w:pPr>
        <w:pStyle w:val="Heading1"/>
      </w:pPr>
      <w:r>
        <w:t>1. Cliente-Servidor Serial</w:t>
      </w:r>
    </w:p>
    <w:p>
      <w:r>
        <w:t>O servidor atende um único cliente por vez. Enquanto um download está em andamento, os demais clientes permanecem em fila aguardando a liberação da conexão. O tempo total de transferência cresce linearmente com o número de clientes (N clientes x tempo individual).</w:t>
      </w:r>
    </w:p>
    <w:p>
      <w:r>
        <w:drawing>
          <wp:inline xmlns:a="http://schemas.openxmlformats.org/drawingml/2006/main" xmlns:pic="http://schemas.openxmlformats.org/drawingml/2006/picture">
            <wp:extent cx="5040000" cy="448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iente_servidor_ser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8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Cliente-Servidor Serial.</w:t>
      </w:r>
    </w:p>
    <w:p>
      <w:pPr>
        <w:pStyle w:val="Heading1"/>
      </w:pPr>
      <w:r>
        <w:t>2. Cliente-Servidor com Threads</w:t>
      </w:r>
    </w:p>
    <w:p>
      <w:r>
        <w:t>O servidor cria uma thread dedicada para cada cliente que se conecta, permitindo que todos os downloads ocorram em paralelo. O tempo total se aproxima do tempo de um único download, limitado pela largura de banda disponível no servidor. Desvantagem: consumo de memória cresce com o número de clientes simultâneos.</w:t>
      </w:r>
    </w:p>
    <w:p>
      <w:r>
        <w:drawing>
          <wp:inline xmlns:a="http://schemas.openxmlformats.org/drawingml/2006/main" xmlns:pic="http://schemas.openxmlformats.org/drawingml/2006/picture">
            <wp:extent cx="5040000" cy="2078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iente_servidor_threa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78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2: Cliente-Servidor com Threads.</w:t>
      </w:r>
    </w:p>
    <w:p>
      <w:pPr>
        <w:pStyle w:val="Heading1"/>
      </w:pPr>
      <w:r>
        <w:t>3. Cliente-Servidor com Pool de Threads</w:t>
      </w:r>
    </w:p>
    <w:p>
      <w:r>
        <w:t>O servidor mantém um número fixo de N threads (no exemplo, N = 2) que são reutilizadas entre os clientes. Quando todas as threads estão ocupadas, os clientes excedentes aguardam em fila até que uma thread seja liberada. O tempo total é aproximadamente ceil(clientes / N) x tempo individual, um equilíbrio entre a arquitetura serial e a de threads ilimitadas.</w:t>
      </w:r>
    </w:p>
    <w:p>
      <w:r>
        <w:drawing>
          <wp:inline xmlns:a="http://schemas.openxmlformats.org/drawingml/2006/main" xmlns:pic="http://schemas.openxmlformats.org/drawingml/2006/picture">
            <wp:extent cx="5040000" cy="37743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liente_servidor_p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3: Cliente-Servidor com Pool de Threads.</w:t>
      </w:r>
    </w:p>
    <w:p>
      <w:pPr>
        <w:pStyle w:val="Heading1"/>
      </w:pPr>
      <w:r>
        <w:t>4. P2P (Peer-to-Peer)</w:t>
      </w:r>
    </w:p>
    <w:p>
      <w:r>
        <w:t>Um peer inicial (seed) possui o arquivo completo e distribui pedaços (chunks) para os demais peers. Diferente das arquiteturas anteriores, todo peer que já recebeu algum pedaço do arquivo também pode retransmiti-lo para outros peers, distribuindo a carga de upload. Não há um gargalo único: o throughput tende a crescer conforme mais peers entram na rede.</w:t>
      </w:r>
    </w:p>
    <w:p>
      <w:r>
        <w:drawing>
          <wp:inline xmlns:a="http://schemas.openxmlformats.org/drawingml/2006/main" xmlns:pic="http://schemas.openxmlformats.org/drawingml/2006/picture">
            <wp:extent cx="5040000" cy="4297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2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4: P2P (Peer-to-Peer).</w:t>
      </w:r>
    </w:p>
    <w:p>
      <w:r>
        <w:br w:type="page"/>
      </w:r>
    </w:p>
    <w:p>
      <w:pPr>
        <w:pStyle w:val="Title"/>
      </w:pPr>
      <w:r>
        <w:t>Decisões de Implementação</w:t>
      </w:r>
    </w:p>
    <w:p>
      <w:pPr>
        <w:pStyle w:val="Heading1"/>
      </w:pPr>
      <w:r>
        <w:t>Stack</w:t>
      </w:r>
    </w:p>
    <w:p>
      <w:r>
        <w:t>Node.js + TypeScript, estilo KISS (menor dependência possível). Rede cliente-servidor: módulo net puro (TCP), sem framework HTTP. P2P: biblioteca webtorrent, único pacote npm externo do projeto.</w:t>
      </w:r>
    </w:p>
    <w:p>
      <w:pPr>
        <w:pStyle w:val="Heading1"/>
      </w:pPr>
      <w:r>
        <w:t>Tamanhos de arquivo</w:t>
      </w:r>
    </w:p>
    <w:p>
      <w:r>
        <w:t>5 MB, 50 MB, 500 MB, gerados em runtime (buffer aleatório em memória), sem salvar em disco.</w:t>
      </w:r>
    </w:p>
    <w:p>
      <w:pPr>
        <w:pStyle w:val="Heading1"/>
      </w:pPr>
      <w:r>
        <w:t>Topologia dos experimentos</w:t>
      </w:r>
    </w:p>
    <w:p>
      <w:r>
        <w:t>Todos os processos (servidor e clientes) rodam em localhost, mesma máquina, como processos separados.</w:t>
      </w:r>
    </w:p>
    <w:p>
      <w:pPr>
        <w:pStyle w:val="Heading1"/>
      </w:pPr>
      <w:r>
        <w:t>Estrutura do projeto (monorepo)</w:t>
      </w:r>
    </w:p>
    <w:p>
      <w:r>
        <w:rPr>
          <w:rFonts w:ascii="Consolas" w:hAnsi="Consolas"/>
        </w:rPr>
        <w:t>p2p/</w:t>
        <w:br/>
        <w:t xml:space="preserve">  app/</w:t>
        <w:br/>
        <w:t xml:space="preserve">    src/</w:t>
        <w:br/>
        <w:t xml:space="preserve">      common/        gerarArquivo.ts, csv.ts</w:t>
        <w:br/>
        <w:t xml:space="preserve">      serial/         server.ts, client.ts</w:t>
        <w:br/>
        <w:t xml:space="preserve">      concorrente/     server.ts, client.ts   (equivalente a "threads")</w:t>
        <w:br/>
        <w:t xml:space="preserve">      pool/            server.ts, client.ts</w:t>
        <w:br/>
        <w:t xml:space="preserve">      p2p/             seed.ts, peer.ts</w:t>
        <w:br/>
        <w:t xml:space="preserve">    resultados.csv</w:t>
      </w:r>
    </w:p>
    <w:p>
      <w:pPr>
        <w:pStyle w:val="Heading1"/>
      </w:pPr>
      <w:r>
        <w:t>Diferença das 3 variações cliente-servidor em Node</w:t>
      </w:r>
    </w:p>
    <w:p>
      <w:r>
        <w:t>Node é single-thread com event loop não-bloqueante, diferente do modelo de threads do Python/Java. Equivalência adotada:</w:t>
      </w:r>
    </w:p>
    <w:p>
      <w:pPr>
        <w:pStyle w:val="ListBullet"/>
      </w:pPr>
      <w:r>
        <w:t>Serial: servidor só aceita a próxima conexão depois que a anterior terminar o download completo (fila manual, bloqueio intencional).</w:t>
      </w:r>
    </w:p>
    <w:p>
      <w:pPr>
        <w:pStyle w:val="ListBullet"/>
      </w:pPr>
      <w:r>
        <w:t>Concorrente (todos de uma vez): comportamento padrão do net.createServer, aceita todas as conexões simultaneamente. Não usa worker_threads (seria over-engineering para I/O puro); o paralelismo real vem da natureza assíncrona do event loop.</w:t>
      </w:r>
    </w:p>
    <w:p>
      <w:pPr>
        <w:pStyle w:val="ListBullet"/>
      </w:pPr>
      <w:r>
        <w:t>Pool N: limite de conexões ativas simultâneas via semáforo simples (contador); excedente espera em fila até uma vaga liberar.</w:t>
      </w:r>
    </w:p>
    <w:p>
      <w:pPr>
        <w:pStyle w:val="Heading1"/>
      </w:pPr>
      <w:r>
        <w:t>Métrica</w:t>
      </w:r>
    </w:p>
    <w:p>
      <w:r>
        <w:t>Tempo medido no cliente: do connect até o fim do download (EOF/stream completo). Resultado salvo em CSV (append), sem biblioteca extra.</w:t>
      </w:r>
    </w:p>
    <w:p>
      <w:pPr>
        <w:pStyle w:val="Heading1"/>
      </w:pPr>
      <w:r>
        <w:t>Clientes por teste</w:t>
      </w:r>
    </w:p>
    <w:p>
      <w:r>
        <w:t>2 clientes por experimento (arquitetura x tamanho).</w:t>
      </w:r>
    </w:p>
    <w:p>
      <w:pPr>
        <w:pStyle w:val="Heading1"/>
      </w:pPr>
      <w:r>
        <w:t>Formato do CSV</w:t>
      </w:r>
    </w:p>
    <w:p>
      <w:r>
        <w:t>Colunas, sem header repetido (append puro):</w:t>
      </w:r>
    </w:p>
    <w:p>
      <w:r>
        <w:rPr>
          <w:rFonts w:ascii="Consolas" w:hAnsi="Consolas"/>
        </w:rPr>
        <w:t>arquitetura,tamanhoMB,cliente,duracaoMs</w:t>
      </w:r>
    </w:p>
    <w:p>
      <w:r>
        <w:t>Exemplo:</w:t>
      </w:r>
    </w:p>
    <w:p>
      <w:r>
        <w:rPr>
          <w:rFonts w:ascii="Consolas" w:hAnsi="Consolas"/>
        </w:rPr>
        <w:t>serial,5,1,842</w:t>
        <w:br/>
        <w:t>serial,5,2,1690</w:t>
      </w:r>
    </w:p>
    <w:p>
      <w:pPr>
        <w:pStyle w:val="Heading1"/>
      </w:pPr>
      <w:r>
        <w:t>Script de agregação</w:t>
      </w:r>
    </w:p>
    <w:p>
      <w:r>
        <w:t>agregar.ts: lê o CSV, agrupa por arquitetura+tamanhoMB, calcula min/média/máx com reduce puro (sem lib), imprime tabela no console.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