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E1AB38" w14:textId="77777777" w:rsidR="005C59D2" w:rsidRDefault="003519BD">
      <w:pPr>
        <w:jc w:val="center"/>
        <w:rPr>
          <w:rFonts w:ascii="微軟正黑體" w:eastAsia="微軟正黑體" w:hAnsi="微軟正黑體"/>
          <w:b/>
          <w:sz w:val="48"/>
          <w:szCs w:val="48"/>
          <w:lang w:eastAsia="zh-HK"/>
        </w:rPr>
      </w:pPr>
      <w:r>
        <w:rPr>
          <w:rFonts w:ascii="微軟正黑體" w:eastAsia="微軟正黑體" w:hAnsi="微軟正黑體"/>
          <w:b/>
          <w:sz w:val="48"/>
          <w:szCs w:val="48"/>
          <w:lang w:eastAsia="zh-HK"/>
        </w:rPr>
        <w:t>孝</w:t>
      </w:r>
      <w:r w:rsidR="0050045D">
        <w:rPr>
          <w:rFonts w:ascii="微軟正黑體" w:eastAsia="微軟正黑體" w:hAnsi="微軟正黑體" w:hint="eastAsia"/>
          <w:b/>
          <w:sz w:val="48"/>
          <w:szCs w:val="48"/>
        </w:rPr>
        <w:t>親之</w:t>
      </w:r>
      <w:r>
        <w:rPr>
          <w:rFonts w:ascii="微軟正黑體" w:eastAsia="微軟正黑體" w:hAnsi="微軟正黑體"/>
          <w:b/>
          <w:sz w:val="48"/>
          <w:szCs w:val="48"/>
          <w:lang w:eastAsia="zh-HK"/>
        </w:rPr>
        <w:t>道</w:t>
      </w:r>
    </w:p>
    <w:p w14:paraId="227245F5" w14:textId="77777777" w:rsidR="005C59D2" w:rsidRPr="0059648F" w:rsidRDefault="0059648F">
      <w:pPr>
        <w:jc w:val="both"/>
        <w:rPr>
          <w:rFonts w:ascii="微軟正黑體" w:eastAsia="微軟正黑體" w:hAnsi="微軟正黑體"/>
          <w:b/>
          <w:sz w:val="36"/>
          <w:szCs w:val="32"/>
        </w:rPr>
      </w:pPr>
      <w:r w:rsidRPr="0059648F">
        <w:rPr>
          <w:rFonts w:ascii="微軟正黑體" w:eastAsia="微軟正黑體" w:hAnsi="微軟正黑體" w:hint="eastAsia"/>
          <w:b/>
          <w:sz w:val="36"/>
          <w:szCs w:val="32"/>
        </w:rPr>
        <w:t>一</w:t>
      </w:r>
      <w:r w:rsidR="003519BD" w:rsidRPr="0059648F">
        <w:rPr>
          <w:rFonts w:ascii="微軟正黑體" w:eastAsia="微軟正黑體" w:hAnsi="微軟正黑體"/>
          <w:b/>
          <w:sz w:val="36"/>
          <w:szCs w:val="32"/>
        </w:rPr>
        <w:t>、</w:t>
      </w:r>
      <w:r w:rsidR="003519BD" w:rsidRPr="0059648F">
        <w:rPr>
          <w:rFonts w:ascii="微軟正黑體" w:eastAsia="微軟正黑體" w:hAnsi="微軟正黑體"/>
          <w:b/>
          <w:sz w:val="36"/>
          <w:szCs w:val="32"/>
          <w:lang w:eastAsia="zh-HK"/>
        </w:rPr>
        <w:t>孝為天性本然之真</w:t>
      </w:r>
    </w:p>
    <w:p w14:paraId="14F28DD7" w14:textId="77777777" w:rsidR="005C59D2" w:rsidRDefault="003519BD">
      <w:pPr>
        <w:spacing w:line="500" w:lineRule="exact"/>
        <w:ind w:left="658" w:firstLine="614"/>
        <w:jc w:val="both"/>
        <w:rPr>
          <w:rFonts w:ascii="標楷體" w:eastAsia="標楷體" w:hAnsi="標楷體"/>
          <w:color w:val="000000" w:themeColor="text1"/>
          <w:sz w:val="32"/>
          <w:szCs w:val="32"/>
        </w:rPr>
      </w:pPr>
      <w:r>
        <w:rPr>
          <w:rFonts w:ascii="標楷體" w:eastAsia="標楷體" w:hAnsi="標楷體"/>
          <w:color w:val="000000" w:themeColor="text1"/>
          <w:sz w:val="32"/>
          <w:szCs w:val="32"/>
        </w:rPr>
        <w:t>濟公活佛慈悲：「論起孝道，就像上天有好生之德，是常而不變的理，孝道是人人應該實行的，天地有如此常而不變之理存在，那就是孝道。」</w:t>
      </w:r>
    </w:p>
    <w:p w14:paraId="38382FAC" w14:textId="23D6C562" w:rsidR="005C59D2" w:rsidRPr="008B3CD1" w:rsidRDefault="003519BD" w:rsidP="008B3CD1">
      <w:pPr>
        <w:spacing w:line="500" w:lineRule="exact"/>
        <w:ind w:left="658" w:firstLine="614"/>
        <w:jc w:val="both"/>
        <w:rPr>
          <w:rFonts w:ascii="標楷體" w:eastAsia="標楷體" w:hAnsi="標楷體"/>
          <w:color w:val="000000" w:themeColor="text1"/>
          <w:sz w:val="32"/>
          <w:szCs w:val="32"/>
        </w:rPr>
      </w:pPr>
      <w:r>
        <w:rPr>
          <w:rFonts w:ascii="標楷體" w:eastAsia="標楷體" w:hAnsi="標楷體"/>
          <w:color w:val="000000" w:themeColor="text1"/>
          <w:sz w:val="32"/>
          <w:szCs w:val="32"/>
        </w:rPr>
        <w:t>憨山德清禪師：「以天真之孝，則為真孝子。能以見性之功自修，則為真修。以性真之樂娛親則為妙行，以是為孝，孝之至矣。」</w:t>
      </w:r>
      <w:r w:rsidR="00143EC2">
        <w:rPr>
          <w:rFonts w:ascii="標楷體" w:eastAsia="標楷體" w:hAnsi="標楷體" w:hint="eastAsia"/>
          <w:color w:val="000000" w:themeColor="text1"/>
          <w:sz w:val="32"/>
          <w:szCs w:val="32"/>
        </w:rPr>
        <w:t>《</w:t>
      </w:r>
      <w:r w:rsidR="00143EC2" w:rsidRPr="00143EC2">
        <w:rPr>
          <w:rFonts w:ascii="標楷體" w:eastAsia="標楷體" w:hAnsi="標楷體" w:hint="eastAsia"/>
          <w:color w:val="000000" w:themeColor="text1"/>
          <w:sz w:val="32"/>
          <w:szCs w:val="32"/>
        </w:rPr>
        <w:t>憨山老人夢遊集</w:t>
      </w:r>
      <w:r w:rsidR="00283582" w:rsidRPr="008B3CD1">
        <w:rPr>
          <w:rFonts w:ascii="標楷體" w:eastAsia="標楷體" w:hAnsi="標楷體" w:hint="eastAsia"/>
          <w:color w:val="000000" w:themeColor="text1"/>
          <w:sz w:val="32"/>
          <w:szCs w:val="32"/>
        </w:rPr>
        <w:t>・</w:t>
      </w:r>
      <w:r w:rsidR="00143EC2" w:rsidRPr="00143EC2">
        <w:rPr>
          <w:rFonts w:ascii="標楷體" w:eastAsia="標楷體" w:hAnsi="標楷體" w:hint="eastAsia"/>
          <w:color w:val="000000" w:themeColor="text1"/>
          <w:sz w:val="32"/>
          <w:szCs w:val="32"/>
        </w:rPr>
        <w:t>卷第四</w:t>
      </w:r>
      <w:r w:rsidR="00143EC2">
        <w:rPr>
          <w:rFonts w:ascii="標楷體" w:eastAsia="標楷體" w:hAnsi="標楷體" w:hint="eastAsia"/>
          <w:color w:val="000000" w:themeColor="text1"/>
          <w:sz w:val="32"/>
          <w:szCs w:val="32"/>
        </w:rPr>
        <w:t>》</w:t>
      </w:r>
      <w:r>
        <w:rPr>
          <w:rFonts w:ascii="標楷體" w:eastAsia="標楷體" w:hAnsi="標楷體"/>
          <w:color w:val="000000" w:themeColor="text1"/>
          <w:sz w:val="32"/>
          <w:szCs w:val="32"/>
        </w:rPr>
        <w:t xml:space="preserve"> </w:t>
      </w:r>
    </w:p>
    <w:p w14:paraId="5E89A6A9" w14:textId="77777777" w:rsidR="005C59D2" w:rsidRPr="00143EC2" w:rsidRDefault="005C59D2">
      <w:pPr>
        <w:spacing w:line="460" w:lineRule="exact"/>
        <w:jc w:val="both"/>
        <w:rPr>
          <w:rFonts w:ascii="標楷體" w:eastAsia="標楷體" w:hAnsi="標楷體"/>
          <w:color w:val="000000" w:themeColor="text1"/>
          <w:sz w:val="32"/>
          <w:szCs w:val="32"/>
        </w:rPr>
      </w:pPr>
    </w:p>
    <w:p w14:paraId="61CB7EAE" w14:textId="77777777" w:rsidR="005C59D2" w:rsidRPr="0059648F" w:rsidRDefault="0059648F">
      <w:pPr>
        <w:jc w:val="both"/>
        <w:rPr>
          <w:rFonts w:ascii="微軟正黑體" w:eastAsia="微軟正黑體" w:hAnsi="微軟正黑體"/>
          <w:b/>
          <w:sz w:val="36"/>
          <w:szCs w:val="32"/>
          <w:lang w:eastAsia="zh-HK"/>
        </w:rPr>
      </w:pPr>
      <w:r w:rsidRPr="0059648F">
        <w:rPr>
          <w:rFonts w:ascii="微軟正黑體" w:eastAsia="微軟正黑體" w:hAnsi="微軟正黑體" w:hint="eastAsia"/>
          <w:b/>
          <w:sz w:val="36"/>
          <w:szCs w:val="32"/>
        </w:rPr>
        <w:t>二</w:t>
      </w:r>
      <w:r w:rsidR="003519BD" w:rsidRPr="0059648F">
        <w:rPr>
          <w:rFonts w:ascii="微軟正黑體" w:eastAsia="微軟正黑體" w:hAnsi="微軟正黑體"/>
          <w:b/>
          <w:sz w:val="36"/>
          <w:szCs w:val="32"/>
        </w:rPr>
        <w:t>、</w:t>
      </w:r>
      <w:r w:rsidR="003519BD" w:rsidRPr="0059648F">
        <w:rPr>
          <w:rFonts w:ascii="微軟正黑體" w:eastAsia="微軟正黑體" w:hAnsi="微軟正黑體"/>
          <w:b/>
          <w:sz w:val="36"/>
          <w:szCs w:val="32"/>
          <w:lang w:eastAsia="zh-HK"/>
        </w:rPr>
        <w:t>活出孝道無盡光采</w:t>
      </w:r>
      <w:r w:rsidR="003519BD" w:rsidRPr="0059648F">
        <w:rPr>
          <w:rFonts w:ascii="微軟正黑體" w:eastAsia="微軟正黑體" w:hAnsi="微軟正黑體"/>
          <w:b/>
          <w:sz w:val="36"/>
          <w:szCs w:val="32"/>
        </w:rPr>
        <w:t xml:space="preserve"> </w:t>
      </w:r>
    </w:p>
    <w:p w14:paraId="56C7B885" w14:textId="77777777" w:rsidR="005C59D2" w:rsidRDefault="0059648F">
      <w:pPr>
        <w:snapToGrid w:val="0"/>
        <w:spacing w:line="460" w:lineRule="exact"/>
        <w:ind w:firstLine="656"/>
        <w:rPr>
          <w:rFonts w:ascii="標楷體" w:eastAsia="標楷體" w:hAnsi="標楷體" w:cs="Times New Roman"/>
          <w:sz w:val="32"/>
          <w:szCs w:val="32"/>
        </w:rPr>
      </w:pPr>
      <w:r>
        <w:rPr>
          <w:rFonts w:ascii="標楷體" w:eastAsia="標楷體" w:hAnsi="標楷體" w:cs="Times New Roman"/>
          <w:color w:val="000000" w:themeColor="text1"/>
          <w:sz w:val="32"/>
          <w:szCs w:val="32"/>
        </w:rPr>
        <w:t>（</w:t>
      </w:r>
      <w:r w:rsidR="003519BD">
        <w:rPr>
          <w:rFonts w:ascii="標楷體" w:eastAsia="標楷體" w:hAnsi="標楷體" w:cs="Times New Roman"/>
          <w:sz w:val="32"/>
          <w:szCs w:val="32"/>
        </w:rPr>
        <w:t>一</w:t>
      </w:r>
      <w:r w:rsidRPr="006605A9">
        <w:rPr>
          <w:rFonts w:ascii="標楷體" w:eastAsia="標楷體" w:hAnsi="標楷體" w:cs="Times New Roman"/>
          <w:sz w:val="32"/>
          <w:szCs w:val="32"/>
        </w:rPr>
        <w:t>）</w:t>
      </w:r>
      <w:r w:rsidR="003519BD">
        <w:rPr>
          <w:rFonts w:ascii="標楷體" w:eastAsia="標楷體" w:hAnsi="標楷體" w:cs="Times New Roman"/>
          <w:sz w:val="32"/>
          <w:szCs w:val="32"/>
        </w:rPr>
        <w:t>孝的定義</w:t>
      </w:r>
    </w:p>
    <w:p w14:paraId="46FEA1F4" w14:textId="77777777" w:rsidR="005C59D2" w:rsidRDefault="0059648F" w:rsidP="0059648F">
      <w:pPr>
        <w:snapToGrid w:val="0"/>
        <w:spacing w:line="460" w:lineRule="exact"/>
        <w:ind w:firstLineChars="500" w:firstLine="1600"/>
        <w:rPr>
          <w:rFonts w:ascii="標楷體" w:eastAsia="標楷體" w:hAnsi="標楷體" w:cs="Times New Roman"/>
          <w:color w:val="000000" w:themeColor="text1"/>
          <w:sz w:val="32"/>
          <w:szCs w:val="32"/>
        </w:rPr>
      </w:pPr>
      <w:r>
        <w:rPr>
          <w:rFonts w:ascii="標楷體" w:eastAsia="標楷體" w:hAnsi="標楷體" w:cs="Times New Roman" w:hint="eastAsia"/>
          <w:color w:val="000000" w:themeColor="text1"/>
          <w:sz w:val="32"/>
          <w:szCs w:val="32"/>
        </w:rPr>
        <w:t>1</w:t>
      </w:r>
      <w:r w:rsidR="00143EC2">
        <w:rPr>
          <w:rFonts w:ascii="標楷體" w:eastAsia="標楷體" w:hAnsi="標楷體" w:cs="Times New Roman" w:hint="eastAsia"/>
          <w:color w:val="000000" w:themeColor="text1"/>
          <w:sz w:val="32"/>
          <w:szCs w:val="32"/>
        </w:rPr>
        <w:t>、</w:t>
      </w:r>
      <w:r w:rsidR="003519BD">
        <w:rPr>
          <w:rFonts w:ascii="標楷體" w:eastAsia="標楷體" w:hAnsi="標楷體" w:cs="Times New Roman"/>
          <w:color w:val="000000" w:themeColor="text1"/>
          <w:sz w:val="32"/>
          <w:szCs w:val="32"/>
        </w:rPr>
        <w:t>何謂「孝」</w:t>
      </w:r>
      <w:r w:rsidR="003519BD">
        <w:rPr>
          <w:rFonts w:ascii="標楷體" w:eastAsia="標楷體" w:hAnsi="標楷體" w:cs="Times New Roman"/>
          <w:b/>
          <w:bCs/>
          <w:color w:val="000000" w:themeColor="text1"/>
          <w:sz w:val="32"/>
          <w:szCs w:val="32"/>
        </w:rPr>
        <w:t>？</w:t>
      </w:r>
      <w:bookmarkStart w:id="0" w:name="_Hlk22763409"/>
      <w:r w:rsidR="003519BD">
        <w:rPr>
          <w:rFonts w:ascii="標楷體" w:eastAsia="標楷體" w:hAnsi="標楷體" w:cs="Times New Roman"/>
          <w:color w:val="000000" w:themeColor="text1"/>
          <w:sz w:val="32"/>
          <w:szCs w:val="32"/>
        </w:rPr>
        <w:t>「孝</w:t>
      </w:r>
      <w:bookmarkEnd w:id="0"/>
      <w:r w:rsidR="003519BD">
        <w:rPr>
          <w:rFonts w:ascii="標楷體" w:eastAsia="標楷體" w:hAnsi="標楷體" w:cs="Times New Roman"/>
          <w:color w:val="000000" w:themeColor="text1"/>
          <w:sz w:val="32"/>
          <w:szCs w:val="32"/>
        </w:rPr>
        <w:t>」=「老」+「子」</w:t>
      </w:r>
    </w:p>
    <w:p w14:paraId="3197ED1A" w14:textId="77777777" w:rsidR="005C59D2" w:rsidRDefault="003519BD">
      <w:pPr>
        <w:snapToGrid w:val="0"/>
        <w:spacing w:line="460" w:lineRule="exact"/>
        <w:ind w:left="1957" w:hanging="99"/>
        <w:rPr>
          <w:rFonts w:ascii="標楷體" w:eastAsia="標楷體" w:hAnsi="標楷體" w:cs="Times New Roman"/>
          <w:color w:val="000000" w:themeColor="text1"/>
          <w:sz w:val="32"/>
          <w:szCs w:val="32"/>
        </w:rPr>
      </w:pPr>
      <w:r>
        <w:rPr>
          <w:rFonts w:ascii="標楷體" w:eastAsia="標楷體" w:hAnsi="標楷體" w:cs="Times New Roman"/>
          <w:color w:val="000000" w:themeColor="text1"/>
          <w:sz w:val="32"/>
          <w:szCs w:val="32"/>
        </w:rPr>
        <w:t>《說文解字》</w:t>
      </w:r>
      <w:r w:rsidR="00143EC2">
        <w:rPr>
          <w:rFonts w:ascii="標楷體" w:eastAsia="標楷體" w:hAnsi="標楷體" w:cs="Times New Roman" w:hint="eastAsia"/>
          <w:color w:val="000000" w:themeColor="text1"/>
          <w:sz w:val="32"/>
          <w:szCs w:val="32"/>
        </w:rPr>
        <w:t>：</w:t>
      </w:r>
      <w:r>
        <w:rPr>
          <w:rFonts w:ascii="標楷體" w:eastAsia="標楷體" w:hAnsi="標楷體" w:cs="Times New Roman"/>
          <w:color w:val="000000" w:themeColor="text1"/>
          <w:sz w:val="32"/>
          <w:szCs w:val="32"/>
        </w:rPr>
        <w:t>「孝，善事父母者。」從老省，從子；子，承老也。承者，奉也，養也。</w:t>
      </w:r>
    </w:p>
    <w:p w14:paraId="2C6FC1A8" w14:textId="77777777" w:rsidR="005C59D2" w:rsidRDefault="003519BD">
      <w:pPr>
        <w:snapToGrid w:val="0"/>
        <w:spacing w:line="460" w:lineRule="exact"/>
        <w:ind w:left="1957" w:hanging="99"/>
        <w:rPr>
          <w:rFonts w:ascii="標楷體" w:eastAsia="標楷體" w:hAnsi="標楷體" w:cs="Times New Roman"/>
          <w:color w:val="000000" w:themeColor="text1"/>
          <w:sz w:val="32"/>
          <w:szCs w:val="32"/>
        </w:rPr>
      </w:pPr>
      <w:r>
        <w:rPr>
          <w:rFonts w:ascii="標楷體" w:eastAsia="標楷體" w:hAnsi="標楷體" w:cs="Times New Roman"/>
          <w:color w:val="000000" w:themeColor="text1"/>
          <w:sz w:val="32"/>
          <w:szCs w:val="32"/>
        </w:rPr>
        <w:t xml:space="preserve"> </w:t>
      </w:r>
    </w:p>
    <w:p w14:paraId="5665213F" w14:textId="77777777" w:rsidR="005C59D2" w:rsidRPr="006605A9" w:rsidRDefault="0059648F" w:rsidP="0059648F">
      <w:pPr>
        <w:snapToGrid w:val="0"/>
        <w:spacing w:line="500" w:lineRule="exact"/>
        <w:ind w:firstLineChars="500" w:firstLine="1600"/>
        <w:rPr>
          <w:rFonts w:ascii="標楷體" w:eastAsia="標楷體" w:hAnsi="標楷體" w:cs="Times New Roman"/>
          <w:sz w:val="32"/>
          <w:szCs w:val="32"/>
        </w:rPr>
      </w:pPr>
      <w:r>
        <w:rPr>
          <w:rFonts w:ascii="標楷體" w:eastAsia="標楷體" w:hAnsi="標楷體" w:cs="Times New Roman" w:hint="eastAsia"/>
          <w:sz w:val="32"/>
          <w:szCs w:val="32"/>
        </w:rPr>
        <w:t>2</w:t>
      </w:r>
      <w:r w:rsidR="00143EC2">
        <w:rPr>
          <w:rFonts w:ascii="標楷體" w:eastAsia="標楷體" w:hAnsi="標楷體" w:cs="Times New Roman" w:hint="eastAsia"/>
          <w:sz w:val="32"/>
          <w:szCs w:val="32"/>
        </w:rPr>
        <w:t>、</w:t>
      </w:r>
      <w:r w:rsidR="003519BD" w:rsidRPr="006605A9">
        <w:rPr>
          <w:rFonts w:ascii="標楷體" w:eastAsia="標楷體" w:hAnsi="標楷體" w:cs="Times New Roman"/>
          <w:sz w:val="32"/>
          <w:szCs w:val="32"/>
        </w:rPr>
        <w:t>孝的涵意</w:t>
      </w:r>
    </w:p>
    <w:p w14:paraId="00B95837" w14:textId="77777777" w:rsidR="005C59D2" w:rsidRDefault="003519BD">
      <w:pPr>
        <w:snapToGrid w:val="0"/>
        <w:spacing w:line="500" w:lineRule="exact"/>
        <w:ind w:left="1988" w:hanging="70"/>
        <w:rPr>
          <w:rFonts w:ascii="標楷體" w:eastAsia="標楷體" w:hAnsi="標楷體" w:cs="Times New Roman"/>
          <w:sz w:val="32"/>
          <w:szCs w:val="32"/>
        </w:rPr>
      </w:pPr>
      <w:r>
        <w:rPr>
          <w:rFonts w:ascii="標楷體" w:eastAsia="標楷體" w:hAnsi="標楷體" w:cs="Times New Roman"/>
          <w:sz w:val="32"/>
          <w:szCs w:val="32"/>
        </w:rPr>
        <w:t>「孝」是儒家倫理道德的核心，為</w:t>
      </w:r>
      <w:r>
        <w:rPr>
          <w:rFonts w:ascii="標楷體" w:eastAsia="標楷體" w:hAnsi="標楷體" w:cs="Times New Roman"/>
          <w:sz w:val="32"/>
          <w:szCs w:val="32"/>
          <w:lang w:eastAsia="zh-HK"/>
        </w:rPr>
        <w:t>人</w:t>
      </w:r>
      <w:r>
        <w:rPr>
          <w:rFonts w:ascii="標楷體" w:eastAsia="標楷體" w:hAnsi="標楷體" w:cs="Times New Roman"/>
          <w:sz w:val="32"/>
          <w:szCs w:val="32"/>
        </w:rPr>
        <w:t>根本的道德原則，躬行孝道德行的最高表現。</w:t>
      </w:r>
    </w:p>
    <w:p w14:paraId="6179DFCA" w14:textId="77777777" w:rsidR="005C59D2" w:rsidRDefault="003519BD">
      <w:pPr>
        <w:spacing w:line="500" w:lineRule="exact"/>
        <w:ind w:firstLine="1946"/>
        <w:jc w:val="both"/>
      </w:pPr>
      <w:r>
        <w:rPr>
          <w:rFonts w:ascii="標楷體" w:eastAsia="標楷體" w:hAnsi="標楷體" w:cs="Times New Roman"/>
          <w:sz w:val="32"/>
          <w:szCs w:val="32"/>
        </w:rPr>
        <w:t>孝道的表現最能將品格、家庭、倫理等呈現出人類的</w:t>
      </w:r>
    </w:p>
    <w:p w14:paraId="1B8B2FDD" w14:textId="77777777" w:rsidR="005C59D2" w:rsidRDefault="003519BD">
      <w:pPr>
        <w:spacing w:line="500" w:lineRule="exact"/>
        <w:ind w:firstLine="1946"/>
        <w:jc w:val="both"/>
      </w:pPr>
      <w:r>
        <w:rPr>
          <w:rFonts w:ascii="標楷體" w:eastAsia="標楷體" w:hAnsi="標楷體" w:cs="Times New Roman"/>
          <w:sz w:val="32"/>
          <w:szCs w:val="32"/>
        </w:rPr>
        <w:t>核心價值。</w:t>
      </w:r>
    </w:p>
    <w:p w14:paraId="45B7EA4E" w14:textId="77777777" w:rsidR="005C59D2" w:rsidRDefault="003519BD">
      <w:pPr>
        <w:snapToGrid w:val="0"/>
        <w:spacing w:line="500" w:lineRule="exact"/>
        <w:ind w:left="1020" w:firstLine="947"/>
        <w:rPr>
          <w:rFonts w:ascii="標楷體" w:eastAsia="標楷體" w:hAnsi="標楷體" w:cs="Times New Roman"/>
          <w:sz w:val="28"/>
          <w:szCs w:val="28"/>
        </w:rPr>
      </w:pPr>
      <w:r>
        <w:rPr>
          <w:rFonts w:ascii="標楷體" w:eastAsia="標楷體" w:hAnsi="標楷體" w:cs="Times New Roman"/>
          <w:sz w:val="32"/>
          <w:szCs w:val="32"/>
        </w:rPr>
        <w:t>有子曰：「孝弟也者，其為仁之本與！」</w:t>
      </w:r>
      <w:r>
        <w:rPr>
          <w:rFonts w:ascii="標楷體" w:eastAsia="標楷體" w:hAnsi="標楷體" w:cs="Times New Roman"/>
          <w:sz w:val="28"/>
          <w:szCs w:val="28"/>
        </w:rPr>
        <w:t>《論語•學而2》</w:t>
      </w:r>
    </w:p>
    <w:p w14:paraId="3BA494F1" w14:textId="77777777" w:rsidR="005C59D2" w:rsidRDefault="005C59D2">
      <w:pPr>
        <w:snapToGrid w:val="0"/>
        <w:spacing w:line="460" w:lineRule="exact"/>
        <w:ind w:firstLine="980"/>
        <w:rPr>
          <w:rFonts w:ascii="標楷體" w:eastAsia="標楷體" w:hAnsi="標楷體" w:cs="Times New Roman"/>
          <w:sz w:val="28"/>
          <w:szCs w:val="28"/>
        </w:rPr>
      </w:pPr>
    </w:p>
    <w:p w14:paraId="33F2BCE4" w14:textId="77777777" w:rsidR="005C59D2" w:rsidRDefault="0059648F" w:rsidP="0059648F">
      <w:pPr>
        <w:snapToGrid w:val="0"/>
        <w:spacing w:line="500" w:lineRule="exact"/>
        <w:ind w:firstLineChars="500" w:firstLine="1600"/>
        <w:rPr>
          <w:rFonts w:ascii="標楷體" w:eastAsia="標楷體" w:hAnsi="標楷體" w:cs="Times New Roman"/>
          <w:sz w:val="28"/>
          <w:szCs w:val="28"/>
        </w:rPr>
      </w:pPr>
      <w:r>
        <w:rPr>
          <w:rFonts w:ascii="標楷體" w:eastAsia="標楷體" w:hAnsi="標楷體" w:cs="Times New Roman" w:hint="eastAsia"/>
          <w:sz w:val="32"/>
          <w:szCs w:val="32"/>
        </w:rPr>
        <w:t>3</w:t>
      </w:r>
      <w:r w:rsidR="00143EC2">
        <w:rPr>
          <w:rFonts w:ascii="標楷體" w:eastAsia="標楷體" w:hAnsi="標楷體" w:cs="Times New Roman" w:hint="eastAsia"/>
          <w:sz w:val="32"/>
          <w:szCs w:val="32"/>
        </w:rPr>
        <w:t>、</w:t>
      </w:r>
      <w:r w:rsidR="003519BD">
        <w:rPr>
          <w:rFonts w:ascii="標楷體" w:eastAsia="標楷體" w:hAnsi="標楷體" w:cs="Times New Roman"/>
          <w:sz w:val="32"/>
          <w:szCs w:val="32"/>
        </w:rPr>
        <w:t>慈與孝的和合</w:t>
      </w:r>
    </w:p>
    <w:p w14:paraId="02453A6B" w14:textId="77777777" w:rsidR="005C59D2" w:rsidRDefault="003519BD">
      <w:pPr>
        <w:snapToGrid w:val="0"/>
        <w:spacing w:line="500" w:lineRule="exact"/>
        <w:ind w:left="1973" w:firstLine="13"/>
        <w:jc w:val="both"/>
        <w:rPr>
          <w:rFonts w:ascii="標楷體" w:eastAsia="標楷體" w:hAnsi="標楷體" w:cs="Times New Roman"/>
          <w:sz w:val="32"/>
          <w:szCs w:val="32"/>
        </w:rPr>
      </w:pPr>
      <w:r>
        <w:rPr>
          <w:rFonts w:ascii="標楷體" w:eastAsia="標楷體" w:hAnsi="標楷體" w:cs="Times New Roman"/>
          <w:sz w:val="32"/>
          <w:szCs w:val="32"/>
        </w:rPr>
        <w:t>家庭中最重要的是親與子、夫與婦，親與子的成因，是由於血統的結合，所以親與子之間，有著一種自然的愛，這種愛在親的一方叫做「慈」；</w:t>
      </w:r>
      <w:r>
        <w:rPr>
          <w:rFonts w:ascii="標楷體" w:eastAsia="標楷體" w:hAnsi="標楷體"/>
          <w:sz w:val="32"/>
          <w:szCs w:val="32"/>
        </w:rPr>
        <w:t>能「善事父母者」便謂之「孝」。</w:t>
      </w:r>
    </w:p>
    <w:p w14:paraId="34DEC834" w14:textId="77777777" w:rsidR="005C59D2" w:rsidRDefault="003519BD">
      <w:pPr>
        <w:ind w:firstLine="96"/>
        <w:jc w:val="both"/>
        <w:rPr>
          <w:rFonts w:ascii="標楷體" w:eastAsia="標楷體" w:hAnsi="標楷體" w:cs="Times New Roman"/>
          <w:sz w:val="32"/>
          <w:szCs w:val="32"/>
        </w:rPr>
      </w:pPr>
      <w:r>
        <w:rPr>
          <w:rFonts w:ascii="標楷體" w:eastAsia="標楷體" w:hAnsi="標楷體" w:cs="Times New Roman"/>
          <w:sz w:val="32"/>
          <w:szCs w:val="32"/>
        </w:rPr>
        <w:t xml:space="preserve">　　　　　　「常相伴、家暖暖」</w:t>
      </w:r>
      <w:r>
        <w:rPr>
          <w:rFonts w:ascii="標楷體" w:eastAsia="標楷體" w:hAnsi="標楷體" w:cs="Times New Roman"/>
          <w:sz w:val="32"/>
          <w:szCs w:val="32"/>
          <w:lang w:eastAsia="zh-HK"/>
        </w:rPr>
        <w:t>是維繫父母親子間的和樂之方</w:t>
      </w:r>
      <w:r>
        <w:rPr>
          <w:rFonts w:ascii="標楷體" w:eastAsia="標楷體" w:hAnsi="標楷體" w:cs="Times New Roman"/>
          <w:sz w:val="32"/>
          <w:szCs w:val="32"/>
        </w:rPr>
        <w:t>。</w:t>
      </w:r>
    </w:p>
    <w:p w14:paraId="61B3489C" w14:textId="77777777" w:rsidR="005C59D2" w:rsidRDefault="0059648F">
      <w:pPr>
        <w:ind w:firstLine="685"/>
        <w:jc w:val="both"/>
        <w:rPr>
          <w:rFonts w:ascii="標楷體" w:eastAsia="標楷體" w:hAnsi="標楷體" w:cs="Times New Roman"/>
          <w:sz w:val="32"/>
          <w:szCs w:val="32"/>
        </w:rPr>
      </w:pPr>
      <w:r>
        <w:rPr>
          <w:rFonts w:ascii="標楷體" w:eastAsia="標楷體" w:hAnsi="標楷體" w:cs="Times New Roman"/>
          <w:sz w:val="32"/>
          <w:szCs w:val="32"/>
        </w:rPr>
        <w:lastRenderedPageBreak/>
        <w:t>（二）</w:t>
      </w:r>
      <w:r w:rsidR="003519BD">
        <w:rPr>
          <w:rFonts w:ascii="標楷體" w:eastAsia="標楷體" w:hAnsi="標楷體" w:cs="Times New Roman"/>
          <w:sz w:val="32"/>
          <w:szCs w:val="32"/>
        </w:rPr>
        <w:t>孝的重要性</w:t>
      </w:r>
    </w:p>
    <w:p w14:paraId="35F571B9" w14:textId="77777777" w:rsidR="005C59D2" w:rsidRDefault="0059648F">
      <w:pPr>
        <w:snapToGrid w:val="0"/>
        <w:spacing w:line="500" w:lineRule="exact"/>
        <w:ind w:firstLine="1174"/>
        <w:rPr>
          <w:rFonts w:ascii="標楷體" w:eastAsia="標楷體" w:hAnsi="標楷體" w:cs="Times New Roman"/>
          <w:sz w:val="32"/>
          <w:szCs w:val="32"/>
        </w:rPr>
      </w:pPr>
      <w:r>
        <w:rPr>
          <w:rFonts w:ascii="標楷體" w:eastAsia="標楷體" w:hAnsi="標楷體" w:cs="Times New Roman" w:hint="eastAsia"/>
          <w:sz w:val="32"/>
          <w:szCs w:val="32"/>
        </w:rPr>
        <w:t>1</w:t>
      </w:r>
      <w:r w:rsidR="00143EC2">
        <w:rPr>
          <w:rFonts w:ascii="標楷體" w:eastAsia="標楷體" w:hAnsi="標楷體" w:cs="Times New Roman" w:hint="eastAsia"/>
          <w:sz w:val="32"/>
          <w:szCs w:val="32"/>
        </w:rPr>
        <w:t>、</w:t>
      </w:r>
      <w:r w:rsidR="003519BD">
        <w:rPr>
          <w:rFonts w:ascii="標楷體" w:eastAsia="標楷體" w:hAnsi="標楷體" w:cs="Times New Roman"/>
          <w:sz w:val="32"/>
          <w:szCs w:val="32"/>
        </w:rPr>
        <w:t>子曰：「夫孝，天之經也，地之義也，民之行也。」</w:t>
      </w:r>
    </w:p>
    <w:p w14:paraId="24189303" w14:textId="77777777" w:rsidR="005C59D2" w:rsidRDefault="003519BD">
      <w:pPr>
        <w:snapToGrid w:val="0"/>
        <w:spacing w:line="500" w:lineRule="exact"/>
        <w:ind w:firstLine="1028"/>
        <w:jc w:val="right"/>
        <w:rPr>
          <w:rFonts w:ascii="標楷體" w:eastAsia="標楷體" w:hAnsi="標楷體" w:cs="Times New Roman"/>
          <w:sz w:val="28"/>
          <w:szCs w:val="28"/>
        </w:rPr>
      </w:pPr>
      <w:r>
        <w:rPr>
          <w:rFonts w:ascii="標楷體" w:eastAsia="標楷體" w:hAnsi="標楷體" w:cs="Times New Roman"/>
          <w:sz w:val="28"/>
          <w:szCs w:val="28"/>
        </w:rPr>
        <w:t>《孝經•三才章第七》</w:t>
      </w:r>
    </w:p>
    <w:p w14:paraId="5DCC9488" w14:textId="77777777" w:rsidR="005C59D2" w:rsidRPr="002B18CF" w:rsidRDefault="002B18CF" w:rsidP="002B18CF">
      <w:pPr>
        <w:spacing w:line="500" w:lineRule="exact"/>
        <w:jc w:val="both"/>
        <w:rPr>
          <w:rFonts w:ascii="標楷體" w:eastAsia="標楷體" w:hAnsi="標楷體" w:cs="Times New Roman"/>
          <w:sz w:val="32"/>
          <w:szCs w:val="32"/>
        </w:rPr>
      </w:pPr>
      <w:r>
        <w:rPr>
          <w:rFonts w:ascii="標楷體" w:eastAsia="標楷體" w:hAnsi="標楷體" w:cs="Times New Roman" w:hint="eastAsia"/>
          <w:sz w:val="32"/>
          <w:szCs w:val="32"/>
        </w:rPr>
        <w:t xml:space="preserve">          </w:t>
      </w:r>
      <w:r w:rsidR="003519BD">
        <w:rPr>
          <w:rFonts w:ascii="標楷體" w:eastAsia="標楷體" w:hAnsi="標楷體" w:cs="Times New Roman"/>
          <w:sz w:val="32"/>
          <w:szCs w:val="32"/>
        </w:rPr>
        <w:t>子曰：「夫孝，德之本也，教之所由生也。」</w:t>
      </w:r>
      <w:r w:rsidR="003519BD">
        <w:rPr>
          <w:rFonts w:ascii="標楷體" w:eastAsia="標楷體" w:hAnsi="標楷體" w:cs="Times New Roman"/>
          <w:sz w:val="28"/>
          <w:szCs w:val="28"/>
        </w:rPr>
        <w:t>《孝經•開宗明義章第一》</w:t>
      </w:r>
    </w:p>
    <w:p w14:paraId="0C6B1953" w14:textId="77777777" w:rsidR="0059648F" w:rsidRDefault="0059648F" w:rsidP="008B3CD1">
      <w:pPr>
        <w:snapToGrid w:val="0"/>
        <w:spacing w:line="500" w:lineRule="exact"/>
        <w:ind w:left="2281" w:hanging="1107"/>
        <w:jc w:val="both"/>
        <w:rPr>
          <w:rFonts w:ascii="標楷體" w:eastAsia="標楷體" w:hAnsi="標楷體" w:cs="Times New Roman"/>
          <w:sz w:val="32"/>
          <w:szCs w:val="32"/>
        </w:rPr>
      </w:pPr>
      <w:r>
        <w:rPr>
          <w:rFonts w:ascii="標楷體" w:eastAsia="標楷體" w:hAnsi="標楷體" w:cs="Times New Roman" w:hint="eastAsia"/>
          <w:sz w:val="32"/>
          <w:szCs w:val="32"/>
        </w:rPr>
        <w:t>2.</w:t>
      </w:r>
      <w:r>
        <w:rPr>
          <w:rFonts w:ascii="標楷體" w:eastAsia="標楷體" w:hAnsi="標楷體" w:cs="Times New Roman"/>
          <w:sz w:val="32"/>
          <w:szCs w:val="32"/>
        </w:rPr>
        <w:t>「身體髮膚，受之父母，不敢毀傷，孝之始也；立身行道</w:t>
      </w:r>
      <w:r w:rsidR="003519BD">
        <w:rPr>
          <w:rFonts w:ascii="標楷體" w:eastAsia="標楷體" w:hAnsi="標楷體" w:cs="Times New Roman"/>
          <w:sz w:val="32"/>
          <w:szCs w:val="32"/>
        </w:rPr>
        <w:t>揚</w:t>
      </w:r>
    </w:p>
    <w:p w14:paraId="03B7388F" w14:textId="77777777" w:rsidR="005C59D2" w:rsidRPr="002B18CF" w:rsidRDefault="003519BD" w:rsidP="008B3CD1">
      <w:pPr>
        <w:snapToGrid w:val="0"/>
        <w:spacing w:line="500" w:lineRule="exact"/>
        <w:ind w:leftChars="100" w:left="240" w:firstLineChars="500" w:firstLine="1600"/>
        <w:jc w:val="both"/>
        <w:rPr>
          <w:rFonts w:ascii="標楷體" w:eastAsia="標楷體" w:hAnsi="標楷體" w:cs="Times New Roman"/>
          <w:sz w:val="32"/>
          <w:szCs w:val="32"/>
        </w:rPr>
      </w:pPr>
      <w:r>
        <w:rPr>
          <w:rFonts w:ascii="標楷體" w:eastAsia="標楷體" w:hAnsi="標楷體" w:cs="Times New Roman"/>
          <w:sz w:val="32"/>
          <w:szCs w:val="32"/>
        </w:rPr>
        <w:t>名於後世，以顯父母，孝之終也。」</w:t>
      </w:r>
      <w:r>
        <w:rPr>
          <w:rFonts w:ascii="標楷體" w:eastAsia="標楷體" w:hAnsi="標楷體" w:cs="Times New Roman"/>
          <w:sz w:val="28"/>
          <w:szCs w:val="28"/>
        </w:rPr>
        <w:t>《孝經•開宗明義章第一》</w:t>
      </w:r>
    </w:p>
    <w:p w14:paraId="27016A4B" w14:textId="77777777" w:rsidR="005C59D2" w:rsidRDefault="003519BD" w:rsidP="0059648F">
      <w:pPr>
        <w:snapToGrid w:val="0"/>
        <w:spacing w:line="500" w:lineRule="exact"/>
        <w:ind w:firstLineChars="600" w:firstLine="1920"/>
        <w:rPr>
          <w:rFonts w:ascii="標楷體" w:eastAsia="標楷體" w:hAnsi="標楷體" w:cs="Times New Roman"/>
          <w:sz w:val="32"/>
          <w:szCs w:val="32"/>
        </w:rPr>
      </w:pPr>
      <w:r>
        <w:rPr>
          <w:rFonts w:ascii="標楷體" w:eastAsia="標楷體" w:hAnsi="標楷體" w:cs="Times New Roman"/>
          <w:sz w:val="32"/>
          <w:szCs w:val="32"/>
        </w:rPr>
        <w:t>「身有傷，貽親憂；德有傷，貽親羞。」</w:t>
      </w:r>
      <w:r>
        <w:rPr>
          <w:rFonts w:ascii="標楷體" w:eastAsia="標楷體" w:hAnsi="標楷體" w:cs="Times New Roman"/>
          <w:sz w:val="28"/>
          <w:szCs w:val="28"/>
        </w:rPr>
        <w:t>《弟子規》</w:t>
      </w:r>
    </w:p>
    <w:p w14:paraId="7C577664" w14:textId="77777777" w:rsidR="005C59D2" w:rsidRDefault="005C59D2">
      <w:pPr>
        <w:pStyle w:val="aa"/>
        <w:snapToGrid w:val="0"/>
        <w:rPr>
          <w:rFonts w:ascii="標楷體" w:eastAsia="標楷體" w:hAnsi="標楷體" w:cs="Times New Roman"/>
          <w:sz w:val="32"/>
          <w:szCs w:val="32"/>
        </w:rPr>
      </w:pPr>
    </w:p>
    <w:p w14:paraId="4265CE8B" w14:textId="77777777" w:rsidR="005C59D2" w:rsidRDefault="0059648F">
      <w:pPr>
        <w:ind w:firstLine="714"/>
        <w:jc w:val="both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cs="Times New Roman"/>
          <w:sz w:val="32"/>
          <w:szCs w:val="32"/>
        </w:rPr>
        <w:t>（</w:t>
      </w:r>
      <w:r w:rsidR="003519BD">
        <w:rPr>
          <w:rFonts w:ascii="標楷體" w:eastAsia="標楷體" w:hAnsi="標楷體"/>
          <w:sz w:val="32"/>
          <w:szCs w:val="32"/>
          <w:lang w:eastAsia="zh-HK"/>
        </w:rPr>
        <w:t>三</w:t>
      </w:r>
      <w:r>
        <w:rPr>
          <w:rFonts w:ascii="標楷體" w:eastAsia="標楷體" w:hAnsi="標楷體" w:cs="Times New Roman"/>
          <w:sz w:val="32"/>
          <w:szCs w:val="32"/>
        </w:rPr>
        <w:t>）</w:t>
      </w:r>
      <w:r w:rsidR="003519BD">
        <w:rPr>
          <w:rFonts w:ascii="標楷體" w:eastAsia="標楷體" w:hAnsi="標楷體"/>
          <w:sz w:val="32"/>
          <w:szCs w:val="32"/>
          <w:lang w:eastAsia="zh-HK"/>
        </w:rPr>
        <w:t>感念父母恩</w:t>
      </w:r>
    </w:p>
    <w:p w14:paraId="56B179D8" w14:textId="77777777" w:rsidR="005C59D2" w:rsidRDefault="003519BD">
      <w:pPr>
        <w:spacing w:line="500" w:lineRule="exact"/>
        <w:ind w:left="1356" w:firstLine="16"/>
        <w:jc w:val="both"/>
        <w:rPr>
          <w:rFonts w:ascii="標楷體" w:eastAsia="標楷體" w:hAnsi="標楷體"/>
          <w:color w:val="000000" w:themeColor="text1"/>
          <w:sz w:val="32"/>
          <w:szCs w:val="32"/>
        </w:rPr>
      </w:pPr>
      <w:r>
        <w:rPr>
          <w:rFonts w:ascii="標楷體" w:eastAsia="標楷體" w:hAnsi="標楷體"/>
          <w:color w:val="000000" w:themeColor="text1"/>
          <w:sz w:val="32"/>
          <w:szCs w:val="32"/>
        </w:rPr>
        <w:t>父母對子女的養育之恩，慈如河海，子女對父母的關懷，孝若涓塵，父母為子女們的付出是盡形壽，回報是無所求。</w:t>
      </w:r>
    </w:p>
    <w:p w14:paraId="719C3B04" w14:textId="77777777" w:rsidR="005C59D2" w:rsidRDefault="0059648F">
      <w:pPr>
        <w:snapToGrid w:val="0"/>
        <w:spacing w:line="500" w:lineRule="exact"/>
        <w:ind w:firstLine="1299"/>
        <w:rPr>
          <w:rFonts w:ascii="標楷體" w:eastAsia="標楷體" w:hAnsi="標楷體"/>
          <w:color w:val="000000" w:themeColor="text1"/>
          <w:sz w:val="32"/>
          <w:szCs w:val="32"/>
        </w:rPr>
      </w:pPr>
      <w:r>
        <w:rPr>
          <w:rFonts w:ascii="標楷體" w:eastAsia="標楷體" w:hAnsi="標楷體" w:cs="Times New Roman" w:hint="eastAsia"/>
          <w:sz w:val="32"/>
          <w:szCs w:val="32"/>
        </w:rPr>
        <w:t>1</w:t>
      </w:r>
      <w:r w:rsidR="002B18CF">
        <w:rPr>
          <w:rFonts w:ascii="標楷體" w:eastAsia="標楷體" w:hAnsi="標楷體" w:cs="Times New Roman" w:hint="eastAsia"/>
          <w:sz w:val="32"/>
          <w:szCs w:val="32"/>
        </w:rPr>
        <w:t>、</w:t>
      </w:r>
      <w:r w:rsidR="003519BD">
        <w:rPr>
          <w:rFonts w:ascii="標楷體" w:eastAsia="標楷體" w:hAnsi="標楷體"/>
          <w:color w:val="000000" w:themeColor="text1"/>
          <w:sz w:val="32"/>
          <w:szCs w:val="32"/>
        </w:rPr>
        <w:t>《佛說父母恩重難報經》：</w:t>
      </w:r>
    </w:p>
    <w:p w14:paraId="6BF98BB2" w14:textId="77777777" w:rsidR="008B3CD1" w:rsidRDefault="002B18CF" w:rsidP="008B3CD1">
      <w:pPr>
        <w:snapToGrid w:val="0"/>
        <w:spacing w:line="500" w:lineRule="exact"/>
        <w:ind w:leftChars="709" w:left="1840" w:hangingChars="43" w:hanging="138"/>
        <w:rPr>
          <w:rFonts w:ascii="標楷體" w:eastAsia="標楷體" w:hAnsi="標楷體" w:cs="Times New Roman"/>
          <w:sz w:val="32"/>
          <w:szCs w:val="32"/>
        </w:rPr>
      </w:pPr>
      <w:r>
        <w:rPr>
          <w:rFonts w:ascii="標楷體" w:eastAsia="標楷體" w:hAnsi="標楷體"/>
          <w:color w:val="000000" w:themeColor="text1"/>
          <w:sz w:val="32"/>
          <w:szCs w:val="32"/>
        </w:rPr>
        <w:t>(</w:t>
      </w:r>
      <w:r w:rsidR="003519BD">
        <w:rPr>
          <w:rFonts w:ascii="標楷體" w:eastAsia="標楷體" w:hAnsi="標楷體"/>
          <w:color w:val="000000" w:themeColor="text1"/>
          <w:sz w:val="32"/>
          <w:szCs w:val="32"/>
        </w:rPr>
        <w:t>1</w:t>
      </w:r>
      <w:r>
        <w:rPr>
          <w:rFonts w:ascii="標楷體" w:eastAsia="標楷體" w:hAnsi="標楷體"/>
          <w:color w:val="000000" w:themeColor="text1"/>
          <w:sz w:val="32"/>
          <w:szCs w:val="32"/>
        </w:rPr>
        <w:t>)懷胎守護恩</w:t>
      </w:r>
      <w:r>
        <w:rPr>
          <w:rFonts w:ascii="標楷體" w:eastAsia="標楷體" w:hAnsi="標楷體" w:hint="eastAsia"/>
          <w:color w:val="000000" w:themeColor="text1"/>
          <w:sz w:val="32"/>
          <w:szCs w:val="32"/>
        </w:rPr>
        <w:t>，(</w:t>
      </w:r>
      <w:r w:rsidR="003519BD">
        <w:rPr>
          <w:rFonts w:ascii="標楷體" w:eastAsia="標楷體" w:hAnsi="標楷體"/>
          <w:color w:val="000000" w:themeColor="text1"/>
          <w:sz w:val="32"/>
          <w:szCs w:val="32"/>
        </w:rPr>
        <w:t>2</w:t>
      </w:r>
      <w:r>
        <w:rPr>
          <w:rFonts w:ascii="標楷體" w:eastAsia="標楷體" w:hAnsi="標楷體"/>
          <w:color w:val="000000" w:themeColor="text1"/>
          <w:sz w:val="32"/>
          <w:szCs w:val="32"/>
        </w:rPr>
        <w:t>)</w:t>
      </w:r>
      <w:r w:rsidR="003519BD">
        <w:rPr>
          <w:rFonts w:ascii="標楷體" w:eastAsia="標楷體" w:hAnsi="標楷體"/>
          <w:color w:val="000000" w:themeColor="text1"/>
          <w:sz w:val="32"/>
          <w:szCs w:val="32"/>
        </w:rPr>
        <w:t>臨產受</w:t>
      </w:r>
      <w:r>
        <w:rPr>
          <w:rFonts w:ascii="標楷體" w:eastAsia="標楷體" w:hAnsi="標楷體" w:cs="Times New Roman"/>
          <w:sz w:val="32"/>
          <w:szCs w:val="32"/>
        </w:rPr>
        <w:t>苦恩</w:t>
      </w:r>
      <w:r>
        <w:rPr>
          <w:rFonts w:ascii="標楷體" w:eastAsia="標楷體" w:hAnsi="標楷體" w:cs="Times New Roman" w:hint="eastAsia"/>
          <w:sz w:val="32"/>
          <w:szCs w:val="32"/>
        </w:rPr>
        <w:t>，(</w:t>
      </w:r>
      <w:r w:rsidR="003519BD">
        <w:rPr>
          <w:rFonts w:ascii="標楷體" w:eastAsia="標楷體" w:hAnsi="標楷體" w:cs="Times New Roman"/>
          <w:sz w:val="32"/>
          <w:szCs w:val="32"/>
        </w:rPr>
        <w:t>3</w:t>
      </w:r>
      <w:r>
        <w:rPr>
          <w:rFonts w:ascii="標楷體" w:eastAsia="標楷體" w:hAnsi="標楷體" w:cs="Times New Roman"/>
          <w:sz w:val="32"/>
          <w:szCs w:val="32"/>
        </w:rPr>
        <w:t>)</w:t>
      </w:r>
      <w:r w:rsidR="003519BD">
        <w:rPr>
          <w:rFonts w:ascii="標楷體" w:eastAsia="標楷體" w:hAnsi="標楷體" w:cs="Times New Roman"/>
          <w:sz w:val="32"/>
          <w:szCs w:val="32"/>
        </w:rPr>
        <w:t>生子忘憂恩</w:t>
      </w:r>
      <w:r>
        <w:rPr>
          <w:rFonts w:ascii="標楷體" w:eastAsia="標楷體" w:hAnsi="標楷體" w:cs="Times New Roman" w:hint="eastAsia"/>
          <w:sz w:val="32"/>
          <w:szCs w:val="32"/>
        </w:rPr>
        <w:t>，</w:t>
      </w:r>
      <w:r>
        <w:rPr>
          <w:rFonts w:ascii="標楷體" w:eastAsia="標楷體" w:hAnsi="標楷體" w:cs="Times New Roman"/>
          <w:sz w:val="32"/>
          <w:szCs w:val="32"/>
        </w:rPr>
        <w:t>(</w:t>
      </w:r>
      <w:r w:rsidR="003519BD">
        <w:rPr>
          <w:rFonts w:ascii="標楷體" w:eastAsia="標楷體" w:hAnsi="標楷體" w:cs="Times New Roman"/>
          <w:sz w:val="32"/>
          <w:szCs w:val="32"/>
        </w:rPr>
        <w:t>4</w:t>
      </w:r>
      <w:r>
        <w:rPr>
          <w:rFonts w:ascii="標楷體" w:eastAsia="標楷體" w:hAnsi="標楷體" w:cs="Times New Roman"/>
          <w:sz w:val="32"/>
          <w:szCs w:val="32"/>
        </w:rPr>
        <w:t>)咽苦吐甘恩</w:t>
      </w:r>
      <w:r>
        <w:rPr>
          <w:rFonts w:ascii="標楷體" w:eastAsia="標楷體" w:hAnsi="標楷體" w:cs="Times New Roman" w:hint="eastAsia"/>
          <w:sz w:val="32"/>
          <w:szCs w:val="32"/>
        </w:rPr>
        <w:t>，(</w:t>
      </w:r>
      <w:r w:rsidR="003519BD">
        <w:rPr>
          <w:rFonts w:ascii="標楷體" w:eastAsia="標楷體" w:hAnsi="標楷體" w:cs="Times New Roman"/>
          <w:sz w:val="32"/>
          <w:szCs w:val="32"/>
        </w:rPr>
        <w:t>5</w:t>
      </w:r>
      <w:r>
        <w:rPr>
          <w:rFonts w:ascii="標楷體" w:eastAsia="標楷體" w:hAnsi="標楷體" w:cs="Times New Roman"/>
          <w:sz w:val="32"/>
          <w:szCs w:val="32"/>
        </w:rPr>
        <w:t>)迴乾就濕恩</w:t>
      </w:r>
      <w:r>
        <w:rPr>
          <w:rFonts w:ascii="標楷體" w:eastAsia="標楷體" w:hAnsi="標楷體" w:cs="Times New Roman" w:hint="eastAsia"/>
          <w:sz w:val="32"/>
          <w:szCs w:val="32"/>
        </w:rPr>
        <w:t>，(</w:t>
      </w:r>
      <w:r w:rsidR="003519BD">
        <w:rPr>
          <w:rFonts w:ascii="標楷體" w:eastAsia="標楷體" w:hAnsi="標楷體" w:cs="Times New Roman"/>
          <w:sz w:val="32"/>
          <w:szCs w:val="32"/>
        </w:rPr>
        <w:t>6</w:t>
      </w:r>
      <w:r>
        <w:rPr>
          <w:rFonts w:ascii="標楷體" w:eastAsia="標楷體" w:hAnsi="標楷體" w:cs="Times New Roman"/>
          <w:sz w:val="32"/>
          <w:szCs w:val="32"/>
        </w:rPr>
        <w:t>)</w:t>
      </w:r>
      <w:r w:rsidR="003519BD">
        <w:rPr>
          <w:rFonts w:ascii="標楷體" w:eastAsia="標楷體" w:hAnsi="標楷體" w:cs="Times New Roman"/>
          <w:sz w:val="32"/>
          <w:szCs w:val="32"/>
        </w:rPr>
        <w:t>哺乳養育恩</w:t>
      </w:r>
      <w:r>
        <w:rPr>
          <w:rFonts w:ascii="標楷體" w:eastAsia="標楷體" w:hAnsi="標楷體" w:cs="Times New Roman" w:hint="eastAsia"/>
          <w:sz w:val="32"/>
          <w:szCs w:val="32"/>
        </w:rPr>
        <w:t>，</w:t>
      </w:r>
      <w:r>
        <w:rPr>
          <w:rFonts w:ascii="標楷體" w:eastAsia="標楷體" w:hAnsi="標楷體" w:cs="Times New Roman"/>
          <w:sz w:val="32"/>
          <w:szCs w:val="32"/>
        </w:rPr>
        <w:t>(</w:t>
      </w:r>
      <w:r w:rsidR="003519BD">
        <w:rPr>
          <w:rFonts w:ascii="標楷體" w:eastAsia="標楷體" w:hAnsi="標楷體" w:cs="Times New Roman"/>
          <w:sz w:val="32"/>
          <w:szCs w:val="32"/>
        </w:rPr>
        <w:t>7</w:t>
      </w:r>
      <w:r>
        <w:rPr>
          <w:rFonts w:ascii="標楷體" w:eastAsia="標楷體" w:hAnsi="標楷體" w:cs="Times New Roman"/>
          <w:sz w:val="32"/>
          <w:szCs w:val="32"/>
        </w:rPr>
        <w:t>)洗濯不淨恩</w:t>
      </w:r>
      <w:r>
        <w:rPr>
          <w:rFonts w:ascii="標楷體" w:eastAsia="標楷體" w:hAnsi="標楷體" w:cs="Times New Roman" w:hint="eastAsia"/>
          <w:sz w:val="32"/>
          <w:szCs w:val="32"/>
        </w:rPr>
        <w:t>，(</w:t>
      </w:r>
      <w:r w:rsidR="003519BD">
        <w:rPr>
          <w:rFonts w:ascii="標楷體" w:eastAsia="標楷體" w:hAnsi="標楷體" w:cs="Times New Roman"/>
          <w:sz w:val="32"/>
          <w:szCs w:val="32"/>
        </w:rPr>
        <w:t>8</w:t>
      </w:r>
      <w:r>
        <w:rPr>
          <w:rFonts w:ascii="標楷體" w:eastAsia="標楷體" w:hAnsi="標楷體" w:cs="Times New Roman"/>
          <w:sz w:val="32"/>
          <w:szCs w:val="32"/>
        </w:rPr>
        <w:t>)遠行憶念恩</w:t>
      </w:r>
      <w:r>
        <w:rPr>
          <w:rFonts w:ascii="標楷體" w:eastAsia="標楷體" w:hAnsi="標楷體" w:cs="Times New Roman" w:hint="eastAsia"/>
          <w:sz w:val="32"/>
          <w:szCs w:val="32"/>
        </w:rPr>
        <w:t>，(</w:t>
      </w:r>
      <w:r w:rsidR="003519BD">
        <w:rPr>
          <w:rFonts w:ascii="標楷體" w:eastAsia="標楷體" w:hAnsi="標楷體" w:cs="Times New Roman"/>
          <w:sz w:val="32"/>
          <w:szCs w:val="32"/>
        </w:rPr>
        <w:t>9</w:t>
      </w:r>
      <w:r>
        <w:rPr>
          <w:rFonts w:ascii="標楷體" w:eastAsia="標楷體" w:hAnsi="標楷體" w:cs="Times New Roman"/>
          <w:sz w:val="32"/>
          <w:szCs w:val="32"/>
        </w:rPr>
        <w:t>)</w:t>
      </w:r>
      <w:r w:rsidR="003519BD">
        <w:rPr>
          <w:rFonts w:ascii="標楷體" w:eastAsia="標楷體" w:hAnsi="標楷體" w:cs="Times New Roman"/>
          <w:sz w:val="32"/>
          <w:szCs w:val="32"/>
        </w:rPr>
        <w:t>深加體恤恩</w:t>
      </w:r>
      <w:r>
        <w:rPr>
          <w:rFonts w:ascii="標楷體" w:eastAsia="標楷體" w:hAnsi="標楷體" w:cs="Times New Roman" w:hint="eastAsia"/>
          <w:sz w:val="32"/>
          <w:szCs w:val="32"/>
        </w:rPr>
        <w:t>，</w:t>
      </w:r>
      <w:r>
        <w:rPr>
          <w:rFonts w:ascii="標楷體" w:eastAsia="標楷體" w:hAnsi="標楷體" w:cs="Times New Roman"/>
          <w:sz w:val="32"/>
          <w:szCs w:val="32"/>
        </w:rPr>
        <w:t>(</w:t>
      </w:r>
      <w:r w:rsidR="003519BD">
        <w:rPr>
          <w:rFonts w:ascii="標楷體" w:eastAsia="標楷體" w:hAnsi="標楷體" w:cs="Times New Roman"/>
          <w:sz w:val="32"/>
          <w:szCs w:val="32"/>
        </w:rPr>
        <w:t>10</w:t>
      </w:r>
      <w:r>
        <w:rPr>
          <w:rFonts w:ascii="標楷體" w:eastAsia="標楷體" w:hAnsi="標楷體" w:cs="Times New Roman"/>
          <w:sz w:val="32"/>
          <w:szCs w:val="32"/>
        </w:rPr>
        <w:t>)</w:t>
      </w:r>
      <w:r w:rsidR="003519BD">
        <w:rPr>
          <w:rFonts w:ascii="標楷體" w:eastAsia="標楷體" w:hAnsi="標楷體" w:cs="Times New Roman"/>
          <w:sz w:val="32"/>
          <w:szCs w:val="32"/>
        </w:rPr>
        <w:t>究竟憐愍恩</w:t>
      </w:r>
      <w:r>
        <w:rPr>
          <w:rFonts w:ascii="標楷體" w:eastAsia="標楷體" w:hAnsi="標楷體" w:cs="Times New Roman" w:hint="eastAsia"/>
          <w:sz w:val="32"/>
          <w:szCs w:val="32"/>
        </w:rPr>
        <w:t>。</w:t>
      </w:r>
    </w:p>
    <w:p w14:paraId="119109B5" w14:textId="3679713A" w:rsidR="002B18CF" w:rsidRDefault="002B18CF" w:rsidP="008B3CD1">
      <w:pPr>
        <w:snapToGrid w:val="0"/>
        <w:spacing w:line="500" w:lineRule="exact"/>
        <w:ind w:leftChars="709" w:left="1840" w:hangingChars="43" w:hanging="138"/>
        <w:rPr>
          <w:rFonts w:ascii="標楷體" w:eastAsia="標楷體" w:hAnsi="標楷體" w:cs="Times New Roman"/>
          <w:sz w:val="32"/>
          <w:szCs w:val="32"/>
        </w:rPr>
      </w:pPr>
      <w:r>
        <w:rPr>
          <w:rFonts w:ascii="標楷體" w:eastAsia="標楷體" w:hAnsi="標楷體" w:cs="Times New Roman" w:hint="eastAsia"/>
          <w:sz w:val="32"/>
          <w:szCs w:val="32"/>
        </w:rPr>
        <w:t xml:space="preserve"> </w:t>
      </w:r>
    </w:p>
    <w:p w14:paraId="042E24F9" w14:textId="77777777" w:rsidR="005C59D2" w:rsidRDefault="003519BD" w:rsidP="008B3CD1">
      <w:pPr>
        <w:snapToGrid w:val="0"/>
        <w:spacing w:line="500" w:lineRule="exact"/>
        <w:ind w:leftChars="709" w:left="1840" w:hangingChars="43" w:hanging="138"/>
        <w:rPr>
          <w:rFonts w:ascii="標楷體" w:eastAsia="標楷體" w:hAnsi="標楷體" w:cs="Times New Roman"/>
          <w:sz w:val="32"/>
          <w:szCs w:val="32"/>
        </w:rPr>
      </w:pPr>
      <w:r>
        <w:rPr>
          <w:rFonts w:ascii="標楷體" w:eastAsia="標楷體" w:hAnsi="標楷體" w:cs="Times New Roman"/>
          <w:sz w:val="32"/>
          <w:szCs w:val="32"/>
        </w:rPr>
        <w:t>《詩經•小雅》：「</w:t>
      </w:r>
      <w:bookmarkStart w:id="1" w:name="__DdeLink__398_3323359500"/>
      <w:r>
        <w:rPr>
          <w:rFonts w:ascii="標楷體" w:eastAsia="標楷體" w:hAnsi="標楷體" w:cs="Times New Roman"/>
          <w:sz w:val="32"/>
          <w:szCs w:val="32"/>
        </w:rPr>
        <w:t>父兮生我</w:t>
      </w:r>
      <w:r>
        <w:rPr>
          <w:rFonts w:ascii="標楷體" w:eastAsia="標楷體" w:hAnsi="標楷體" w:cs="Times New Roman" w:hint="eastAsia"/>
          <w:sz w:val="32"/>
          <w:szCs w:val="32"/>
        </w:rPr>
        <w:t>、</w:t>
      </w:r>
      <w:r>
        <w:rPr>
          <w:rFonts w:ascii="標楷體" w:eastAsia="標楷體" w:hAnsi="標楷體" w:cs="Times New Roman"/>
          <w:sz w:val="32"/>
          <w:szCs w:val="32"/>
        </w:rPr>
        <w:t>母兮鞠我</w:t>
      </w:r>
      <w:r>
        <w:rPr>
          <w:rFonts w:ascii="標楷體" w:eastAsia="標楷體" w:hAnsi="標楷體" w:cs="Times New Roman" w:hint="eastAsia"/>
          <w:sz w:val="32"/>
          <w:szCs w:val="32"/>
        </w:rPr>
        <w:t>。</w:t>
      </w:r>
      <w:r>
        <w:rPr>
          <w:rFonts w:ascii="標楷體" w:eastAsia="標楷體" w:hAnsi="標楷體" w:cs="Times New Roman"/>
          <w:sz w:val="32"/>
          <w:szCs w:val="32"/>
        </w:rPr>
        <w:t>拊我</w:t>
      </w:r>
      <w:r w:rsidR="00FD1D44" w:rsidRPr="002B18CF">
        <w:rPr>
          <w:rFonts w:ascii="標楷體" w:eastAsia="標楷體" w:hAnsi="標楷體" w:cs="Times New Roman" w:hint="eastAsia"/>
          <w:color w:val="000000" w:themeColor="text1"/>
          <w:sz w:val="32"/>
          <w:szCs w:val="32"/>
        </w:rPr>
        <w:t>畜</w:t>
      </w:r>
      <w:r w:rsidRPr="002B18CF">
        <w:rPr>
          <w:rFonts w:ascii="標楷體" w:eastAsia="標楷體" w:hAnsi="標楷體" w:cs="Times New Roman"/>
          <w:color w:val="000000" w:themeColor="text1"/>
          <w:sz w:val="32"/>
          <w:szCs w:val="32"/>
        </w:rPr>
        <w:t>我</w:t>
      </w:r>
      <w:r>
        <w:rPr>
          <w:rFonts w:ascii="標楷體" w:eastAsia="標楷體" w:hAnsi="標楷體" w:cs="Times New Roman"/>
          <w:sz w:val="32"/>
          <w:szCs w:val="32"/>
        </w:rPr>
        <w:t>、</w:t>
      </w:r>
      <w:bookmarkEnd w:id="1"/>
      <w:r>
        <w:rPr>
          <w:rFonts w:ascii="標楷體" w:eastAsia="標楷體" w:hAnsi="標楷體" w:cs="Times New Roman"/>
          <w:sz w:val="32"/>
          <w:szCs w:val="32"/>
        </w:rPr>
        <w:t>長我育我</w:t>
      </w:r>
      <w:r>
        <w:rPr>
          <w:rFonts w:ascii="標楷體" w:eastAsia="標楷體" w:hAnsi="標楷體" w:cs="Times New Roman" w:hint="eastAsia"/>
          <w:sz w:val="32"/>
          <w:szCs w:val="32"/>
        </w:rPr>
        <w:t>。</w:t>
      </w:r>
      <w:r>
        <w:rPr>
          <w:rFonts w:ascii="標楷體" w:eastAsia="標楷體" w:hAnsi="標楷體" w:cs="Times New Roman"/>
          <w:sz w:val="32"/>
          <w:szCs w:val="32"/>
        </w:rPr>
        <w:t>顧我復我、出入腹我</w:t>
      </w:r>
      <w:r>
        <w:rPr>
          <w:rFonts w:ascii="標楷體" w:eastAsia="標楷體" w:hAnsi="標楷體" w:cs="Times New Roman" w:hint="eastAsia"/>
          <w:sz w:val="32"/>
          <w:szCs w:val="32"/>
        </w:rPr>
        <w:t>。</w:t>
      </w:r>
      <w:r>
        <w:rPr>
          <w:rFonts w:ascii="標楷體" w:eastAsia="標楷體" w:hAnsi="標楷體" w:cs="Times New Roman"/>
          <w:sz w:val="32"/>
          <w:szCs w:val="32"/>
        </w:rPr>
        <w:t>欲報之恩</w:t>
      </w:r>
      <w:r>
        <w:rPr>
          <w:rFonts w:ascii="標楷體" w:eastAsia="標楷體" w:hAnsi="標楷體" w:cs="Times New Roman" w:hint="eastAsia"/>
          <w:sz w:val="32"/>
          <w:szCs w:val="32"/>
        </w:rPr>
        <w:t>、</w:t>
      </w:r>
      <w:r>
        <w:rPr>
          <w:rFonts w:ascii="標楷體" w:eastAsia="標楷體" w:hAnsi="標楷體" w:cs="Times New Roman"/>
          <w:sz w:val="32"/>
          <w:szCs w:val="32"/>
        </w:rPr>
        <w:t>昊天罔極。」</w:t>
      </w:r>
    </w:p>
    <w:p w14:paraId="794D0B1E" w14:textId="77777777" w:rsidR="005C59D2" w:rsidRDefault="005C59D2">
      <w:pPr>
        <w:snapToGrid w:val="0"/>
        <w:spacing w:before="180"/>
        <w:ind w:left="2267" w:hanging="208"/>
        <w:jc w:val="both"/>
        <w:rPr>
          <w:rFonts w:ascii="標楷體" w:eastAsia="標楷體" w:hAnsi="標楷體" w:cs="Times New Roman"/>
          <w:sz w:val="32"/>
          <w:szCs w:val="32"/>
        </w:rPr>
      </w:pPr>
    </w:p>
    <w:p w14:paraId="1BB0739D" w14:textId="77777777" w:rsidR="005C59D2" w:rsidRDefault="0059648F">
      <w:pPr>
        <w:snapToGrid w:val="0"/>
        <w:spacing w:line="500" w:lineRule="exact"/>
        <w:ind w:firstLine="1315"/>
        <w:rPr>
          <w:rFonts w:ascii="標楷體" w:eastAsia="標楷體" w:hAnsi="標楷體" w:cs="Times New Roman"/>
          <w:sz w:val="32"/>
          <w:szCs w:val="32"/>
        </w:rPr>
      </w:pPr>
      <w:r>
        <w:rPr>
          <w:rFonts w:ascii="標楷體" w:eastAsia="標楷體" w:hAnsi="標楷體" w:cs="Times New Roman" w:hint="eastAsia"/>
          <w:sz w:val="32"/>
          <w:szCs w:val="32"/>
        </w:rPr>
        <w:t>2</w:t>
      </w:r>
      <w:r w:rsidR="002F5F1C">
        <w:rPr>
          <w:rFonts w:ascii="標楷體" w:eastAsia="標楷體" w:hAnsi="標楷體" w:cs="Times New Roman" w:hint="eastAsia"/>
          <w:sz w:val="32"/>
          <w:szCs w:val="32"/>
        </w:rPr>
        <w:t>、</w:t>
      </w:r>
      <w:r w:rsidR="003519BD">
        <w:rPr>
          <w:rFonts w:ascii="標楷體" w:eastAsia="標楷體" w:hAnsi="標楷體" w:cs="Times New Roman"/>
          <w:sz w:val="32"/>
          <w:szCs w:val="32"/>
        </w:rPr>
        <w:t>如何盡孝</w:t>
      </w:r>
    </w:p>
    <w:p w14:paraId="5B500F4C" w14:textId="77777777" w:rsidR="005C59D2" w:rsidRDefault="003519BD" w:rsidP="00283582">
      <w:pPr>
        <w:snapToGrid w:val="0"/>
        <w:spacing w:line="460" w:lineRule="exact"/>
        <w:ind w:firstLineChars="551" w:firstLine="1763"/>
        <w:rPr>
          <w:rFonts w:ascii="標楷體" w:eastAsia="標楷體" w:hAnsi="標楷體" w:cs="Times New Roman"/>
          <w:sz w:val="32"/>
          <w:szCs w:val="32"/>
        </w:rPr>
      </w:pPr>
      <w:r>
        <w:rPr>
          <w:rFonts w:ascii="標楷體" w:eastAsia="標楷體" w:hAnsi="標楷體" w:cs="Times New Roman"/>
          <w:sz w:val="32"/>
          <w:szCs w:val="32"/>
        </w:rPr>
        <w:t>子曰：「孝子之事親也，居則致其敬，養則致其樂，</w:t>
      </w:r>
    </w:p>
    <w:p w14:paraId="2967B878" w14:textId="77777777" w:rsidR="005C59D2" w:rsidRDefault="003519BD" w:rsidP="00283582">
      <w:pPr>
        <w:snapToGrid w:val="0"/>
        <w:spacing w:line="460" w:lineRule="exact"/>
        <w:ind w:left="2288" w:hanging="706"/>
        <w:rPr>
          <w:rFonts w:ascii="標楷體" w:eastAsia="標楷體" w:hAnsi="標楷體" w:cs="Times New Roman"/>
          <w:sz w:val="32"/>
          <w:szCs w:val="32"/>
        </w:rPr>
      </w:pPr>
      <w:r>
        <w:rPr>
          <w:rFonts w:ascii="標楷體" w:eastAsia="標楷體" w:hAnsi="標楷體" w:cs="Times New Roman"/>
          <w:sz w:val="32"/>
          <w:szCs w:val="32"/>
        </w:rPr>
        <w:t xml:space="preserve">　　　　病則致其憂，喪則致其哀，祭則致其嚴。</w:t>
      </w:r>
    </w:p>
    <w:p w14:paraId="0B1C8F9D" w14:textId="3BE36EBF" w:rsidR="005C59D2" w:rsidRDefault="003519BD" w:rsidP="00283582">
      <w:pPr>
        <w:snapToGrid w:val="0"/>
        <w:spacing w:line="460" w:lineRule="exact"/>
        <w:ind w:left="2288" w:hanging="706"/>
        <w:rPr>
          <w:rFonts w:ascii="標楷體" w:eastAsia="標楷體" w:hAnsi="標楷體" w:cs="Times New Roman"/>
          <w:sz w:val="28"/>
          <w:szCs w:val="28"/>
        </w:rPr>
      </w:pPr>
      <w:r>
        <w:rPr>
          <w:rFonts w:ascii="標楷體" w:eastAsia="標楷體" w:hAnsi="標楷體" w:cs="Times New Roman"/>
          <w:sz w:val="32"/>
          <w:szCs w:val="32"/>
        </w:rPr>
        <w:t xml:space="preserve">　　　　五者備矣，然後能事親」。</w:t>
      </w:r>
      <w:r>
        <w:rPr>
          <w:rFonts w:ascii="標楷體" w:eastAsia="標楷體" w:hAnsi="標楷體" w:cs="Times New Roman"/>
          <w:sz w:val="28"/>
          <w:szCs w:val="28"/>
        </w:rPr>
        <w:t>《孝經•紀孝行章</w:t>
      </w:r>
      <w:r w:rsidR="00283582">
        <w:rPr>
          <w:rFonts w:ascii="標楷體" w:eastAsia="標楷體" w:hAnsi="標楷體" w:cs="Times New Roman" w:hint="eastAsia"/>
          <w:sz w:val="28"/>
          <w:szCs w:val="28"/>
        </w:rPr>
        <w:t>第十</w:t>
      </w:r>
      <w:r>
        <w:rPr>
          <w:rFonts w:ascii="標楷體" w:eastAsia="標楷體" w:hAnsi="標楷體" w:cs="Times New Roman"/>
          <w:sz w:val="28"/>
          <w:szCs w:val="28"/>
        </w:rPr>
        <w:t>》</w:t>
      </w:r>
    </w:p>
    <w:p w14:paraId="61BE4077" w14:textId="77777777" w:rsidR="005C59D2" w:rsidRDefault="003519BD">
      <w:pPr>
        <w:spacing w:line="460" w:lineRule="exact"/>
        <w:ind w:left="2320" w:hanging="38"/>
        <w:jc w:val="both"/>
        <w:rPr>
          <w:rFonts w:ascii="標楷體" w:eastAsia="標楷體" w:hAnsi="標楷體" w:cs="Times New Roman"/>
          <w:sz w:val="32"/>
          <w:szCs w:val="32"/>
        </w:rPr>
      </w:pPr>
      <w:r>
        <w:rPr>
          <w:rFonts w:ascii="標楷體" w:eastAsia="標楷體" w:hAnsi="標楷體" w:cs="Times New Roman"/>
          <w:sz w:val="32"/>
          <w:szCs w:val="32"/>
        </w:rPr>
        <w:t>子夏問孝。子曰：「色難。有事，弟子服其勞；有酒食，先生饌，曾是以為孝乎？」《論語</w:t>
      </w:r>
      <w:r>
        <w:rPr>
          <w:rFonts w:ascii="標楷體" w:eastAsia="標楷體" w:hAnsi="標楷體" w:cs="Times New Roman"/>
          <w:sz w:val="28"/>
          <w:szCs w:val="28"/>
        </w:rPr>
        <w:t>•</w:t>
      </w:r>
      <w:r w:rsidR="002B18CF">
        <w:rPr>
          <w:rFonts w:ascii="標楷體" w:eastAsia="標楷體" w:hAnsi="標楷體" w:cs="Times New Roman"/>
          <w:sz w:val="32"/>
          <w:szCs w:val="32"/>
        </w:rPr>
        <w:t>為政8</w:t>
      </w:r>
      <w:r>
        <w:rPr>
          <w:rFonts w:ascii="標楷體" w:eastAsia="標楷體" w:hAnsi="標楷體" w:cs="Times New Roman"/>
          <w:sz w:val="32"/>
          <w:szCs w:val="32"/>
        </w:rPr>
        <w:t>》</w:t>
      </w:r>
    </w:p>
    <w:p w14:paraId="5ABC0B8A" w14:textId="5F710C65" w:rsidR="005C59D2" w:rsidRDefault="003519BD">
      <w:pPr>
        <w:spacing w:line="460" w:lineRule="exact"/>
        <w:ind w:left="2323" w:hanging="29"/>
        <w:jc w:val="both"/>
        <w:rPr>
          <w:rFonts w:ascii="標楷體" w:eastAsia="標楷體" w:hAnsi="標楷體" w:cs="Times New Roman"/>
          <w:sz w:val="32"/>
          <w:szCs w:val="32"/>
        </w:rPr>
      </w:pPr>
      <w:r>
        <w:rPr>
          <w:rFonts w:ascii="標楷體" w:eastAsia="標楷體" w:hAnsi="標楷體" w:cs="Times New Roman"/>
          <w:sz w:val="32"/>
          <w:szCs w:val="32"/>
        </w:rPr>
        <w:t>子游問孝。子曰：「今之孝者，是謂能養。至於犬馬，皆能有養；不敬，何以別乎？」</w:t>
      </w:r>
      <w:bookmarkStart w:id="2" w:name="__DdeLink__301_2161623755"/>
      <w:r>
        <w:rPr>
          <w:rFonts w:ascii="標楷體" w:eastAsia="標楷體" w:hAnsi="標楷體" w:cs="Times New Roman"/>
          <w:sz w:val="32"/>
          <w:szCs w:val="32"/>
        </w:rPr>
        <w:t>《</w:t>
      </w:r>
      <w:bookmarkEnd w:id="2"/>
      <w:r>
        <w:rPr>
          <w:rFonts w:ascii="標楷體" w:eastAsia="標楷體" w:hAnsi="標楷體" w:cs="Times New Roman"/>
          <w:sz w:val="32"/>
          <w:szCs w:val="32"/>
        </w:rPr>
        <w:t>論語</w:t>
      </w:r>
      <w:r>
        <w:rPr>
          <w:rFonts w:ascii="標楷體" w:eastAsia="標楷體" w:hAnsi="標楷體" w:cs="Times New Roman"/>
          <w:sz w:val="28"/>
          <w:szCs w:val="28"/>
        </w:rPr>
        <w:t>•</w:t>
      </w:r>
      <w:r w:rsidR="002B18CF">
        <w:rPr>
          <w:rFonts w:ascii="標楷體" w:eastAsia="標楷體" w:hAnsi="標楷體" w:cs="Times New Roman"/>
          <w:sz w:val="32"/>
          <w:szCs w:val="32"/>
        </w:rPr>
        <w:t>為政7</w:t>
      </w:r>
      <w:r>
        <w:rPr>
          <w:rFonts w:ascii="標楷體" w:eastAsia="標楷體" w:hAnsi="標楷體" w:cs="Times New Roman"/>
          <w:sz w:val="32"/>
          <w:szCs w:val="32"/>
        </w:rPr>
        <w:t>》</w:t>
      </w:r>
    </w:p>
    <w:p w14:paraId="0EF56BB7" w14:textId="77777777" w:rsidR="008B3CD1" w:rsidRDefault="008B3CD1">
      <w:pPr>
        <w:spacing w:line="460" w:lineRule="exact"/>
        <w:ind w:left="2323" w:hanging="29"/>
        <w:jc w:val="both"/>
        <w:rPr>
          <w:rFonts w:ascii="標楷體" w:eastAsia="標楷體" w:hAnsi="標楷體" w:cs="Times New Roman" w:hint="eastAsia"/>
          <w:sz w:val="32"/>
          <w:szCs w:val="32"/>
        </w:rPr>
      </w:pPr>
    </w:p>
    <w:p w14:paraId="7B13A610" w14:textId="77777777" w:rsidR="0050045D" w:rsidRPr="0050045D" w:rsidRDefault="0050045D" w:rsidP="0050045D">
      <w:pPr>
        <w:spacing w:line="460" w:lineRule="exact"/>
        <w:jc w:val="both"/>
        <w:rPr>
          <w:rFonts w:ascii="標楷體" w:eastAsia="標楷體" w:hAnsi="標楷體" w:cs="Times New Roman"/>
          <w:sz w:val="32"/>
          <w:szCs w:val="32"/>
        </w:rPr>
      </w:pPr>
      <w:r>
        <w:rPr>
          <w:rFonts w:ascii="標楷體" w:eastAsia="標楷體" w:hAnsi="標楷體" w:cs="Times New Roman" w:hint="eastAsia"/>
          <w:sz w:val="32"/>
          <w:szCs w:val="32"/>
        </w:rPr>
        <w:lastRenderedPageBreak/>
        <w:t xml:space="preserve">        </w:t>
      </w:r>
      <w:r w:rsidRPr="0050045D">
        <w:rPr>
          <w:rFonts w:ascii="標楷體" w:eastAsia="標楷體" w:hAnsi="標楷體" w:cs="Times New Roman" w:hint="eastAsia"/>
          <w:sz w:val="32"/>
          <w:szCs w:val="32"/>
        </w:rPr>
        <w:t>南海古佛慈訓：十親</w:t>
      </w:r>
    </w:p>
    <w:p w14:paraId="3BD6BA76" w14:textId="77777777" w:rsidR="0050045D" w:rsidRPr="0050045D" w:rsidRDefault="0050045D" w:rsidP="0050045D">
      <w:pPr>
        <w:spacing w:line="460" w:lineRule="exact"/>
        <w:jc w:val="both"/>
        <w:rPr>
          <w:rFonts w:ascii="標楷體" w:eastAsia="標楷體" w:hAnsi="標楷體" w:cs="Times New Roman"/>
          <w:sz w:val="32"/>
          <w:szCs w:val="32"/>
        </w:rPr>
      </w:pPr>
      <w:r>
        <w:rPr>
          <w:rFonts w:ascii="標楷體" w:eastAsia="標楷體" w:hAnsi="標楷體" w:cs="Times New Roman" w:hint="eastAsia"/>
          <w:sz w:val="32"/>
          <w:szCs w:val="32"/>
        </w:rPr>
        <w:t xml:space="preserve">         </w:t>
      </w:r>
      <w:r w:rsidRPr="0050045D">
        <w:rPr>
          <w:rFonts w:ascii="標楷體" w:eastAsia="標楷體" w:hAnsi="標楷體" w:cs="Times New Roman" w:hint="eastAsia"/>
          <w:sz w:val="32"/>
          <w:szCs w:val="32"/>
        </w:rPr>
        <w:t>尊親，身不辱，不羞親；矝矝言舉，品格健全。</w:t>
      </w:r>
    </w:p>
    <w:p w14:paraId="37BC0414" w14:textId="77777777" w:rsidR="0050045D" w:rsidRPr="0050045D" w:rsidRDefault="0050045D" w:rsidP="0050045D">
      <w:pPr>
        <w:spacing w:line="460" w:lineRule="exact"/>
        <w:jc w:val="both"/>
        <w:rPr>
          <w:rFonts w:ascii="標楷體" w:eastAsia="標楷體" w:hAnsi="標楷體" w:cs="Times New Roman"/>
          <w:sz w:val="32"/>
          <w:szCs w:val="32"/>
        </w:rPr>
      </w:pPr>
      <w:r>
        <w:rPr>
          <w:rFonts w:ascii="標楷體" w:eastAsia="標楷體" w:hAnsi="標楷體" w:cs="Times New Roman" w:hint="eastAsia"/>
          <w:sz w:val="32"/>
          <w:szCs w:val="32"/>
        </w:rPr>
        <w:t xml:space="preserve">         </w:t>
      </w:r>
      <w:r w:rsidRPr="0050045D">
        <w:rPr>
          <w:rFonts w:ascii="標楷體" w:eastAsia="標楷體" w:hAnsi="標楷體" w:cs="Times New Roman" w:hint="eastAsia"/>
          <w:sz w:val="32"/>
          <w:szCs w:val="32"/>
        </w:rPr>
        <w:t>事親，禮恭，卑伏不倦；情柔委婉，同小兒真。</w:t>
      </w:r>
    </w:p>
    <w:p w14:paraId="42F54A7B" w14:textId="77777777" w:rsidR="0050045D" w:rsidRPr="0050045D" w:rsidRDefault="0050045D" w:rsidP="0050045D">
      <w:pPr>
        <w:spacing w:line="460" w:lineRule="exact"/>
        <w:jc w:val="both"/>
        <w:rPr>
          <w:rFonts w:ascii="標楷體" w:eastAsia="標楷體" w:hAnsi="標楷體" w:cs="Times New Roman"/>
          <w:sz w:val="32"/>
          <w:szCs w:val="32"/>
        </w:rPr>
      </w:pPr>
      <w:r>
        <w:rPr>
          <w:rFonts w:ascii="標楷體" w:eastAsia="標楷體" w:hAnsi="標楷體" w:cs="Times New Roman" w:hint="eastAsia"/>
          <w:sz w:val="32"/>
          <w:szCs w:val="32"/>
        </w:rPr>
        <w:t xml:space="preserve">         </w:t>
      </w:r>
      <w:r w:rsidRPr="0050045D">
        <w:rPr>
          <w:rFonts w:ascii="標楷體" w:eastAsia="標楷體" w:hAnsi="標楷體" w:cs="Times New Roman" w:hint="eastAsia"/>
          <w:sz w:val="32"/>
          <w:szCs w:val="32"/>
        </w:rPr>
        <w:t>奉親，心悅，歡愉表態；物質供之，色愉無怨。</w:t>
      </w:r>
    </w:p>
    <w:p w14:paraId="57373B01" w14:textId="77777777" w:rsidR="0050045D" w:rsidRPr="0050045D" w:rsidRDefault="0050045D" w:rsidP="0050045D">
      <w:pPr>
        <w:spacing w:line="460" w:lineRule="exact"/>
        <w:jc w:val="both"/>
        <w:rPr>
          <w:rFonts w:ascii="標楷體" w:eastAsia="標楷體" w:hAnsi="標楷體" w:cs="Times New Roman"/>
          <w:sz w:val="32"/>
          <w:szCs w:val="32"/>
        </w:rPr>
      </w:pPr>
      <w:r>
        <w:rPr>
          <w:rFonts w:ascii="標楷體" w:eastAsia="標楷體" w:hAnsi="標楷體" w:cs="Times New Roman" w:hint="eastAsia"/>
          <w:sz w:val="32"/>
          <w:szCs w:val="32"/>
        </w:rPr>
        <w:t xml:space="preserve">         </w:t>
      </w:r>
      <w:r w:rsidRPr="0050045D">
        <w:rPr>
          <w:rFonts w:ascii="標楷體" w:eastAsia="標楷體" w:hAnsi="標楷體" w:cs="Times New Roman" w:hint="eastAsia"/>
          <w:sz w:val="32"/>
          <w:szCs w:val="32"/>
        </w:rPr>
        <w:t>養親，體貼，至於細微；和顏對待，無憂煩安。</w:t>
      </w:r>
    </w:p>
    <w:p w14:paraId="7CDF8BE5" w14:textId="77777777" w:rsidR="0050045D" w:rsidRPr="0050045D" w:rsidRDefault="0050045D" w:rsidP="0050045D">
      <w:pPr>
        <w:spacing w:line="460" w:lineRule="exact"/>
        <w:jc w:val="both"/>
        <w:rPr>
          <w:rFonts w:ascii="標楷體" w:eastAsia="標楷體" w:hAnsi="標楷體" w:cs="Times New Roman"/>
          <w:sz w:val="32"/>
          <w:szCs w:val="32"/>
        </w:rPr>
      </w:pPr>
      <w:r>
        <w:rPr>
          <w:rFonts w:ascii="標楷體" w:eastAsia="標楷體" w:hAnsi="標楷體" w:cs="Times New Roman" w:hint="eastAsia"/>
          <w:sz w:val="32"/>
          <w:szCs w:val="32"/>
        </w:rPr>
        <w:t xml:space="preserve">         </w:t>
      </w:r>
      <w:r w:rsidRPr="0050045D">
        <w:rPr>
          <w:rFonts w:ascii="標楷體" w:eastAsia="標楷體" w:hAnsi="標楷體" w:cs="Times New Roman" w:hint="eastAsia"/>
          <w:sz w:val="32"/>
          <w:szCs w:val="32"/>
        </w:rPr>
        <w:t>順親，服從，意誠當先；親有過錯，諫而不逆。</w:t>
      </w:r>
    </w:p>
    <w:p w14:paraId="2706DE08" w14:textId="77777777" w:rsidR="0050045D" w:rsidRPr="0050045D" w:rsidRDefault="0050045D" w:rsidP="0050045D">
      <w:pPr>
        <w:spacing w:line="460" w:lineRule="exact"/>
        <w:jc w:val="both"/>
        <w:rPr>
          <w:rFonts w:ascii="標楷體" w:eastAsia="標楷體" w:hAnsi="標楷體" w:cs="Times New Roman"/>
          <w:sz w:val="32"/>
          <w:szCs w:val="32"/>
        </w:rPr>
      </w:pPr>
      <w:r>
        <w:rPr>
          <w:rFonts w:ascii="標楷體" w:eastAsia="標楷體" w:hAnsi="標楷體" w:cs="Times New Roman" w:hint="eastAsia"/>
          <w:sz w:val="32"/>
          <w:szCs w:val="32"/>
        </w:rPr>
        <w:t xml:space="preserve">         </w:t>
      </w:r>
      <w:r w:rsidRPr="0050045D">
        <w:rPr>
          <w:rFonts w:ascii="標楷體" w:eastAsia="標楷體" w:hAnsi="標楷體" w:cs="Times New Roman" w:hint="eastAsia"/>
          <w:sz w:val="32"/>
          <w:szCs w:val="32"/>
        </w:rPr>
        <w:t>敬親，如天，僅重熱忱；晨昏定省，冬溫夏凊（ㄐㄧㄥˋ）。</w:t>
      </w:r>
    </w:p>
    <w:p w14:paraId="4D80ACE6" w14:textId="77777777" w:rsidR="0050045D" w:rsidRPr="0050045D" w:rsidRDefault="0050045D" w:rsidP="0050045D">
      <w:pPr>
        <w:spacing w:line="460" w:lineRule="exact"/>
        <w:jc w:val="both"/>
        <w:rPr>
          <w:rFonts w:ascii="標楷體" w:eastAsia="標楷體" w:hAnsi="標楷體" w:cs="Times New Roman"/>
          <w:sz w:val="32"/>
          <w:szCs w:val="32"/>
        </w:rPr>
      </w:pPr>
      <w:r>
        <w:rPr>
          <w:rFonts w:ascii="標楷體" w:eastAsia="標楷體" w:hAnsi="標楷體" w:cs="Times New Roman" w:hint="eastAsia"/>
          <w:sz w:val="32"/>
          <w:szCs w:val="32"/>
        </w:rPr>
        <w:t xml:space="preserve">        </w:t>
      </w:r>
      <w:r w:rsidRPr="0050045D">
        <w:rPr>
          <w:rFonts w:ascii="標楷體" w:eastAsia="標楷體" w:hAnsi="標楷體" w:cs="Times New Roman" w:hint="eastAsia"/>
          <w:sz w:val="32"/>
          <w:szCs w:val="32"/>
        </w:rPr>
        <w:t>孝親，心智恆忠、篤實；終身慕親，寸草春暉。</w:t>
      </w:r>
    </w:p>
    <w:p w14:paraId="5C75E525" w14:textId="77777777" w:rsidR="0050045D" w:rsidRPr="0050045D" w:rsidRDefault="0050045D" w:rsidP="0050045D">
      <w:pPr>
        <w:spacing w:line="460" w:lineRule="exact"/>
        <w:jc w:val="both"/>
        <w:rPr>
          <w:rFonts w:ascii="標楷體" w:eastAsia="標楷體" w:hAnsi="標楷體" w:cs="Times New Roman"/>
          <w:sz w:val="32"/>
          <w:szCs w:val="32"/>
        </w:rPr>
      </w:pPr>
      <w:r>
        <w:rPr>
          <w:rFonts w:ascii="標楷體" w:eastAsia="標楷體" w:hAnsi="標楷體" w:cs="Times New Roman" w:hint="eastAsia"/>
          <w:sz w:val="32"/>
          <w:szCs w:val="32"/>
        </w:rPr>
        <w:t xml:space="preserve">        </w:t>
      </w:r>
      <w:r w:rsidRPr="0050045D">
        <w:rPr>
          <w:rFonts w:ascii="標楷體" w:eastAsia="標楷體" w:hAnsi="標楷體" w:cs="Times New Roman" w:hint="eastAsia"/>
          <w:sz w:val="32"/>
          <w:szCs w:val="32"/>
        </w:rPr>
        <w:t>愛親，莫敢惡人，必仁；勿敢怠慢，人必莊重。</w:t>
      </w:r>
    </w:p>
    <w:p w14:paraId="31E4A45E" w14:textId="77777777" w:rsidR="0050045D" w:rsidRPr="0050045D" w:rsidRDefault="0050045D" w:rsidP="0050045D">
      <w:pPr>
        <w:spacing w:line="460" w:lineRule="exact"/>
        <w:jc w:val="both"/>
        <w:rPr>
          <w:rFonts w:ascii="標楷體" w:eastAsia="標楷體" w:hAnsi="標楷體" w:cs="Times New Roman"/>
          <w:sz w:val="32"/>
          <w:szCs w:val="32"/>
        </w:rPr>
      </w:pPr>
      <w:r>
        <w:rPr>
          <w:rFonts w:ascii="標楷體" w:eastAsia="標楷體" w:hAnsi="標楷體" w:cs="Times New Roman" w:hint="eastAsia"/>
          <w:sz w:val="32"/>
          <w:szCs w:val="32"/>
        </w:rPr>
        <w:t xml:space="preserve">        </w:t>
      </w:r>
      <w:r w:rsidRPr="0050045D">
        <w:rPr>
          <w:rFonts w:ascii="標楷體" w:eastAsia="標楷體" w:hAnsi="標楷體" w:cs="Times New Roman" w:hint="eastAsia"/>
          <w:sz w:val="32"/>
          <w:szCs w:val="32"/>
        </w:rPr>
        <w:t>祭親，以禮，慎終追遠；飲水思源，永弗忘本。</w:t>
      </w:r>
    </w:p>
    <w:p w14:paraId="2B828184" w14:textId="77777777" w:rsidR="0050045D" w:rsidRDefault="0050045D" w:rsidP="0050045D">
      <w:pPr>
        <w:spacing w:line="460" w:lineRule="exact"/>
        <w:jc w:val="both"/>
        <w:rPr>
          <w:rFonts w:ascii="標楷體" w:eastAsia="標楷體" w:hAnsi="標楷體" w:cs="Times New Roman"/>
          <w:sz w:val="32"/>
          <w:szCs w:val="32"/>
        </w:rPr>
      </w:pPr>
      <w:r>
        <w:rPr>
          <w:rFonts w:ascii="標楷體" w:eastAsia="標楷體" w:hAnsi="標楷體" w:cs="Times New Roman" w:hint="eastAsia"/>
          <w:sz w:val="32"/>
          <w:szCs w:val="32"/>
        </w:rPr>
        <w:t xml:space="preserve">        </w:t>
      </w:r>
      <w:r w:rsidRPr="0050045D">
        <w:rPr>
          <w:rFonts w:ascii="標楷體" w:eastAsia="標楷體" w:hAnsi="標楷體" w:cs="Times New Roman" w:hint="eastAsia"/>
          <w:sz w:val="32"/>
          <w:szCs w:val="32"/>
        </w:rPr>
        <w:t>念親，德業善，揚恩澤；踵式遺志，克紹裘見。</w:t>
      </w:r>
    </w:p>
    <w:p w14:paraId="48AF76D9" w14:textId="77777777" w:rsidR="005C59D2" w:rsidRDefault="005C59D2">
      <w:pPr>
        <w:snapToGrid w:val="0"/>
        <w:spacing w:line="500" w:lineRule="exact"/>
        <w:ind w:left="2295" w:hanging="13"/>
        <w:rPr>
          <w:rFonts w:ascii="標楷體" w:eastAsia="標楷體" w:hAnsi="標楷體" w:cs="Times New Roman"/>
          <w:sz w:val="32"/>
          <w:szCs w:val="32"/>
        </w:rPr>
      </w:pPr>
    </w:p>
    <w:p w14:paraId="0E6F5121" w14:textId="77777777" w:rsidR="005C59D2" w:rsidRDefault="0059648F">
      <w:pPr>
        <w:snapToGrid w:val="0"/>
        <w:spacing w:line="500" w:lineRule="exact"/>
        <w:ind w:firstLine="1370"/>
        <w:rPr>
          <w:rFonts w:ascii="標楷體" w:eastAsia="標楷體" w:hAnsi="標楷體" w:cs="Times New Roman"/>
          <w:sz w:val="32"/>
          <w:szCs w:val="32"/>
        </w:rPr>
      </w:pPr>
      <w:r>
        <w:rPr>
          <w:rFonts w:ascii="標楷體" w:eastAsia="標楷體" w:hAnsi="標楷體" w:cs="Times New Roman" w:hint="eastAsia"/>
          <w:sz w:val="32"/>
          <w:szCs w:val="32"/>
        </w:rPr>
        <w:t>3</w:t>
      </w:r>
      <w:r w:rsidR="002F5F1C">
        <w:rPr>
          <w:rFonts w:ascii="標楷體" w:eastAsia="標楷體" w:hAnsi="標楷體" w:cs="Times New Roman" w:hint="eastAsia"/>
          <w:sz w:val="32"/>
          <w:szCs w:val="32"/>
        </w:rPr>
        <w:t>、</w:t>
      </w:r>
      <w:r w:rsidR="003519BD">
        <w:rPr>
          <w:rFonts w:ascii="標楷體" w:eastAsia="標楷體" w:hAnsi="標楷體" w:cs="Times New Roman"/>
          <w:sz w:val="32"/>
          <w:szCs w:val="32"/>
        </w:rPr>
        <w:t>盡孝之四種層次</w:t>
      </w:r>
    </w:p>
    <w:p w14:paraId="5F8820D9" w14:textId="77777777" w:rsidR="005C59D2" w:rsidRDefault="003519BD">
      <w:pPr>
        <w:snapToGrid w:val="0"/>
        <w:spacing w:line="500" w:lineRule="exact"/>
        <w:ind w:firstLine="2323"/>
        <w:rPr>
          <w:rFonts w:ascii="標楷體" w:eastAsia="標楷體" w:hAnsi="標楷體" w:cs="Times New Roman"/>
          <w:sz w:val="32"/>
          <w:szCs w:val="32"/>
        </w:rPr>
      </w:pPr>
      <w:r>
        <w:rPr>
          <w:rFonts w:ascii="標楷體" w:eastAsia="標楷體" w:hAnsi="標楷體" w:cs="Times New Roman"/>
          <w:sz w:val="32"/>
          <w:szCs w:val="32"/>
        </w:rPr>
        <w:t>第一是小孝：以物養親—口體之養。</w:t>
      </w:r>
    </w:p>
    <w:p w14:paraId="04611813" w14:textId="77777777" w:rsidR="005C59D2" w:rsidRDefault="003519BD">
      <w:pPr>
        <w:snapToGrid w:val="0"/>
        <w:spacing w:line="500" w:lineRule="exact"/>
        <w:ind w:firstLine="2323"/>
        <w:rPr>
          <w:rFonts w:ascii="標楷體" w:eastAsia="標楷體" w:hAnsi="標楷體" w:cs="Times New Roman"/>
          <w:sz w:val="32"/>
          <w:szCs w:val="32"/>
        </w:rPr>
      </w:pPr>
      <w:r>
        <w:rPr>
          <w:rFonts w:ascii="標楷體" w:eastAsia="標楷體" w:hAnsi="標楷體" w:cs="Times New Roman"/>
          <w:sz w:val="32"/>
          <w:szCs w:val="32"/>
        </w:rPr>
        <w:t>第二是中孝：以敬順親—繼親之志。</w:t>
      </w:r>
    </w:p>
    <w:p w14:paraId="1BE55251" w14:textId="77777777" w:rsidR="005C59D2" w:rsidRDefault="003519BD">
      <w:pPr>
        <w:snapToGrid w:val="0"/>
        <w:spacing w:line="500" w:lineRule="exact"/>
        <w:ind w:firstLine="2323"/>
        <w:rPr>
          <w:rFonts w:ascii="標楷體" w:eastAsia="標楷體" w:hAnsi="標楷體" w:cs="Times New Roman"/>
          <w:sz w:val="32"/>
          <w:szCs w:val="32"/>
        </w:rPr>
      </w:pPr>
      <w:r>
        <w:rPr>
          <w:rFonts w:ascii="標楷體" w:eastAsia="標楷體" w:hAnsi="標楷體" w:cs="Times New Roman"/>
          <w:sz w:val="32"/>
          <w:szCs w:val="32"/>
        </w:rPr>
        <w:t>第三是大孝：以善顯親—喻親於道。</w:t>
      </w:r>
    </w:p>
    <w:p w14:paraId="4793B6DB" w14:textId="77777777" w:rsidR="005C59D2" w:rsidRDefault="003519BD">
      <w:pPr>
        <w:snapToGrid w:val="0"/>
        <w:spacing w:line="500" w:lineRule="exact"/>
        <w:ind w:firstLine="2323"/>
        <w:rPr>
          <w:rFonts w:ascii="標楷體" w:eastAsia="標楷體" w:hAnsi="標楷體" w:cs="Times New Roman"/>
          <w:sz w:val="32"/>
          <w:szCs w:val="32"/>
        </w:rPr>
      </w:pPr>
      <w:r>
        <w:rPr>
          <w:rFonts w:ascii="標楷體" w:eastAsia="標楷體" w:hAnsi="標楷體" w:cs="Times New Roman"/>
          <w:sz w:val="32"/>
          <w:szCs w:val="32"/>
        </w:rPr>
        <w:t>第四是大大孝：以德拔親—立身行道。</w:t>
      </w:r>
    </w:p>
    <w:p w14:paraId="08DAC9B3" w14:textId="77777777" w:rsidR="005C59D2" w:rsidRDefault="003519BD">
      <w:pPr>
        <w:spacing w:line="500" w:lineRule="exact"/>
        <w:ind w:firstLine="2323"/>
        <w:jc w:val="both"/>
      </w:pPr>
      <w:r>
        <w:rPr>
          <w:rFonts w:ascii="標楷體" w:eastAsia="標楷體" w:hAnsi="標楷體" w:cs="Times New Roman"/>
          <w:sz w:val="32"/>
          <w:szCs w:val="32"/>
        </w:rPr>
        <w:t>一子得道，九玄七祖盡沾光；一子成道</w:t>
      </w:r>
      <w:r w:rsidR="00FC7492">
        <w:rPr>
          <w:rFonts w:ascii="標楷體" w:eastAsia="標楷體" w:hAnsi="標楷體" w:cs="Times New Roman" w:hint="eastAsia"/>
          <w:sz w:val="32"/>
          <w:szCs w:val="32"/>
        </w:rPr>
        <w:t>，</w:t>
      </w:r>
      <w:r>
        <w:rPr>
          <w:rFonts w:ascii="標楷體" w:eastAsia="標楷體" w:hAnsi="標楷體" w:cs="Times New Roman"/>
          <w:sz w:val="32"/>
          <w:szCs w:val="32"/>
        </w:rPr>
        <w:t>九玄七祖盡</w:t>
      </w:r>
    </w:p>
    <w:p w14:paraId="4C789F35" w14:textId="77777777" w:rsidR="005C59D2" w:rsidRDefault="003519BD">
      <w:pPr>
        <w:spacing w:line="500" w:lineRule="exact"/>
        <w:ind w:firstLine="2323"/>
        <w:jc w:val="both"/>
        <w:rPr>
          <w:rFonts w:ascii="標楷體" w:eastAsia="標楷體" w:hAnsi="標楷體" w:cs="Times New Roman"/>
          <w:sz w:val="32"/>
          <w:szCs w:val="32"/>
        </w:rPr>
      </w:pPr>
      <w:r>
        <w:rPr>
          <w:rFonts w:ascii="標楷體" w:eastAsia="標楷體" w:hAnsi="標楷體" w:cs="Times New Roman"/>
          <w:sz w:val="32"/>
          <w:szCs w:val="32"/>
        </w:rPr>
        <w:t>超生。</w:t>
      </w:r>
    </w:p>
    <w:p w14:paraId="15B2177F" w14:textId="03CAF86A" w:rsidR="008B3CD1" w:rsidRPr="00E85D3C" w:rsidRDefault="003519BD" w:rsidP="00E85D3C">
      <w:pPr>
        <w:widowControl/>
        <w:shd w:val="clear" w:color="auto" w:fill="FFFFFF"/>
        <w:spacing w:before="90" w:after="90" w:line="500" w:lineRule="exact"/>
        <w:ind w:left="2378" w:firstLine="13"/>
        <w:jc w:val="both"/>
        <w:rPr>
          <w:rFonts w:ascii="標楷體" w:eastAsia="標楷體" w:hAnsi="標楷體" w:cs="Times New Roman" w:hint="eastAsia"/>
          <w:sz w:val="32"/>
          <w:szCs w:val="32"/>
        </w:rPr>
      </w:pPr>
      <w:r>
        <w:rPr>
          <w:rFonts w:ascii="標楷體" w:eastAsia="標楷體" w:hAnsi="標楷體" w:cs="Times New Roman"/>
          <w:sz w:val="32"/>
          <w:szCs w:val="32"/>
        </w:rPr>
        <w:t>濟公老師：「何謂行孝？渡父母求道、修道，幫助父母行道，超脫紅塵，逃離閻王之手，將靈性渡回理天，方為大大孝。」</w:t>
      </w:r>
    </w:p>
    <w:p w14:paraId="0CA07FCF" w14:textId="77777777" w:rsidR="00E85D3C" w:rsidRDefault="003519BD" w:rsidP="008B3CD1">
      <w:pPr>
        <w:spacing w:line="500" w:lineRule="exact"/>
        <w:ind w:left="4438" w:hanging="2086"/>
        <w:jc w:val="both"/>
        <w:rPr>
          <w:rFonts w:ascii="標楷體" w:eastAsia="標楷體" w:hAnsi="標楷體" w:cs="Times New Roman"/>
          <w:sz w:val="32"/>
          <w:szCs w:val="32"/>
        </w:rPr>
      </w:pPr>
      <w:r>
        <w:rPr>
          <w:rFonts w:ascii="標楷體" w:eastAsia="標楷體" w:hAnsi="標楷體" w:cs="Times New Roman"/>
          <w:sz w:val="32"/>
          <w:szCs w:val="32"/>
        </w:rPr>
        <w:t xml:space="preserve">濟公老師：「趁父母親還健在，好好的行道，好好的行孝；假使父母親不在，我們就行大大孝，立身行道，揚名於後世，以顯父母。這就是孝的最高境界。」  </w:t>
      </w:r>
    </w:p>
    <w:p w14:paraId="26BC5C10" w14:textId="1CA8A3CC" w:rsidR="005C59D2" w:rsidRDefault="003519BD" w:rsidP="008B3CD1">
      <w:pPr>
        <w:spacing w:line="500" w:lineRule="exact"/>
        <w:ind w:left="4438" w:hanging="2086"/>
        <w:jc w:val="both"/>
        <w:rPr>
          <w:rFonts w:ascii="標楷體" w:eastAsia="標楷體" w:hAnsi="標楷體" w:cs="Times New Roman" w:hint="eastAsia"/>
          <w:sz w:val="32"/>
          <w:szCs w:val="32"/>
        </w:rPr>
      </w:pPr>
      <w:r>
        <w:rPr>
          <w:rFonts w:ascii="標楷體" w:eastAsia="標楷體" w:hAnsi="標楷體" w:cs="Times New Roman"/>
          <w:sz w:val="32"/>
          <w:szCs w:val="32"/>
        </w:rPr>
        <w:t xml:space="preserve">        </w:t>
      </w:r>
    </w:p>
    <w:p w14:paraId="232493FA" w14:textId="77777777" w:rsidR="005C59D2" w:rsidRPr="0059648F" w:rsidRDefault="0059648F">
      <w:pPr>
        <w:jc w:val="both"/>
        <w:rPr>
          <w:rFonts w:ascii="微軟正黑體" w:eastAsia="微軟正黑體" w:hAnsi="微軟正黑體"/>
          <w:b/>
          <w:sz w:val="36"/>
          <w:szCs w:val="32"/>
          <w:lang w:eastAsia="zh-HK"/>
        </w:rPr>
      </w:pPr>
      <w:r w:rsidRPr="0059648F">
        <w:rPr>
          <w:rFonts w:ascii="微軟正黑體" w:eastAsia="微軟正黑體" w:hAnsi="微軟正黑體" w:hint="eastAsia"/>
          <w:b/>
          <w:sz w:val="36"/>
          <w:szCs w:val="32"/>
        </w:rPr>
        <w:t>三</w:t>
      </w:r>
      <w:r w:rsidR="003519BD" w:rsidRPr="0059648F">
        <w:rPr>
          <w:rFonts w:ascii="微軟正黑體" w:eastAsia="微軟正黑體" w:hAnsi="微軟正黑體"/>
          <w:b/>
          <w:sz w:val="36"/>
          <w:szCs w:val="32"/>
        </w:rPr>
        <w:t>、</w:t>
      </w:r>
      <w:r w:rsidR="003519BD" w:rsidRPr="0059648F">
        <w:rPr>
          <w:rFonts w:ascii="微軟正黑體" w:eastAsia="微軟正黑體" w:hAnsi="微軟正黑體"/>
          <w:b/>
          <w:sz w:val="36"/>
          <w:szCs w:val="32"/>
          <w:lang w:eastAsia="zh-HK"/>
        </w:rPr>
        <w:t>行善行孝及時實踐</w:t>
      </w:r>
    </w:p>
    <w:p w14:paraId="4D4DA035" w14:textId="77777777" w:rsidR="005C59D2" w:rsidRDefault="003519BD">
      <w:pPr>
        <w:spacing w:line="499" w:lineRule="auto"/>
        <w:ind w:firstLine="672"/>
        <w:jc w:val="both"/>
        <w:rPr>
          <w:rFonts w:ascii="標楷體" w:eastAsia="標楷體" w:hAnsi="標楷體" w:cs="Times New Roman"/>
          <w:sz w:val="32"/>
          <w:szCs w:val="32"/>
        </w:rPr>
      </w:pPr>
      <w:r>
        <w:rPr>
          <w:rFonts w:ascii="標楷體" w:eastAsia="標楷體" w:hAnsi="標楷體" w:cs="Times New Roman"/>
          <w:sz w:val="32"/>
          <w:szCs w:val="32"/>
        </w:rPr>
        <w:t>世上有兩件事不能等待：「行孝」、「行善」。</w:t>
      </w:r>
    </w:p>
    <w:p w14:paraId="3607E88C" w14:textId="77777777" w:rsidR="005C59D2" w:rsidRDefault="003519BD">
      <w:pPr>
        <w:ind w:firstLine="672"/>
        <w:rPr>
          <w:rFonts w:ascii="標楷體" w:eastAsia="標楷體" w:hAnsi="標楷體" w:cs="Times New Roman"/>
          <w:sz w:val="32"/>
          <w:szCs w:val="32"/>
        </w:rPr>
      </w:pPr>
      <w:r>
        <w:rPr>
          <w:rFonts w:ascii="標楷體" w:eastAsia="標楷體" w:hAnsi="標楷體" w:cs="Times New Roman"/>
          <w:sz w:val="32"/>
          <w:szCs w:val="32"/>
        </w:rPr>
        <w:lastRenderedPageBreak/>
        <w:t>孝乃百善之首。學道先從孝道起，孝道要有行道心。</w:t>
      </w:r>
    </w:p>
    <w:p w14:paraId="68710DC9" w14:textId="77777777" w:rsidR="005C59D2" w:rsidRDefault="003519BD">
      <w:pPr>
        <w:snapToGrid w:val="0"/>
        <w:spacing w:line="500" w:lineRule="exact"/>
        <w:ind w:firstLine="672"/>
        <w:rPr>
          <w:rFonts w:ascii="標楷體" w:eastAsia="標楷體" w:hAnsi="標楷體" w:cs="Times New Roman"/>
          <w:sz w:val="32"/>
          <w:szCs w:val="32"/>
        </w:rPr>
      </w:pPr>
      <w:r>
        <w:rPr>
          <w:rFonts w:ascii="標楷體" w:eastAsia="標楷體" w:hAnsi="標楷體" w:cs="Times New Roman"/>
          <w:sz w:val="32"/>
          <w:szCs w:val="32"/>
        </w:rPr>
        <w:t>仙佛慈訓：「要顯揚父母之德，子當行道不輟；</w:t>
      </w:r>
    </w:p>
    <w:p w14:paraId="542ACA6F" w14:textId="77777777" w:rsidR="005C59D2" w:rsidRDefault="003519BD">
      <w:pPr>
        <w:snapToGrid w:val="0"/>
        <w:spacing w:line="500" w:lineRule="exact"/>
        <w:ind w:firstLine="2448"/>
        <w:rPr>
          <w:rFonts w:ascii="標楷體" w:eastAsia="標楷體" w:hAnsi="標楷體" w:cs="Times New Roman"/>
          <w:sz w:val="32"/>
          <w:szCs w:val="32"/>
        </w:rPr>
      </w:pPr>
      <w:r>
        <w:rPr>
          <w:rFonts w:ascii="標楷體" w:eastAsia="標楷體" w:hAnsi="標楷體" w:cs="Times New Roman"/>
          <w:sz w:val="32"/>
          <w:szCs w:val="32"/>
        </w:rPr>
        <w:t>要恆保父母之樂，子當齊家修辦；</w:t>
      </w:r>
    </w:p>
    <w:p w14:paraId="08A4EC2E" w14:textId="77777777" w:rsidR="005C59D2" w:rsidRDefault="003519BD">
      <w:pPr>
        <w:snapToGrid w:val="0"/>
        <w:spacing w:line="500" w:lineRule="exact"/>
        <w:ind w:firstLine="2448"/>
        <w:rPr>
          <w:rFonts w:ascii="標楷體" w:eastAsia="標楷體" w:hAnsi="標楷體" w:cs="Times New Roman"/>
          <w:sz w:val="32"/>
          <w:szCs w:val="32"/>
        </w:rPr>
      </w:pPr>
      <w:r>
        <w:rPr>
          <w:rFonts w:ascii="標楷體" w:eastAsia="標楷體" w:hAnsi="標楷體" w:cs="Times New Roman"/>
          <w:sz w:val="32"/>
          <w:szCs w:val="32"/>
        </w:rPr>
        <w:t>要報答父母之恩，子當立志成道。」</w:t>
      </w:r>
    </w:p>
    <w:p w14:paraId="3A054ABF" w14:textId="77777777" w:rsidR="00F10C29" w:rsidRDefault="00F10C29">
      <w:pPr>
        <w:snapToGrid w:val="0"/>
        <w:spacing w:line="500" w:lineRule="exact"/>
        <w:ind w:firstLine="2448"/>
        <w:rPr>
          <w:rFonts w:ascii="標楷體" w:eastAsia="標楷體" w:hAnsi="標楷體" w:cs="Times New Roman"/>
          <w:sz w:val="32"/>
          <w:szCs w:val="32"/>
        </w:rPr>
      </w:pPr>
    </w:p>
    <w:p w14:paraId="78115767" w14:textId="77777777" w:rsidR="00F10C29" w:rsidRDefault="00F10C29" w:rsidP="008B3CD1">
      <w:pPr>
        <w:snapToGrid w:val="0"/>
        <w:spacing w:line="500" w:lineRule="exact"/>
        <w:ind w:firstLineChars="200" w:firstLine="640"/>
        <w:rPr>
          <w:rFonts w:ascii="標楷體" w:eastAsia="標楷體" w:hAnsi="標楷體" w:cs="Times New Roman"/>
          <w:sz w:val="32"/>
          <w:szCs w:val="32"/>
        </w:rPr>
      </w:pPr>
      <w:r w:rsidRPr="00F10C29">
        <w:rPr>
          <w:rFonts w:ascii="標楷體" w:eastAsia="標楷體" w:hAnsi="標楷體" w:cs="Times New Roman" w:hint="eastAsia"/>
          <w:sz w:val="32"/>
          <w:szCs w:val="32"/>
        </w:rPr>
        <w:t>孝親之道需從自</w:t>
      </w:r>
      <w:r w:rsidR="0050045D">
        <w:rPr>
          <w:rFonts w:ascii="標楷體" w:eastAsia="標楷體" w:hAnsi="標楷體" w:cs="Times New Roman" w:hint="eastAsia"/>
          <w:sz w:val="32"/>
          <w:szCs w:val="32"/>
        </w:rPr>
        <w:t>身做起，誠如《百孝經》云：「為人能把父母孝，下輩孝子照樣還。」</w:t>
      </w:r>
      <w:r w:rsidRPr="00F10C29">
        <w:rPr>
          <w:rFonts w:ascii="標楷體" w:eastAsia="標楷體" w:hAnsi="標楷體" w:cs="Times New Roman" w:hint="eastAsia"/>
          <w:sz w:val="32"/>
          <w:szCs w:val="32"/>
        </w:rPr>
        <w:t>又如《桃園明聖經》云：「爾能孝順爾子孝，點點滴滴看簷前。」所以唯有從自身要求起。才能一代傳一代，《百孝經》云：「孝順傳家孝是寶。」不僅使老者安之，亦能使家庭和樂圓滿，進而為國家社會的安和樂利貢獻一份心力。</w:t>
      </w:r>
    </w:p>
    <w:sectPr w:rsidR="00F10C29" w:rsidSect="008B3CD1">
      <w:pgSz w:w="11906" w:h="16838"/>
      <w:pgMar w:top="1134" w:right="851" w:bottom="851" w:left="851" w:header="0" w:footer="0" w:gutter="0"/>
      <w:cols w:space="720"/>
      <w:formProt w:val="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1A5FFAD" w14:textId="77777777" w:rsidR="008E3B22" w:rsidRDefault="008E3B22" w:rsidP="00DC59C9">
      <w:r>
        <w:separator/>
      </w:r>
    </w:p>
  </w:endnote>
  <w:endnote w:type="continuationSeparator" w:id="0">
    <w:p w14:paraId="7EFDA75D" w14:textId="77777777" w:rsidR="008E3B22" w:rsidRDefault="008E3B22" w:rsidP="00DC59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Liberation Sans">
    <w:altName w:val="Adobe 繁黑體 Std B"/>
    <w:charset w:val="88"/>
    <w:family w:val="swiss"/>
    <w:pitch w:val="variable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dobe 明體 Std L">
    <w:panose1 w:val="02020300000000000000"/>
    <w:charset w:val="88"/>
    <w:family w:val="roman"/>
    <w:notTrueType/>
    <w:pitch w:val="variable"/>
    <w:sig w:usb0="00000203" w:usb1="1A0F1900" w:usb2="00000016" w:usb3="00000000" w:csb0="00120005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62EBB67" w14:textId="77777777" w:rsidR="008E3B22" w:rsidRDefault="008E3B22" w:rsidP="00DC59C9">
      <w:r>
        <w:separator/>
      </w:r>
    </w:p>
  </w:footnote>
  <w:footnote w:type="continuationSeparator" w:id="0">
    <w:p w14:paraId="5951925C" w14:textId="77777777" w:rsidR="008E3B22" w:rsidRDefault="008E3B22" w:rsidP="00DC59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052F37"/>
    <w:multiLevelType w:val="multilevel"/>
    <w:tmpl w:val="1B3C34D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38CF0F9D"/>
    <w:multiLevelType w:val="hybridMultilevel"/>
    <w:tmpl w:val="47A05CD4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48E0011C"/>
    <w:multiLevelType w:val="multilevel"/>
    <w:tmpl w:val="86C0DF38"/>
    <w:lvl w:ilvl="0">
      <w:start w:val="1"/>
      <w:numFmt w:val="bullet"/>
      <w:lvlText w:val="•"/>
      <w:lvlJc w:val="left"/>
      <w:pPr>
        <w:ind w:left="480" w:hanging="480"/>
      </w:pPr>
      <w:rPr>
        <w:rFonts w:ascii="Arial" w:hAnsi="Arial" w:cs="Arial" w:hint="default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cs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59D2"/>
    <w:rsid w:val="00143EC2"/>
    <w:rsid w:val="00283582"/>
    <w:rsid w:val="002B18CF"/>
    <w:rsid w:val="002F5F1C"/>
    <w:rsid w:val="00342EA3"/>
    <w:rsid w:val="003519BD"/>
    <w:rsid w:val="00370C3F"/>
    <w:rsid w:val="004229EE"/>
    <w:rsid w:val="004E43FE"/>
    <w:rsid w:val="0050045D"/>
    <w:rsid w:val="0059648F"/>
    <w:rsid w:val="005B45C8"/>
    <w:rsid w:val="005C59D2"/>
    <w:rsid w:val="005E5480"/>
    <w:rsid w:val="00622E64"/>
    <w:rsid w:val="006605A9"/>
    <w:rsid w:val="00715200"/>
    <w:rsid w:val="008B3CD1"/>
    <w:rsid w:val="008C359C"/>
    <w:rsid w:val="008E3B22"/>
    <w:rsid w:val="009124A8"/>
    <w:rsid w:val="00924055"/>
    <w:rsid w:val="00AE0E82"/>
    <w:rsid w:val="00B0099B"/>
    <w:rsid w:val="00B34CA3"/>
    <w:rsid w:val="00B874E5"/>
    <w:rsid w:val="00BC51CF"/>
    <w:rsid w:val="00BE2E87"/>
    <w:rsid w:val="00C84B60"/>
    <w:rsid w:val="00D44A71"/>
    <w:rsid w:val="00DC59C9"/>
    <w:rsid w:val="00E85D3C"/>
    <w:rsid w:val="00EB0FE0"/>
    <w:rsid w:val="00F10C29"/>
    <w:rsid w:val="00FC7492"/>
    <w:rsid w:val="00FD1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322A0E"/>
  <w15:docId w15:val="{61BD4BB4-52A3-4B2A-8D83-32554B356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頁首 字元"/>
    <w:basedOn w:val="a0"/>
    <w:uiPriority w:val="99"/>
    <w:qFormat/>
    <w:rsid w:val="00277BE3"/>
    <w:rPr>
      <w:sz w:val="20"/>
      <w:szCs w:val="20"/>
    </w:rPr>
  </w:style>
  <w:style w:type="character" w:customStyle="1" w:styleId="a4">
    <w:name w:val="頁尾 字元"/>
    <w:basedOn w:val="a0"/>
    <w:uiPriority w:val="99"/>
    <w:qFormat/>
    <w:rsid w:val="00277BE3"/>
    <w:rPr>
      <w:sz w:val="20"/>
      <w:szCs w:val="20"/>
    </w:rPr>
  </w:style>
  <w:style w:type="paragraph" w:styleId="a5">
    <w:name w:val="Title"/>
    <w:basedOn w:val="a"/>
    <w:next w:val="a6"/>
    <w:qFormat/>
    <w:pPr>
      <w:keepNext/>
      <w:spacing w:before="240" w:after="120"/>
    </w:pPr>
    <w:rPr>
      <w:rFonts w:ascii="Liberation Sans" w:eastAsia="微軟正黑體" w:hAnsi="Liberation Sans" w:cs="Arial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Cs w:val="24"/>
    </w:rPr>
  </w:style>
  <w:style w:type="paragraph" w:customStyle="1" w:styleId="a9">
    <w:name w:val="索引"/>
    <w:basedOn w:val="a"/>
    <w:qFormat/>
    <w:pPr>
      <w:suppressLineNumbers/>
    </w:pPr>
    <w:rPr>
      <w:rFonts w:cs="Arial"/>
    </w:rPr>
  </w:style>
  <w:style w:type="paragraph" w:styleId="aa">
    <w:name w:val="List Paragraph"/>
    <w:basedOn w:val="a"/>
    <w:uiPriority w:val="34"/>
    <w:qFormat/>
    <w:rsid w:val="00C3103C"/>
    <w:pPr>
      <w:ind w:left="480"/>
    </w:pPr>
  </w:style>
  <w:style w:type="paragraph" w:styleId="ab">
    <w:name w:val="header"/>
    <w:basedOn w:val="a"/>
    <w:uiPriority w:val="99"/>
    <w:unhideWhenUsed/>
    <w:rsid w:val="00277BE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c">
    <w:name w:val="footer"/>
    <w:basedOn w:val="a"/>
    <w:uiPriority w:val="99"/>
    <w:unhideWhenUsed/>
    <w:rsid w:val="00277BE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ad">
    <w:name w:val="[基本段落]"/>
    <w:basedOn w:val="a"/>
    <w:uiPriority w:val="99"/>
    <w:rsid w:val="00283582"/>
    <w:pPr>
      <w:autoSpaceDE w:val="0"/>
      <w:autoSpaceDN w:val="0"/>
      <w:adjustRightInd w:val="0"/>
      <w:spacing w:line="288" w:lineRule="auto"/>
      <w:ind w:firstLine="680"/>
      <w:jc w:val="both"/>
      <w:textAlignment w:val="center"/>
    </w:pPr>
    <w:rPr>
      <w:rFonts w:ascii="Adobe 明體 Std L" w:eastAsia="Adobe 明體 Std L" w:cs="Adobe 明體 Std L"/>
      <w:color w:val="000000"/>
      <w:kern w:val="0"/>
      <w:szCs w:val="24"/>
      <w:lang w:val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276</Words>
  <Characters>1577</Characters>
  <Application>Microsoft Office Word</Application>
  <DocSecurity>0</DocSecurity>
  <Lines>13</Lines>
  <Paragraphs>3</Paragraphs>
  <ScaleCrop>false</ScaleCrop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USER</cp:lastModifiedBy>
  <cp:revision>9</cp:revision>
  <dcterms:created xsi:type="dcterms:W3CDTF">2021-04-03T13:18:00Z</dcterms:created>
  <dcterms:modified xsi:type="dcterms:W3CDTF">2021-07-17T14:09:00Z</dcterms:modified>
  <dc:language>zh-TW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