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57B6" w14:textId="77777777" w:rsidR="00624FFE" w:rsidRDefault="00000000">
      <w:pPr>
        <w:jc w:val="center"/>
      </w:pPr>
      <w:r>
        <w:rPr>
          <w:b/>
          <w:color w:val="0B2545"/>
          <w:sz w:val="52"/>
        </w:rPr>
        <w:t>FIT5032 Assessed Lab 4</w:t>
      </w:r>
    </w:p>
    <w:p w14:paraId="5A13C705" w14:textId="77777777" w:rsidR="00624FFE" w:rsidRDefault="00000000">
      <w:pPr>
        <w:jc w:val="center"/>
      </w:pPr>
      <w:r>
        <w:rPr>
          <w:i/>
        </w:rPr>
        <w:t>HTML/Vue Form Validation and PrimeVue DataTable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24FFE" w14:paraId="298CBB08" w14:textId="77777777">
        <w:tc>
          <w:tcPr>
            <w:tcW w:w="4680" w:type="dxa"/>
            <w:shd w:val="clear" w:color="auto" w:fill="F2F4F7"/>
            <w:vAlign w:val="center"/>
          </w:tcPr>
          <w:p w14:paraId="43C6E5DB" w14:textId="77777777" w:rsidR="00624FFE" w:rsidRDefault="00000000">
            <w:r>
              <w:t>Student</w:t>
            </w:r>
          </w:p>
        </w:tc>
        <w:tc>
          <w:tcPr>
            <w:tcW w:w="4680" w:type="dxa"/>
            <w:vAlign w:val="center"/>
          </w:tcPr>
          <w:p w14:paraId="406CD0A2" w14:textId="77777777" w:rsidR="00624FFE" w:rsidRDefault="00000000">
            <w:r>
              <w:t>Yilian Sun</w:t>
            </w:r>
          </w:p>
        </w:tc>
      </w:tr>
      <w:tr w:rsidR="00624FFE" w14:paraId="44FD330A" w14:textId="77777777">
        <w:tc>
          <w:tcPr>
            <w:tcW w:w="4680" w:type="dxa"/>
            <w:shd w:val="clear" w:color="auto" w:fill="F2F4F7"/>
            <w:vAlign w:val="center"/>
          </w:tcPr>
          <w:p w14:paraId="16EFF621" w14:textId="77777777" w:rsidR="00624FFE" w:rsidRDefault="00000000">
            <w:r>
              <w:t>Student ID</w:t>
            </w:r>
          </w:p>
        </w:tc>
        <w:tc>
          <w:tcPr>
            <w:tcW w:w="4680" w:type="dxa"/>
            <w:vAlign w:val="center"/>
          </w:tcPr>
          <w:p w14:paraId="0EC209C3" w14:textId="6DC3C9F4" w:rsidR="00624FFE" w:rsidRPr="00D55FBA" w:rsidRDefault="00D55FBA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36667382</w:t>
            </w:r>
          </w:p>
        </w:tc>
      </w:tr>
    </w:tbl>
    <w:p w14:paraId="43381BD7" w14:textId="0B2776FA" w:rsidR="00624FFE" w:rsidRDefault="00624FFE">
      <w:pPr>
        <w:rPr>
          <w:rFonts w:eastAsia="宋体"/>
          <w:lang w:eastAsia="zh-CN"/>
        </w:rPr>
      </w:pPr>
    </w:p>
    <w:p w14:paraId="5C622062" w14:textId="77777777" w:rsidR="00D55FBA" w:rsidRDefault="00D55FBA">
      <w:pPr>
        <w:rPr>
          <w:rFonts w:eastAsia="宋体"/>
          <w:lang w:eastAsia="zh-CN"/>
        </w:rPr>
      </w:pPr>
    </w:p>
    <w:p w14:paraId="68614037" w14:textId="77777777" w:rsidR="00D55FBA" w:rsidRDefault="00D55FBA">
      <w:pPr>
        <w:rPr>
          <w:rFonts w:eastAsia="宋体"/>
          <w:lang w:eastAsia="zh-CN"/>
        </w:rPr>
      </w:pPr>
    </w:p>
    <w:p w14:paraId="18A92D9D" w14:textId="77777777" w:rsidR="00D55FBA" w:rsidRDefault="00D55FBA">
      <w:pPr>
        <w:rPr>
          <w:rFonts w:eastAsia="宋体"/>
          <w:lang w:eastAsia="zh-CN"/>
        </w:rPr>
      </w:pPr>
    </w:p>
    <w:p w14:paraId="2E09D93A" w14:textId="77777777" w:rsidR="00D55FBA" w:rsidRDefault="00D55FBA">
      <w:pPr>
        <w:rPr>
          <w:rFonts w:eastAsia="宋体"/>
          <w:lang w:eastAsia="zh-CN"/>
        </w:rPr>
      </w:pPr>
    </w:p>
    <w:p w14:paraId="772CF6C7" w14:textId="77777777" w:rsidR="00D55FBA" w:rsidRDefault="00D55FBA">
      <w:pPr>
        <w:rPr>
          <w:rFonts w:eastAsia="宋体"/>
          <w:lang w:eastAsia="zh-CN"/>
        </w:rPr>
      </w:pPr>
    </w:p>
    <w:p w14:paraId="222FD09C" w14:textId="77777777" w:rsidR="00D55FBA" w:rsidRDefault="00D55FBA">
      <w:pPr>
        <w:rPr>
          <w:rFonts w:eastAsia="宋体"/>
          <w:lang w:eastAsia="zh-CN"/>
        </w:rPr>
      </w:pPr>
    </w:p>
    <w:p w14:paraId="2A98856E" w14:textId="77777777" w:rsidR="00D55FBA" w:rsidRDefault="00D55FBA">
      <w:pPr>
        <w:rPr>
          <w:rFonts w:eastAsia="宋体"/>
          <w:lang w:eastAsia="zh-CN"/>
        </w:rPr>
      </w:pPr>
    </w:p>
    <w:p w14:paraId="13075ED1" w14:textId="77777777" w:rsidR="00D55FBA" w:rsidRDefault="00D55FBA">
      <w:pPr>
        <w:rPr>
          <w:rFonts w:eastAsia="宋体"/>
          <w:lang w:eastAsia="zh-CN"/>
        </w:rPr>
      </w:pPr>
    </w:p>
    <w:p w14:paraId="06A4F8FB" w14:textId="77777777" w:rsidR="00D55FBA" w:rsidRDefault="00D55FBA">
      <w:pPr>
        <w:rPr>
          <w:rFonts w:eastAsia="宋体"/>
          <w:lang w:eastAsia="zh-CN"/>
        </w:rPr>
      </w:pPr>
    </w:p>
    <w:p w14:paraId="7F61C7C3" w14:textId="77777777" w:rsidR="00D55FBA" w:rsidRDefault="00D55FBA">
      <w:pPr>
        <w:rPr>
          <w:rFonts w:eastAsia="宋体"/>
          <w:lang w:eastAsia="zh-CN"/>
        </w:rPr>
      </w:pPr>
    </w:p>
    <w:p w14:paraId="68273E4A" w14:textId="77777777" w:rsidR="00D55FBA" w:rsidRDefault="00D55FBA">
      <w:pPr>
        <w:rPr>
          <w:rFonts w:eastAsia="宋体"/>
          <w:lang w:eastAsia="zh-CN"/>
        </w:rPr>
      </w:pPr>
    </w:p>
    <w:p w14:paraId="06BF12F4" w14:textId="77777777" w:rsidR="00D55FBA" w:rsidRDefault="00D55FBA">
      <w:pPr>
        <w:rPr>
          <w:rFonts w:eastAsia="宋体"/>
          <w:lang w:eastAsia="zh-CN"/>
        </w:rPr>
      </w:pPr>
    </w:p>
    <w:p w14:paraId="177AB9C5" w14:textId="77777777" w:rsidR="00D55FBA" w:rsidRDefault="00D55FBA">
      <w:pPr>
        <w:rPr>
          <w:rFonts w:eastAsia="宋体"/>
          <w:lang w:eastAsia="zh-CN"/>
        </w:rPr>
      </w:pPr>
    </w:p>
    <w:p w14:paraId="50D69621" w14:textId="77777777" w:rsidR="00D55FBA" w:rsidRDefault="00D55FBA">
      <w:pPr>
        <w:rPr>
          <w:rFonts w:eastAsia="宋体"/>
          <w:lang w:eastAsia="zh-CN"/>
        </w:rPr>
      </w:pPr>
    </w:p>
    <w:p w14:paraId="6682FEB7" w14:textId="77777777" w:rsidR="00D55FBA" w:rsidRDefault="00D55FBA">
      <w:pPr>
        <w:rPr>
          <w:rFonts w:eastAsia="宋体"/>
          <w:lang w:eastAsia="zh-CN"/>
        </w:rPr>
      </w:pPr>
    </w:p>
    <w:p w14:paraId="2CD07A29" w14:textId="77777777" w:rsidR="00D55FBA" w:rsidRDefault="00D55FBA">
      <w:pPr>
        <w:rPr>
          <w:rFonts w:eastAsia="宋体"/>
          <w:lang w:eastAsia="zh-CN"/>
        </w:rPr>
      </w:pPr>
    </w:p>
    <w:p w14:paraId="62EC8950" w14:textId="77777777" w:rsidR="00D55FBA" w:rsidRDefault="00D55FBA">
      <w:pPr>
        <w:rPr>
          <w:rFonts w:eastAsia="宋体"/>
          <w:lang w:eastAsia="zh-CN"/>
        </w:rPr>
      </w:pPr>
    </w:p>
    <w:p w14:paraId="2787F693" w14:textId="77777777" w:rsidR="00D55FBA" w:rsidRDefault="00D55FBA">
      <w:pPr>
        <w:rPr>
          <w:rFonts w:eastAsia="宋体"/>
          <w:lang w:eastAsia="zh-CN"/>
        </w:rPr>
      </w:pPr>
    </w:p>
    <w:p w14:paraId="14A92BB0" w14:textId="77777777" w:rsidR="00D55FBA" w:rsidRDefault="00D55FBA">
      <w:pPr>
        <w:rPr>
          <w:rFonts w:eastAsia="宋体"/>
          <w:lang w:eastAsia="zh-CN"/>
        </w:rPr>
      </w:pPr>
    </w:p>
    <w:p w14:paraId="775C220E" w14:textId="77777777" w:rsidR="00D55FBA" w:rsidRDefault="00D55FBA">
      <w:pPr>
        <w:rPr>
          <w:rFonts w:eastAsia="宋体"/>
          <w:lang w:eastAsia="zh-CN"/>
        </w:rPr>
      </w:pPr>
    </w:p>
    <w:p w14:paraId="48F121AA" w14:textId="77777777" w:rsidR="00D55FBA" w:rsidRDefault="00D55FBA">
      <w:pPr>
        <w:rPr>
          <w:rFonts w:eastAsia="宋体"/>
          <w:lang w:eastAsia="zh-CN"/>
        </w:rPr>
      </w:pPr>
    </w:p>
    <w:p w14:paraId="0F968BD7" w14:textId="77777777" w:rsidR="00D55FBA" w:rsidRDefault="00D55FBA">
      <w:pPr>
        <w:rPr>
          <w:rFonts w:eastAsia="宋体"/>
          <w:lang w:eastAsia="zh-CN"/>
        </w:rPr>
      </w:pPr>
    </w:p>
    <w:p w14:paraId="3A9919C7" w14:textId="77777777" w:rsidR="00D55FBA" w:rsidRPr="00D55FBA" w:rsidRDefault="00D55FBA">
      <w:pPr>
        <w:rPr>
          <w:rFonts w:eastAsia="宋体" w:hint="eastAsia"/>
          <w:lang w:eastAsia="zh-CN"/>
        </w:rPr>
      </w:pPr>
    </w:p>
    <w:p w14:paraId="5A90ECB5" w14:textId="77777777" w:rsidR="00624FFE" w:rsidRPr="00D55FBA" w:rsidRDefault="00000000">
      <w:pPr>
        <w:pStyle w:val="1"/>
        <w:rPr>
          <w:color w:val="auto"/>
        </w:rPr>
      </w:pPr>
      <w:proofErr w:type="spellStart"/>
      <w:r w:rsidRPr="00D55FBA">
        <w:rPr>
          <w:color w:val="auto"/>
        </w:rPr>
        <w:lastRenderedPageBreak/>
        <w:t>eFolio</w:t>
      </w:r>
      <w:proofErr w:type="spellEnd"/>
      <w:r w:rsidRPr="00D55FBA">
        <w:rPr>
          <w:color w:val="auto"/>
        </w:rPr>
        <w:t xml:space="preserve"> Task 4.1</w:t>
      </w:r>
    </w:p>
    <w:p w14:paraId="04D5C149" w14:textId="77777777" w:rsidR="00624FFE" w:rsidRDefault="00000000">
      <w:r>
        <w:t>Activities 1-3 were completed in sequence: the original form was captured, HTML built-in validation was added, and the final implementation was converted to Vue custom validation.</w:t>
      </w:r>
    </w:p>
    <w:p w14:paraId="1764C5B8" w14:textId="77777777" w:rsidR="00624FFE" w:rsidRDefault="00000000">
      <w:r>
        <w:rPr>
          <w:noProof/>
        </w:rPr>
        <w:drawing>
          <wp:inline distT="0" distB="0" distL="0" distR="0" wp14:anchorId="3A9FC4A9" wp14:editId="1E484909">
            <wp:extent cx="5669280" cy="35612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ctivity1_original_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E02A" w14:textId="77777777" w:rsidR="00624FFE" w:rsidRDefault="00000000">
      <w:pPr>
        <w:jc w:val="center"/>
      </w:pPr>
      <w:r>
        <w:rPr>
          <w:i/>
        </w:rPr>
        <w:t>Figure 1. Original Week 3 form allows an empty submission and creates an empty card.</w:t>
      </w:r>
    </w:p>
    <w:p w14:paraId="33016734" w14:textId="77777777" w:rsidR="00624FFE" w:rsidRDefault="00000000">
      <w:r>
        <w:rPr>
          <w:noProof/>
        </w:rPr>
        <w:drawing>
          <wp:inline distT="0" distB="0" distL="0" distR="0" wp14:anchorId="5626963D" wp14:editId="215E964D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ctivity2_required_user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F55B" w14:textId="77777777" w:rsidR="00624FFE" w:rsidRDefault="00000000">
      <w:pPr>
        <w:jc w:val="center"/>
      </w:pPr>
      <w:r>
        <w:rPr>
          <w:i/>
        </w:rPr>
        <w:t>Figure 2. HTML built-in validation prevents submission when Username is empty.</w:t>
      </w:r>
    </w:p>
    <w:p w14:paraId="6C317820" w14:textId="77777777" w:rsidR="00624FFE" w:rsidRDefault="00000000">
      <w:r>
        <w:rPr>
          <w:noProof/>
        </w:rPr>
        <w:lastRenderedPageBreak/>
        <w:drawing>
          <wp:inline distT="0" distB="0" distL="0" distR="0" wp14:anchorId="44B8D047" wp14:editId="011B1880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tivity2_short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5C2F" w14:textId="77777777" w:rsidR="00624FFE" w:rsidRDefault="00000000">
      <w:pPr>
        <w:jc w:val="center"/>
      </w:pPr>
      <w:r>
        <w:rPr>
          <w:i/>
        </w:rPr>
        <w:t>Figure 3. HTML built-in validation evidence for password length checking with password value 123.</w:t>
      </w:r>
    </w:p>
    <w:p w14:paraId="140F5AF5" w14:textId="77777777" w:rsidR="00624FFE" w:rsidRDefault="00000000">
      <w:r>
        <w:rPr>
          <w:noProof/>
        </w:rPr>
        <w:drawing>
          <wp:inline distT="0" distB="0" distL="0" distR="0" wp14:anchorId="07879EC6" wp14:editId="78E2D537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ctivity3_username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215A" w14:textId="77777777" w:rsidR="00624FFE" w:rsidRDefault="00000000">
      <w:pPr>
        <w:jc w:val="center"/>
      </w:pPr>
      <w:r>
        <w:rPr>
          <w:i/>
        </w:rPr>
        <w:t>Figure 4. Vue validation prevents a missing username from being submitted.</w:t>
      </w:r>
    </w:p>
    <w:p w14:paraId="0E0943F4" w14:textId="77777777" w:rsidR="00624FFE" w:rsidRDefault="00000000">
      <w:r>
        <w:rPr>
          <w:noProof/>
        </w:rPr>
        <w:lastRenderedPageBreak/>
        <w:drawing>
          <wp:inline distT="0" distB="0" distL="0" distR="0" wp14:anchorId="311A88AB" wp14:editId="61F9D6B8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tivity3_password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9B58" w14:textId="77777777" w:rsidR="00624FFE" w:rsidRDefault="00000000">
      <w:pPr>
        <w:jc w:val="center"/>
      </w:pPr>
      <w:r>
        <w:rPr>
          <w:i/>
        </w:rPr>
        <w:t>Figure 5. Vue password validation reports an invalid password and blocks submission.</w:t>
      </w:r>
    </w:p>
    <w:p w14:paraId="24D43F2F" w14:textId="77777777" w:rsidR="00624FFE" w:rsidRDefault="00000000">
      <w:r>
        <w:rPr>
          <w:noProof/>
        </w:rPr>
        <w:drawing>
          <wp:inline distT="0" distB="0" distL="0" distR="0" wp14:anchorId="48AF3F70" wp14:editId="0621896D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ctivity3_extra_valid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BB19" w14:textId="77777777" w:rsidR="00624FFE" w:rsidRDefault="00000000">
      <w:pPr>
        <w:jc w:val="center"/>
      </w:pPr>
      <w:r>
        <w:rPr>
          <w:i/>
        </w:rPr>
        <w:t>Figure 6. Vue validation displays additional Resident, Gender, and Reason errors.</w:t>
      </w:r>
    </w:p>
    <w:p w14:paraId="017EA3CC" w14:textId="77777777" w:rsidR="00624FFE" w:rsidRPr="00D55FBA" w:rsidRDefault="00000000">
      <w:pPr>
        <w:pStyle w:val="1"/>
        <w:rPr>
          <w:color w:val="auto"/>
        </w:rPr>
      </w:pPr>
      <w:r w:rsidRPr="00D55FBA">
        <w:rPr>
          <w:color w:val="auto"/>
        </w:rPr>
        <w:t>eFolio Task 4.2</w:t>
      </w:r>
    </w:p>
    <w:p w14:paraId="725E8A5F" w14:textId="77777777" w:rsidR="00624FFE" w:rsidRDefault="00000000">
      <w:r>
        <w:t>The final form implements five field-level validations and displays accepted records in a PrimeVue DataTable. Invalid data is blocked before it can enter the Card list or DataTable.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24FFE" w14:paraId="7B912BEB" w14:textId="77777777">
        <w:tc>
          <w:tcPr>
            <w:tcW w:w="4680" w:type="dxa"/>
            <w:shd w:val="clear" w:color="auto" w:fill="F2F4F7"/>
            <w:vAlign w:val="center"/>
          </w:tcPr>
          <w:p w14:paraId="2FEF405F" w14:textId="77777777" w:rsidR="00624FFE" w:rsidRDefault="00000000">
            <w:r>
              <w:t>Field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08854412" w14:textId="77777777" w:rsidR="00624FFE" w:rsidRDefault="00000000">
            <w:r>
              <w:t>Final validation rule</w:t>
            </w:r>
          </w:p>
        </w:tc>
      </w:tr>
      <w:tr w:rsidR="00624FFE" w14:paraId="51E39E02" w14:textId="77777777">
        <w:tc>
          <w:tcPr>
            <w:tcW w:w="4680" w:type="dxa"/>
            <w:vAlign w:val="center"/>
          </w:tcPr>
          <w:p w14:paraId="0B4EDE38" w14:textId="77777777" w:rsidR="00624FFE" w:rsidRDefault="00000000">
            <w:r>
              <w:lastRenderedPageBreak/>
              <w:t>Username</w:t>
            </w:r>
          </w:p>
        </w:tc>
        <w:tc>
          <w:tcPr>
            <w:tcW w:w="4680" w:type="dxa"/>
            <w:vAlign w:val="center"/>
          </w:tcPr>
          <w:p w14:paraId="6BAFC9F5" w14:textId="77777777" w:rsidR="00624FFE" w:rsidRDefault="00000000">
            <w:r>
              <w:t>Trimmed; required; at least 3 characters; spaces-only input rejected.</w:t>
            </w:r>
          </w:p>
        </w:tc>
      </w:tr>
      <w:tr w:rsidR="00624FFE" w14:paraId="45360EEC" w14:textId="77777777">
        <w:tc>
          <w:tcPr>
            <w:tcW w:w="4680" w:type="dxa"/>
            <w:vAlign w:val="center"/>
          </w:tcPr>
          <w:p w14:paraId="2431A30C" w14:textId="77777777" w:rsidR="00624FFE" w:rsidRDefault="00000000">
            <w:r>
              <w:t>Password</w:t>
            </w:r>
          </w:p>
        </w:tc>
        <w:tc>
          <w:tcPr>
            <w:tcW w:w="4680" w:type="dxa"/>
            <w:vAlign w:val="center"/>
          </w:tcPr>
          <w:p w14:paraId="1F48C18D" w14:textId="77777777" w:rsidR="00624FFE" w:rsidRDefault="00000000">
            <w:r>
              <w:t>At least 8 characters; includes uppercase, lowercase, number, and special character.</w:t>
            </w:r>
          </w:p>
        </w:tc>
      </w:tr>
      <w:tr w:rsidR="00624FFE" w14:paraId="75D9FB2C" w14:textId="77777777">
        <w:tc>
          <w:tcPr>
            <w:tcW w:w="4680" w:type="dxa"/>
            <w:vAlign w:val="center"/>
          </w:tcPr>
          <w:p w14:paraId="45E73F43" w14:textId="77777777" w:rsidR="00624FFE" w:rsidRDefault="00000000">
            <w:r>
              <w:t>Australian Resident</w:t>
            </w:r>
          </w:p>
        </w:tc>
        <w:tc>
          <w:tcPr>
            <w:tcW w:w="4680" w:type="dxa"/>
            <w:vAlign w:val="center"/>
          </w:tcPr>
          <w:p w14:paraId="5372CAC6" w14:textId="77777777" w:rsidR="00624FFE" w:rsidRDefault="00000000">
            <w:r>
              <w:t>User must explicitly choose Yes or No from a blank default select.</w:t>
            </w:r>
          </w:p>
        </w:tc>
      </w:tr>
      <w:tr w:rsidR="00624FFE" w14:paraId="7A17AED5" w14:textId="77777777">
        <w:tc>
          <w:tcPr>
            <w:tcW w:w="4680" w:type="dxa"/>
            <w:vAlign w:val="center"/>
          </w:tcPr>
          <w:p w14:paraId="4685C0BE" w14:textId="77777777" w:rsidR="00624FFE" w:rsidRDefault="00000000">
            <w:r>
              <w:t>Gender</w:t>
            </w:r>
          </w:p>
        </w:tc>
        <w:tc>
          <w:tcPr>
            <w:tcW w:w="4680" w:type="dxa"/>
            <w:vAlign w:val="center"/>
          </w:tcPr>
          <w:p w14:paraId="1440194F" w14:textId="77777777" w:rsidR="00624FFE" w:rsidRDefault="00000000">
            <w:r>
              <w:t>User must explicitly choose Male, Female, or Other from a blank default select.</w:t>
            </w:r>
          </w:p>
        </w:tc>
      </w:tr>
      <w:tr w:rsidR="00624FFE" w14:paraId="2C65D9CE" w14:textId="77777777">
        <w:tc>
          <w:tcPr>
            <w:tcW w:w="4680" w:type="dxa"/>
            <w:vAlign w:val="center"/>
          </w:tcPr>
          <w:p w14:paraId="799B17FD" w14:textId="77777777" w:rsidR="00624FFE" w:rsidRDefault="00000000">
            <w:r>
              <w:t>Reason</w:t>
            </w:r>
          </w:p>
        </w:tc>
        <w:tc>
          <w:tcPr>
            <w:tcW w:w="4680" w:type="dxa"/>
            <w:vAlign w:val="center"/>
          </w:tcPr>
          <w:p w14:paraId="4DF4336E" w14:textId="77777777" w:rsidR="00624FFE" w:rsidRDefault="00000000">
            <w:r>
              <w:t>Trimmed; required; 10 to 200 characters.</w:t>
            </w:r>
          </w:p>
        </w:tc>
      </w:tr>
    </w:tbl>
    <w:p w14:paraId="5A617B51" w14:textId="77777777" w:rsidR="00624FFE" w:rsidRDefault="00000000">
      <w:r>
        <w:rPr>
          <w:noProof/>
        </w:rPr>
        <w:drawing>
          <wp:inline distT="0" distB="0" distL="0" distR="0" wp14:anchorId="4FA1D6FD" wp14:editId="0EC19130">
            <wp:extent cx="5669280" cy="43582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lid_submi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B734" w14:textId="77777777" w:rsidR="00624FFE" w:rsidRDefault="00000000">
      <w:pPr>
        <w:jc w:val="center"/>
      </w:pPr>
      <w:r>
        <w:rPr>
          <w:i/>
        </w:rPr>
        <w:t>Figure 7. A valid record is accepted and displayed after passing all five validations.</w:t>
      </w:r>
    </w:p>
    <w:p w14:paraId="5DB52B7E" w14:textId="77777777" w:rsidR="00624FFE" w:rsidRDefault="00000000">
      <w:r>
        <w:rPr>
          <w:noProof/>
        </w:rPr>
        <w:lastRenderedPageBreak/>
        <w:drawing>
          <wp:inline distT="0" distB="0" distL="0" distR="0" wp14:anchorId="32EB99C8" wp14:editId="1377621A">
            <wp:extent cx="5669280" cy="63690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imevue_data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664E" w14:textId="77777777" w:rsidR="00624FFE" w:rsidRDefault="00000000">
      <w:pPr>
        <w:jc w:val="center"/>
      </w:pPr>
      <w:r>
        <w:rPr>
          <w:i/>
        </w:rPr>
        <w:t>Figure 8. PrimeVue DataTable displays three valid submitted user records.</w:t>
      </w:r>
    </w:p>
    <w:p w14:paraId="162B7689" w14:textId="00A96E7E" w:rsidR="00624FFE" w:rsidRDefault="00D55FBA">
      <w:r w:rsidRPr="00D55FBA">
        <w:lastRenderedPageBreak/>
        <w:drawing>
          <wp:inline distT="0" distB="0" distL="0" distR="0" wp14:anchorId="7F007FDB" wp14:editId="3D1F9120">
            <wp:extent cx="5943600" cy="5495925"/>
            <wp:effectExtent l="0" t="0" r="0" b="9525"/>
            <wp:docPr id="193349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7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2217" w14:textId="77777777" w:rsidR="00624FFE" w:rsidRDefault="00000000">
      <w:pPr>
        <w:jc w:val="center"/>
      </w:pPr>
      <w:r>
        <w:rPr>
          <w:i/>
        </w:rPr>
        <w:t>Figure 9. Source evidence for the five Vue validation functions.</w:t>
      </w:r>
    </w:p>
    <w:p w14:paraId="6E7B884C" w14:textId="7A119555" w:rsidR="00624FFE" w:rsidRDefault="00D55FBA">
      <w:r w:rsidRPr="00D55FBA">
        <w:lastRenderedPageBreak/>
        <w:drawing>
          <wp:inline distT="0" distB="0" distL="0" distR="0" wp14:anchorId="0F9AE50E" wp14:editId="58D68FA9">
            <wp:extent cx="5943600" cy="5293995"/>
            <wp:effectExtent l="0" t="0" r="0" b="1905"/>
            <wp:docPr id="766904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04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B171" w14:textId="77777777" w:rsidR="00624FFE" w:rsidRDefault="00000000">
      <w:pPr>
        <w:jc w:val="center"/>
      </w:pPr>
      <w:r>
        <w:rPr>
          <w:i/>
        </w:rPr>
        <w:t>Figure 10. Source evidence for PrimeVue DataTable imports and template.</w:t>
      </w:r>
    </w:p>
    <w:p w14:paraId="782BE9D4" w14:textId="6B9D3EDA" w:rsidR="00624FFE" w:rsidRDefault="00D55FBA">
      <w:r w:rsidRPr="00D55FBA">
        <w:lastRenderedPageBreak/>
        <w:drawing>
          <wp:inline distT="0" distB="0" distL="0" distR="0" wp14:anchorId="0A811FF1" wp14:editId="56F81062">
            <wp:extent cx="5943600" cy="5486400"/>
            <wp:effectExtent l="0" t="0" r="0" b="0"/>
            <wp:docPr id="40399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97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698B" w14:textId="77777777" w:rsidR="00624FFE" w:rsidRDefault="00000000">
      <w:pPr>
        <w:jc w:val="center"/>
      </w:pPr>
      <w:r>
        <w:rPr>
          <w:i/>
        </w:rPr>
        <w:t>Figure 11. Source evidence for PrimeVue Aura configuration in main.js.</w:t>
      </w:r>
    </w:p>
    <w:p w14:paraId="2ABF10A7" w14:textId="77777777" w:rsidR="00624FFE" w:rsidRPr="00D55FBA" w:rsidRDefault="00000000">
      <w:pPr>
        <w:pStyle w:val="1"/>
        <w:rPr>
          <w:color w:val="auto"/>
        </w:rPr>
      </w:pPr>
      <w:r w:rsidRPr="00D55FBA">
        <w:rPr>
          <w:color w:val="auto"/>
        </w:rPr>
        <w:t>Testing Summary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4FFE" w14:paraId="6D4D77DE" w14:textId="77777777">
        <w:tc>
          <w:tcPr>
            <w:tcW w:w="3120" w:type="dxa"/>
            <w:shd w:val="clear" w:color="auto" w:fill="F2F4F7"/>
            <w:vAlign w:val="center"/>
          </w:tcPr>
          <w:p w14:paraId="7EEE9C7F" w14:textId="77777777" w:rsidR="00624FFE" w:rsidRDefault="00000000">
            <w:r>
              <w:t>Scenario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2F6BF6E" w14:textId="77777777" w:rsidR="00624FFE" w:rsidRDefault="00000000">
            <w:r>
              <w:t>Result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F1AAC36" w14:textId="77777777" w:rsidR="00624FFE" w:rsidRDefault="00000000">
            <w:r>
              <w:t>Evidence</w:t>
            </w:r>
          </w:p>
        </w:tc>
      </w:tr>
      <w:tr w:rsidR="00624FFE" w14:paraId="72E8B8CD" w14:textId="77777777">
        <w:tc>
          <w:tcPr>
            <w:tcW w:w="3120" w:type="dxa"/>
            <w:vAlign w:val="center"/>
          </w:tcPr>
          <w:p w14:paraId="4FFC8159" w14:textId="77777777" w:rsidR="00624FFE" w:rsidRDefault="00000000">
            <w:r>
              <w:t>Original empty submission creates an empty card before validation</w:t>
            </w:r>
          </w:p>
        </w:tc>
        <w:tc>
          <w:tcPr>
            <w:tcW w:w="3120" w:type="dxa"/>
            <w:vAlign w:val="center"/>
          </w:tcPr>
          <w:p w14:paraId="24FB1D5C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50A206B9" w14:textId="77777777" w:rsidR="00624FFE" w:rsidRDefault="00000000">
            <w:r>
              <w:t>Figure 1</w:t>
            </w:r>
          </w:p>
        </w:tc>
      </w:tr>
      <w:tr w:rsidR="00624FFE" w14:paraId="046932E9" w14:textId="77777777">
        <w:tc>
          <w:tcPr>
            <w:tcW w:w="3120" w:type="dxa"/>
            <w:vAlign w:val="center"/>
          </w:tcPr>
          <w:p w14:paraId="65068941" w14:textId="77777777" w:rsidR="00624FFE" w:rsidRDefault="00000000">
            <w:r>
              <w:t>HTML required username blocks empty submit</w:t>
            </w:r>
          </w:p>
        </w:tc>
        <w:tc>
          <w:tcPr>
            <w:tcW w:w="3120" w:type="dxa"/>
            <w:vAlign w:val="center"/>
          </w:tcPr>
          <w:p w14:paraId="46CC7B53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2DA3EA88" w14:textId="77777777" w:rsidR="00624FFE" w:rsidRDefault="00000000">
            <w:r>
              <w:t>Figure 2</w:t>
            </w:r>
          </w:p>
        </w:tc>
      </w:tr>
      <w:tr w:rsidR="00624FFE" w14:paraId="2E8F8F5C" w14:textId="77777777">
        <w:tc>
          <w:tcPr>
            <w:tcW w:w="3120" w:type="dxa"/>
            <w:vAlign w:val="center"/>
          </w:tcPr>
          <w:p w14:paraId="52D2BD68" w14:textId="77777777" w:rsidR="00624FFE" w:rsidRDefault="00000000">
            <w:r>
              <w:t xml:space="preserve">HTML password length rule added and checked with value </w:t>
            </w:r>
            <w:r>
              <w:lastRenderedPageBreak/>
              <w:t>123</w:t>
            </w:r>
          </w:p>
        </w:tc>
        <w:tc>
          <w:tcPr>
            <w:tcW w:w="3120" w:type="dxa"/>
            <w:vAlign w:val="center"/>
          </w:tcPr>
          <w:p w14:paraId="79B9116D" w14:textId="77777777" w:rsidR="00624FFE" w:rsidRDefault="00000000">
            <w:r>
              <w:lastRenderedPageBreak/>
              <w:t>Pass</w:t>
            </w:r>
          </w:p>
        </w:tc>
        <w:tc>
          <w:tcPr>
            <w:tcW w:w="3120" w:type="dxa"/>
            <w:vAlign w:val="center"/>
          </w:tcPr>
          <w:p w14:paraId="4BDE69D9" w14:textId="77777777" w:rsidR="00624FFE" w:rsidRDefault="00000000">
            <w:r>
              <w:t>Figure 3</w:t>
            </w:r>
          </w:p>
        </w:tc>
      </w:tr>
      <w:tr w:rsidR="00624FFE" w14:paraId="56FC3FAF" w14:textId="77777777">
        <w:tc>
          <w:tcPr>
            <w:tcW w:w="3120" w:type="dxa"/>
            <w:vAlign w:val="center"/>
          </w:tcPr>
          <w:p w14:paraId="547B9AFB" w14:textId="77777777" w:rsidR="00624FFE" w:rsidRDefault="00000000">
            <w:r>
              <w:t>Vue empty/short username blocks submit</w:t>
            </w:r>
          </w:p>
        </w:tc>
        <w:tc>
          <w:tcPr>
            <w:tcW w:w="3120" w:type="dxa"/>
            <w:vAlign w:val="center"/>
          </w:tcPr>
          <w:p w14:paraId="24F571DE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771E0D97" w14:textId="77777777" w:rsidR="00624FFE" w:rsidRDefault="00000000">
            <w:r>
              <w:t>Figure 4</w:t>
            </w:r>
          </w:p>
        </w:tc>
      </w:tr>
      <w:tr w:rsidR="00624FFE" w14:paraId="441A0C43" w14:textId="77777777">
        <w:tc>
          <w:tcPr>
            <w:tcW w:w="3120" w:type="dxa"/>
            <w:vAlign w:val="center"/>
          </w:tcPr>
          <w:p w14:paraId="2623F0B8" w14:textId="77777777" w:rsidR="00624FFE" w:rsidRDefault="00000000">
            <w:r>
              <w:t>Vue password complexity blocks invalid passwords</w:t>
            </w:r>
          </w:p>
        </w:tc>
        <w:tc>
          <w:tcPr>
            <w:tcW w:w="3120" w:type="dxa"/>
            <w:vAlign w:val="center"/>
          </w:tcPr>
          <w:p w14:paraId="4BD69C02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032BD86A" w14:textId="77777777" w:rsidR="00624FFE" w:rsidRDefault="00000000">
            <w:r>
              <w:t>Figure 5</w:t>
            </w:r>
          </w:p>
        </w:tc>
      </w:tr>
      <w:tr w:rsidR="00624FFE" w14:paraId="38B7C061" w14:textId="77777777">
        <w:tc>
          <w:tcPr>
            <w:tcW w:w="3120" w:type="dxa"/>
            <w:vAlign w:val="center"/>
          </w:tcPr>
          <w:p w14:paraId="36553132" w14:textId="77777777" w:rsidR="00624FFE" w:rsidRDefault="00000000">
            <w:r>
              <w:t>Resident, Gender, and Reason extra validations block submit</w:t>
            </w:r>
          </w:p>
        </w:tc>
        <w:tc>
          <w:tcPr>
            <w:tcW w:w="3120" w:type="dxa"/>
            <w:vAlign w:val="center"/>
          </w:tcPr>
          <w:p w14:paraId="7D4D273F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13E7A529" w14:textId="77777777" w:rsidR="00624FFE" w:rsidRDefault="00000000">
            <w:r>
              <w:t>Figure 6</w:t>
            </w:r>
          </w:p>
        </w:tc>
      </w:tr>
      <w:tr w:rsidR="00624FFE" w14:paraId="0862D9ED" w14:textId="77777777">
        <w:tc>
          <w:tcPr>
            <w:tcW w:w="3120" w:type="dxa"/>
            <w:vAlign w:val="center"/>
          </w:tcPr>
          <w:p w14:paraId="7C5C22B3" w14:textId="77777777" w:rsidR="00624FFE" w:rsidRDefault="00000000">
            <w:r>
              <w:t>Valid data submits successfully</w:t>
            </w:r>
          </w:p>
        </w:tc>
        <w:tc>
          <w:tcPr>
            <w:tcW w:w="3120" w:type="dxa"/>
            <w:vAlign w:val="center"/>
          </w:tcPr>
          <w:p w14:paraId="75AC2895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689DCA32" w14:textId="77777777" w:rsidR="00624FFE" w:rsidRDefault="00000000">
            <w:r>
              <w:t>Figure 7</w:t>
            </w:r>
          </w:p>
        </w:tc>
      </w:tr>
      <w:tr w:rsidR="00624FFE" w14:paraId="120AF3B6" w14:textId="77777777">
        <w:tc>
          <w:tcPr>
            <w:tcW w:w="3120" w:type="dxa"/>
            <w:vAlign w:val="center"/>
          </w:tcPr>
          <w:p w14:paraId="534F12F1" w14:textId="77777777" w:rsidR="00624FFE" w:rsidRDefault="00000000">
            <w:r>
              <w:t>Three valid submissions display as three DataTable rows</w:t>
            </w:r>
          </w:p>
        </w:tc>
        <w:tc>
          <w:tcPr>
            <w:tcW w:w="3120" w:type="dxa"/>
            <w:vAlign w:val="center"/>
          </w:tcPr>
          <w:p w14:paraId="1B968A16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793C1BFF" w14:textId="77777777" w:rsidR="00624FFE" w:rsidRDefault="00000000">
            <w:r>
              <w:t>Figure 8</w:t>
            </w:r>
          </w:p>
        </w:tc>
      </w:tr>
      <w:tr w:rsidR="00624FFE" w14:paraId="584E4D34" w14:textId="77777777">
        <w:tc>
          <w:tcPr>
            <w:tcW w:w="3120" w:type="dxa"/>
            <w:vAlign w:val="center"/>
          </w:tcPr>
          <w:p w14:paraId="49343A26" w14:textId="77777777" w:rsidR="00624FFE" w:rsidRDefault="00000000">
            <w:r>
              <w:t>Browser console errors during DataTable capture</w:t>
            </w:r>
          </w:p>
        </w:tc>
        <w:tc>
          <w:tcPr>
            <w:tcW w:w="3120" w:type="dxa"/>
            <w:vAlign w:val="center"/>
          </w:tcPr>
          <w:p w14:paraId="73A7A403" w14:textId="77777777" w:rsidR="00624FFE" w:rsidRDefault="00000000">
            <w:r>
              <w:t>Pass - none observed</w:t>
            </w:r>
          </w:p>
        </w:tc>
        <w:tc>
          <w:tcPr>
            <w:tcW w:w="3120" w:type="dxa"/>
            <w:vAlign w:val="center"/>
          </w:tcPr>
          <w:p w14:paraId="014BE9A0" w14:textId="77777777" w:rsidR="00624FFE" w:rsidRDefault="00000000">
            <w:r>
              <w:t>Browser automation log</w:t>
            </w:r>
          </w:p>
        </w:tc>
      </w:tr>
      <w:tr w:rsidR="00624FFE" w14:paraId="569A6B21" w14:textId="77777777">
        <w:tc>
          <w:tcPr>
            <w:tcW w:w="3120" w:type="dxa"/>
            <w:vAlign w:val="center"/>
          </w:tcPr>
          <w:p w14:paraId="4EF4B8EE" w14:textId="77777777" w:rsidR="00624FFE" w:rsidRDefault="00000000">
            <w:r>
              <w:t>npm run build</w:t>
            </w:r>
          </w:p>
        </w:tc>
        <w:tc>
          <w:tcPr>
            <w:tcW w:w="3120" w:type="dxa"/>
            <w:vAlign w:val="center"/>
          </w:tcPr>
          <w:p w14:paraId="1D675D20" w14:textId="77777777" w:rsidR="00624FFE" w:rsidRDefault="00000000">
            <w:r>
              <w:t>Pass</w:t>
            </w:r>
          </w:p>
        </w:tc>
        <w:tc>
          <w:tcPr>
            <w:tcW w:w="3120" w:type="dxa"/>
            <w:vAlign w:val="center"/>
          </w:tcPr>
          <w:p w14:paraId="216C6639" w14:textId="77777777" w:rsidR="00624FFE" w:rsidRDefault="00000000">
            <w:r>
              <w:t>Vite production build completed successfully</w:t>
            </w:r>
          </w:p>
        </w:tc>
      </w:tr>
    </w:tbl>
    <w:p w14:paraId="1FD49D35" w14:textId="3278A371" w:rsidR="00624FFE" w:rsidRDefault="00624FFE"/>
    <w:sectPr w:rsidR="00624F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A5ADE" w14:textId="77777777" w:rsidR="00174613" w:rsidRDefault="00174613" w:rsidP="00D55FBA">
      <w:pPr>
        <w:spacing w:after="0" w:line="240" w:lineRule="auto"/>
      </w:pPr>
      <w:r>
        <w:separator/>
      </w:r>
    </w:p>
  </w:endnote>
  <w:endnote w:type="continuationSeparator" w:id="0">
    <w:p w14:paraId="28B1511D" w14:textId="77777777" w:rsidR="00174613" w:rsidRDefault="00174613" w:rsidP="00D55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431B" w14:textId="77777777" w:rsidR="00174613" w:rsidRDefault="00174613" w:rsidP="00D55FBA">
      <w:pPr>
        <w:spacing w:after="0" w:line="240" w:lineRule="auto"/>
      </w:pPr>
      <w:r>
        <w:separator/>
      </w:r>
    </w:p>
  </w:footnote>
  <w:footnote w:type="continuationSeparator" w:id="0">
    <w:p w14:paraId="6DB298D2" w14:textId="77777777" w:rsidR="00174613" w:rsidRDefault="00174613" w:rsidP="00D55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38094">
    <w:abstractNumId w:val="8"/>
  </w:num>
  <w:num w:numId="2" w16cid:durableId="444082451">
    <w:abstractNumId w:val="6"/>
  </w:num>
  <w:num w:numId="3" w16cid:durableId="1051417363">
    <w:abstractNumId w:val="5"/>
  </w:num>
  <w:num w:numId="4" w16cid:durableId="1126116712">
    <w:abstractNumId w:val="4"/>
  </w:num>
  <w:num w:numId="5" w16cid:durableId="234172534">
    <w:abstractNumId w:val="7"/>
  </w:num>
  <w:num w:numId="6" w16cid:durableId="622998184">
    <w:abstractNumId w:val="3"/>
  </w:num>
  <w:num w:numId="7" w16cid:durableId="554898086">
    <w:abstractNumId w:val="2"/>
  </w:num>
  <w:num w:numId="8" w16cid:durableId="559709862">
    <w:abstractNumId w:val="1"/>
  </w:num>
  <w:num w:numId="9" w16cid:durableId="83900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613"/>
    <w:rsid w:val="0029639D"/>
    <w:rsid w:val="00326F90"/>
    <w:rsid w:val="00624FFE"/>
    <w:rsid w:val="00AA1D8D"/>
    <w:rsid w:val="00B47730"/>
    <w:rsid w:val="00B81EF3"/>
    <w:rsid w:val="00CB0664"/>
    <w:rsid w:val="00D55F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EA74E8"/>
  <w14:defaultImageDpi w14:val="300"/>
  <w15:docId w15:val="{2DB6F7EE-A365-4E8A-8664-D1ACA309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383</Words>
  <Characters>2196</Characters>
  <Application>Microsoft Office Word</Application>
  <DocSecurity>0</DocSecurity>
  <Lines>87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canming sun</cp:lastModifiedBy>
  <cp:revision>2</cp:revision>
  <dcterms:created xsi:type="dcterms:W3CDTF">2013-12-23T23:15:00Z</dcterms:created>
  <dcterms:modified xsi:type="dcterms:W3CDTF">2026-07-14T09:05:00Z</dcterms:modified>
  <cp:category/>
</cp:coreProperties>
</file>