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 1：基本逻辑部件设计</w:t>
      </w:r>
    </w:p>
    <w:p>
      <w:pPr>
        <w:numPr>
          <w:ilvl w:val="1"/>
          <w:numId w:val="1"/>
        </w:numPr>
        <w:spacing w:line="360" w:lineRule="auto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3输入多数表决器</w:t>
      </w:r>
    </w:p>
    <w:p>
      <w:pPr>
        <w:numPr>
          <w:ilvl w:val="0"/>
          <w:numId w:val="2"/>
        </w:numPr>
        <w:spacing w:line="360" w:lineRule="auto"/>
        <w:ind w:leftChars="0" w:firstLine="240" w:firstLineChars="1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分析与设计</w:t>
      </w:r>
    </w:p>
    <w:p>
      <w:pPr>
        <w:numPr>
          <w:ilvl w:val="0"/>
          <w:numId w:val="0"/>
        </w:numPr>
        <w:spacing w:line="360" w:lineRule="auto"/>
        <w:ind w:leftChars="1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实际含义与投票多数服从少数，或者三局两胜类似，因此真值表如下：</w:t>
      </w:r>
    </w:p>
    <w:tbl>
      <w:tblPr>
        <w:tblStyle w:val="5"/>
        <w:tblpPr w:leftFromText="180" w:rightFromText="180" w:vertAnchor="text" w:horzAnchor="page" w:tblpX="2097" w:tblpY="4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9"/>
        <w:gridCol w:w="789"/>
        <w:gridCol w:w="790"/>
        <w:gridCol w:w="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X</w:t>
            </w:r>
          </w:p>
        </w:tc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Y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tabs>
                <w:tab w:val="center" w:pos="337"/>
              </w:tabs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Z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89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79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1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逻辑表达式如下：</w:t>
      </w:r>
    </w:p>
    <w:p>
      <w:pPr>
        <w:numPr>
          <w:ilvl w:val="0"/>
          <w:numId w:val="0"/>
        </w:numPr>
        <w:spacing w:line="360" w:lineRule="auto"/>
        <w:ind w:leftChars="1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position w:val="-30"/>
          <w:sz w:val="24"/>
          <w:szCs w:val="24"/>
          <w:lang w:val="en-US" w:eastAsia="zh-CN"/>
        </w:rPr>
        <w:object>
          <v:shape id="_x0000_i1025" o:spt="75" type="#_x0000_t75" style="height:38.25pt;width:265.3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5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2"/>
        </w:numPr>
        <w:spacing w:line="360" w:lineRule="auto"/>
        <w:ind w:leftChars="0" w:firstLine="240" w:firstLineChars="1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原理图</w:t>
      </w:r>
    </w:p>
    <w:p>
      <w:pPr>
        <w:numPr>
          <w:ilvl w:val="0"/>
          <w:numId w:val="0"/>
        </w:numPr>
        <w:spacing w:line="360" w:lineRule="auto"/>
        <w:ind w:leftChars="1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因此，根据上面逻辑表达式，可以得到电路设计图</w:t>
      </w:r>
    </w:p>
    <w:p>
      <w:pPr>
        <w:numPr>
          <w:ilvl w:val="0"/>
          <w:numId w:val="0"/>
        </w:numPr>
        <w:spacing w:line="360" w:lineRule="auto"/>
        <w:ind w:leftChars="100"/>
        <w:jc w:val="righ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39340" cy="1109345"/>
            <wp:effectExtent l="0" t="0" r="0" b="317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Chars="0" w:firstLine="240" w:firstLineChars="1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leftChars="1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需要3个输入引脚，1个输出引脚，3个2输入与门和1个三输入或门。根据设计图连接如下：</w:t>
      </w:r>
    </w:p>
    <w:p>
      <w:pPr>
        <w:numPr>
          <w:ilvl w:val="0"/>
          <w:numId w:val="0"/>
        </w:numPr>
        <w:spacing w:line="360" w:lineRule="auto"/>
        <w:ind w:leftChars="1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61615" cy="1551305"/>
            <wp:effectExtent l="0" t="0" r="4445" b="317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Chars="0" w:firstLine="240" w:firstLineChars="1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单步测试</w:t>
      </w:r>
    </w:p>
    <w:p>
      <w:pPr>
        <w:numPr>
          <w:ilvl w:val="0"/>
          <w:numId w:val="0"/>
        </w:numPr>
        <w:spacing w:line="360" w:lineRule="auto"/>
        <w:ind w:leftChars="1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初始值设为000，两次时钟单步如下：</w:t>
      </w:r>
    </w:p>
    <w:p>
      <w:pPr>
        <w:numPr>
          <w:ilvl w:val="0"/>
          <w:numId w:val="0"/>
        </w:numPr>
        <w:spacing w:line="360" w:lineRule="auto"/>
        <w:ind w:leftChars="1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drawing>
          <wp:inline distT="0" distB="0" distL="114300" distR="114300">
            <wp:extent cx="2310765" cy="1146810"/>
            <wp:effectExtent l="0" t="0" r="5715" b="381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</w:t>
      </w:r>
      <w:r>
        <w:drawing>
          <wp:inline distT="0" distB="0" distL="114300" distR="114300">
            <wp:extent cx="2056130" cy="1007745"/>
            <wp:effectExtent l="0" t="0" r="1270" b="571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3</w:t>
      </w:r>
      <w:r>
        <w:drawing>
          <wp:inline distT="0" distB="0" distL="114300" distR="114300">
            <wp:extent cx="2317115" cy="1045210"/>
            <wp:effectExtent l="0" t="0" r="6985" b="635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4 </w:t>
      </w:r>
      <w:r>
        <w:drawing>
          <wp:inline distT="0" distB="0" distL="114300" distR="114300">
            <wp:extent cx="2339340" cy="1058545"/>
            <wp:effectExtent l="0" t="0" r="0" b="63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1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通过网上评测，第一关结束。</w:t>
      </w:r>
    </w:p>
    <w:p>
      <w:pPr>
        <w:numPr>
          <w:ilvl w:val="1"/>
          <w:numId w:val="1"/>
        </w:numPr>
        <w:spacing w:line="360" w:lineRule="auto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或门实现电路</w:t>
      </w:r>
    </w:p>
    <w:p>
      <w:pPr>
        <w:numPr>
          <w:ilvl w:val="0"/>
          <w:numId w:val="3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设计原理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已知或非门设计图如下左图，非门设计如下右图：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75155" cy="1754505"/>
            <wp:effectExtent l="0" t="0" r="6985" b="5715"/>
            <wp:docPr id="6" name="图片 6" descr="1bec9b044edf1aacf5be6b43c9a71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bec9b044edf1aacf5be6b43c9a71d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289050" cy="1824990"/>
            <wp:effectExtent l="0" t="0" r="6350" b="3810"/>
            <wp:docPr id="7" name="图片 7" descr="0ceb1a4070656a0164804eecf903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ceb1a4070656a0164804eecf90320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因此，或门设计只需将二者串联即可，设计图如下：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780665" cy="1972945"/>
            <wp:effectExtent l="0" t="0" r="635" b="635"/>
            <wp:docPr id="8" name="图片 8" descr="ccaa8a071787086c18f8e69ba4316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caa8a071787086c18f8e69ba4316f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因此，需要3个PMOS和3个NMOS晶体管，2个输入引脚，1个输出引脚，1个电源和1接地，如下，注意三极管属性改成P或者N：</w:t>
      </w:r>
    </w:p>
    <w:p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3655060" cy="2032635"/>
            <wp:effectExtent l="0" t="0" r="254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数据仿真测试如下：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X高电平，Y低电平，因此Q2Q3关闭，Q1Q4导通，如图：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182620" cy="1688465"/>
            <wp:effectExtent l="0" t="0" r="2540" b="3175"/>
            <wp:docPr id="26" name="图片 26" descr="82fed7d6fa36dcf695873442536ce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2fed7d6fa36dcf695873442536ced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Q1Q4导通，则二者之间低电平，如图深绿色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226435" cy="1675765"/>
            <wp:effectExtent l="0" t="0" r="4445" b="635"/>
            <wp:docPr id="27" name="图片 27" descr="600b96de7eead8997a2e09fd7acf0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00b96de7eead8997a2e09fd7acf0e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Q5Q6栅极低电平，Q6通Q5断，输出高电平，浅绿色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367405" cy="1652905"/>
            <wp:effectExtent l="0" t="0" r="635" b="635"/>
            <wp:docPr id="28" name="图片 28" descr="528df4d3cf6c8ca3b175e935f2f1e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28df4d3cf6c8ca3b175e935f2f1ef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已通过网上测试，至此第二关结束</w:t>
      </w:r>
    </w:p>
    <w:p>
      <w:pPr>
        <w:numPr>
          <w:ilvl w:val="1"/>
          <w:numId w:val="1"/>
        </w:numPr>
        <w:spacing w:line="360" w:lineRule="auto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2选1多路选择器（1）</w:t>
      </w:r>
    </w:p>
    <w:p>
      <w:pPr>
        <w:numPr>
          <w:ilvl w:val="0"/>
          <w:numId w:val="4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设计原理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由S决定选择D0还是D1，因此逻辑表达式为</w:t>
      </w:r>
      <w:r>
        <w:rPr>
          <w:rFonts w:hint="eastAsia"/>
          <w:b w:val="0"/>
          <w:bCs w:val="0"/>
          <w:position w:val="-10"/>
          <w:sz w:val="24"/>
          <w:szCs w:val="24"/>
          <w:lang w:val="en-US" w:eastAsia="zh-CN"/>
        </w:rPr>
        <w:object>
          <v:shape id="_x0000_i1026" o:spt="75" type="#_x0000_t75" style="height:21.5pt;width:111.7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20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，依次逻辑设计。</w:t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原理图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因此，原理图如下：</w:t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96795" cy="1377950"/>
            <wp:effectExtent l="0" t="0" r="4445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需要1个非门，2个2输入与门，1个2输入或门，3个输入端和1个输出端，按照原理图连接，如下：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279015" cy="1343025"/>
            <wp:effectExtent l="0" t="0" r="6985" b="5715"/>
            <wp:docPr id="12" name="图片 12" descr="4e7a73d17e14b568a8f0ef5316dbf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e7a73d17e14b568a8f0ef5316dbf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单步测试</w:t>
      </w:r>
    </w:p>
    <w:p>
      <w:pPr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1650365" cy="1148715"/>
            <wp:effectExtent l="0" t="0" r="3175" b="190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7980" cy="1097280"/>
            <wp:effectExtent l="0" t="0" r="5080" b="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5160" cy="1160145"/>
            <wp:effectExtent l="0" t="0" r="5080" b="571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通过网上评测，至此第三关结束。</w:t>
      </w:r>
    </w:p>
    <w:p>
      <w:pPr>
        <w:numPr>
          <w:ilvl w:val="1"/>
          <w:numId w:val="1"/>
        </w:numPr>
        <w:spacing w:line="360" w:lineRule="auto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2选1多路选择器（2）</w:t>
      </w:r>
    </w:p>
    <w:p>
      <w:pPr>
        <w:numPr>
          <w:ilvl w:val="0"/>
          <w:numId w:val="5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原理及设计图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由</w:t>
      </w:r>
      <w:r>
        <w:rPr>
          <w:rFonts w:hint="eastAsia"/>
          <w:b w:val="0"/>
          <w:bCs w:val="0"/>
          <w:position w:val="-10"/>
          <w:sz w:val="24"/>
          <w:szCs w:val="24"/>
          <w:lang w:val="en-US" w:eastAsia="zh-CN"/>
        </w:rPr>
        <w:object>
          <v:shape id="_x0000_i1027" o:spt="75" type="#_x0000_t75" style="height:21.5pt;width:111.7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27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，S为高电平D1通路，</w:t>
      </w:r>
      <w:r>
        <w:rPr>
          <w:rFonts w:hint="eastAsia"/>
          <w:b w:val="0"/>
          <w:bCs w:val="0"/>
          <w:position w:val="-10"/>
          <w:sz w:val="24"/>
          <w:szCs w:val="24"/>
          <w:lang w:val="en-US" w:eastAsia="zh-CN"/>
        </w:rPr>
        <w:object>
          <v:shape id="_x0000_i1028" o:spt="75" type="#_x0000_t75" style="height:21.5pt;width:12.3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28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为高电平则D0通路，而传输门下端高电平则通路，因此S连结一个非门后，设计图如下：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45665" cy="2048510"/>
            <wp:effectExtent l="0" t="0" r="3175" b="12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需要一个电源，一个接地，2个传输门，一个PMOS和一个NMOS，三个输入引脚个一个输出引脚。如下：</w:t>
      </w:r>
    </w:p>
    <w:p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318385" cy="2026920"/>
            <wp:effectExtent l="0" t="0" r="5715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单步测试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S低电平，因此P通N断</w:t>
      </w:r>
    </w:p>
    <w:p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2860040" cy="2527300"/>
            <wp:effectExtent l="0" t="0" r="5080" b="254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由于上面P通N断，中间高电平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794000" cy="2391410"/>
            <wp:effectExtent l="0" t="0" r="2540" b="1270"/>
            <wp:docPr id="37" name="图片 37" descr="e018d89a3c882e4a1a2a7f7d1e2c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018d89a3c882e4a1a2a7f7d1e2c66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最后D0所对的传输门下端高电平，打通，选择D0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869565" cy="2502535"/>
            <wp:effectExtent l="0" t="0" r="3175" b="4445"/>
            <wp:docPr id="38" name="图片 38" descr="a839ab2664739bc5e538dd17b0f3c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839ab2664739bc5e538dd17b0f3c9b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通过网上评测，第四关结束。</w:t>
      </w:r>
    </w:p>
    <w:p>
      <w:pPr>
        <w:numPr>
          <w:ilvl w:val="1"/>
          <w:numId w:val="1"/>
        </w:numPr>
        <w:spacing w:line="360" w:lineRule="auto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4选1多路选择器</w:t>
      </w:r>
    </w:p>
    <w:p>
      <w:pPr>
        <w:numPr>
          <w:ilvl w:val="0"/>
          <w:numId w:val="6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设计原理</w:t>
      </w:r>
    </w:p>
    <w:tbl>
      <w:tblPr>
        <w:tblStyle w:val="5"/>
        <w:tblpPr w:leftFromText="180" w:rightFromText="180" w:vertAnchor="text" w:horzAnchor="page" w:tblpX="1972" w:tblpY="62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850"/>
        <w:gridCol w:w="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S1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S0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850" w:type="dxa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D3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真值表如下：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输出端逻辑函数为：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position w:val="-54"/>
          <w:sz w:val="24"/>
          <w:szCs w:val="24"/>
          <w:lang w:val="en-US" w:eastAsia="zh-CN"/>
        </w:rPr>
        <w:object>
          <v:shape id="_x0000_i1029" o:spt="75" type="#_x0000_t75" style="height:62.15pt;width:342.4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AxMath" ShapeID="_x0000_i1029" DrawAspect="Content" ObjectID="_1468075729" r:id="rId35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因此，D0、D1、S0在一个二选一选择器上，D2、D3、S0在另一个二选一选择器上，二者输出值和S1在第三个二选一选择器上，则原理图如下：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430780" cy="2081530"/>
            <wp:effectExtent l="0" t="0" r="0" b="6350"/>
            <wp:docPr id="20" name="图片 20" descr="94cfba7d73c45395572d417d4f74e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4cfba7d73c45395572d417d4f74e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在2-1MUX文件下封装上一关的电路图</w:t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  <w:jc w:val="center"/>
      </w:pPr>
      <w:r>
        <w:drawing>
          <wp:inline distT="0" distB="0" distL="114300" distR="114300">
            <wp:extent cx="3390265" cy="1864360"/>
            <wp:effectExtent l="0" t="0" r="635" b="254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再根据原理图，用3歌二选一多路选择器，6个输入端和1个输出端连接4选1多路选择器如下：</w:t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  <w:jc w:val="center"/>
      </w:pPr>
      <w:r>
        <w:drawing>
          <wp:inline distT="0" distB="0" distL="114300" distR="114300">
            <wp:extent cx="3394075" cy="2243455"/>
            <wp:effectExtent l="0" t="0" r="4445" b="444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通过网上评测，实验一结束</w:t>
      </w:r>
    </w:p>
    <w:p>
      <w:pPr>
        <w:numPr>
          <w:ilvl w:val="1"/>
          <w:numId w:val="1"/>
        </w:numPr>
        <w:spacing w:line="360" w:lineRule="auto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思考题</w:t>
      </w:r>
    </w:p>
    <w:p>
      <w:pPr>
        <w:numPr>
          <w:ilvl w:val="0"/>
          <w:numId w:val="7"/>
        </w:numPr>
        <w:spacing w:line="360" w:lineRule="auto"/>
        <w:ind w:leftChars="0"/>
        <w:jc w:val="both"/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  <w:t>根据 Logisim 组合电路分析的功能，使用逻辑表达式设计方法选择与非门生成 4 选 1 多路选择器。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原理见1.5第一部分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功能见：窗口→组合逻辑电路分析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输入真值表，选择仅使用与非门生成，如下：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76420"/>
            <wp:effectExtent l="0" t="0" r="0" b="508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0" w:leftChars="0" w:firstLine="0" w:firstLineChars="0"/>
        <w:jc w:val="both"/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  <w:t>实现 4 位二进制数转换成格雷码的转换电路。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原理：对二进制</w:t>
      </w:r>
      <w:r>
        <w:rPr>
          <w:rFonts w:hint="eastAsia"/>
          <w:b w:val="0"/>
          <w:bCs w:val="0"/>
          <w:position w:val="-10"/>
          <w:sz w:val="24"/>
          <w:szCs w:val="24"/>
          <w:lang w:val="en-US" w:eastAsia="zh-CN"/>
        </w:rPr>
        <w:object>
          <v:shape id="_x0000_i1030" o:spt="75" type="#_x0000_t75" style="height:17.95pt;width:78.0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AxMath" ShapeID="_x0000_i1030" DrawAspect="Content" ObjectID="_1468075730" r:id="rId41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，格雷码</w:t>
      </w:r>
      <w:r>
        <w:rPr>
          <w:rFonts w:hint="eastAsia"/>
          <w:b w:val="0"/>
          <w:bCs w:val="0"/>
          <w:position w:val="-10"/>
          <w:sz w:val="24"/>
          <w:szCs w:val="24"/>
          <w:lang w:val="en-US" w:eastAsia="zh-CN"/>
        </w:rPr>
        <w:object>
          <v:shape id="_x0000_i1031" o:spt="75" type="#_x0000_t75" style="height:17.95pt;width:78.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AxMath" ShapeID="_x0000_i1031" DrawAspect="Content" ObjectID="_1468075731" r:id="rId43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，转换规则如下：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position w:val="-30"/>
          <w:sz w:val="24"/>
          <w:szCs w:val="24"/>
          <w:lang w:val="en-US" w:eastAsia="zh-CN"/>
        </w:rPr>
        <w:object>
          <v:shape id="_x0000_i1032" o:spt="75" type="#_x0000_t75" style="height:38.4pt;width:158.6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AxMath" ShapeID="_x0000_i1032" DrawAspect="Content" ObjectID="_1468075732" r:id="rId45">
            <o:LockedField>false</o:LockedField>
          </o:OLEObject>
        </w:objec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因此，对n=4，设计转换电路G3=B3，后面依次异或，如下：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128010" cy="2766060"/>
            <wp:effectExtent l="0" t="0" r="3810" b="0"/>
            <wp:docPr id="24" name="图片 24" descr="1985c6e8a38b2ab1133b0c7dcc36f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985c6e8a38b2ab1133b0c7dcc36fa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0" w:leftChars="0" w:firstLine="0" w:firstLineChars="0"/>
        <w:jc w:val="both"/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  <w:t>实现 4 位二进制数的奇偶校验位生成电路。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原理：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奇校验：如果数据单元中1的数量已经是奇数，则校验位设置为0；否则，校验位设置为1。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偶校验：如果数据单元中1的数量已经</w:t>
      </w:r>
      <w:bookmarkStart w:id="0" w:name="_GoBack"/>
      <w:bookmarkEnd w:id="0"/>
      <w:r>
        <w:rPr>
          <w:rFonts w:hint="default"/>
          <w:b w:val="0"/>
          <w:bCs w:val="0"/>
          <w:sz w:val="24"/>
          <w:szCs w:val="24"/>
          <w:lang w:val="en-US" w:eastAsia="zh-CN"/>
        </w:rPr>
        <w:t>是偶数，则校验位设置为0；否则，校验位设置为1。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这样，我们可以对四位数进行异或操作，偶校验直接</w:t>
      </w:r>
      <w:r>
        <w:rPr>
          <w:rFonts w:hint="eastAsia"/>
          <w:b w:val="0"/>
          <w:bCs w:val="0"/>
          <w:position w:val="-10"/>
          <w:sz w:val="24"/>
          <w:szCs w:val="24"/>
          <w:lang w:val="en-US" w:eastAsia="zh-CN"/>
        </w:rPr>
        <w:object>
          <v:shape id="_x0000_i1033" o:spt="75" type="#_x0000_t75" style="height:17.9pt;width:83.2pt;" o:ole="t" filled="f" o:preferrelative="t" stroked="f" coordsize="21600,21600"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AxMath" ShapeID="_x0000_i1033" DrawAspect="Content" ObjectID="_1468075733" r:id="rId48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，奇校验对异或结果取反即可。电路图如下：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345815" cy="1393825"/>
            <wp:effectExtent l="0" t="0" r="6985" b="635"/>
            <wp:docPr id="25" name="图片 25" descr="fa3e9125885424492d9c30f7c1a4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a3e9125885424492d9c30f7c1a477a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1773CB"/>
    <w:multiLevelType w:val="multilevel"/>
    <w:tmpl w:val="981773C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9BB16D1F"/>
    <w:multiLevelType w:val="singleLevel"/>
    <w:tmpl w:val="9BB16D1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A00E160"/>
    <w:multiLevelType w:val="singleLevel"/>
    <w:tmpl w:val="AA00E160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47787393"/>
    <w:multiLevelType w:val="singleLevel"/>
    <w:tmpl w:val="47787393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4F2F9C25"/>
    <w:multiLevelType w:val="singleLevel"/>
    <w:tmpl w:val="4F2F9C25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A5D609C"/>
    <w:multiLevelType w:val="multilevel"/>
    <w:tmpl w:val="7A5D609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7DBB8A7C"/>
    <w:multiLevelType w:val="singleLevel"/>
    <w:tmpl w:val="7DBB8A7C"/>
    <w:lvl w:ilvl="0" w:tentative="0">
      <w:start w:val="1"/>
      <w:numFmt w:val="decimal"/>
      <w:suff w:val="space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wZWU3ODYzMTE2MWQ3Nzc2M2JmODY5NDBkNTg0NzQifQ=="/>
  </w:docVars>
  <w:rsids>
    <w:rsidRoot w:val="00000000"/>
    <w:rsid w:val="06A05249"/>
    <w:rsid w:val="07070EA5"/>
    <w:rsid w:val="1E696B3C"/>
    <w:rsid w:val="21B75E11"/>
    <w:rsid w:val="275814FC"/>
    <w:rsid w:val="296A19BB"/>
    <w:rsid w:val="2CCD4C58"/>
    <w:rsid w:val="2EAD4823"/>
    <w:rsid w:val="306E7FE2"/>
    <w:rsid w:val="33B26438"/>
    <w:rsid w:val="413606A8"/>
    <w:rsid w:val="435B2648"/>
    <w:rsid w:val="47B40579"/>
    <w:rsid w:val="4AE271AB"/>
    <w:rsid w:val="4C9B0BB0"/>
    <w:rsid w:val="56004989"/>
    <w:rsid w:val="560426CB"/>
    <w:rsid w:val="56B063AF"/>
    <w:rsid w:val="5DB70023"/>
    <w:rsid w:val="5FEF619A"/>
    <w:rsid w:val="611A7247"/>
    <w:rsid w:val="630930CF"/>
    <w:rsid w:val="6DEE5CE3"/>
    <w:rsid w:val="6F63000B"/>
    <w:rsid w:val="789456D9"/>
    <w:rsid w:val="7B430CF1"/>
    <w:rsid w:val="7B4F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wmf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37.png"/><Relationship Id="rId5" Type="http://schemas.openxmlformats.org/officeDocument/2006/relationships/oleObject" Target="embeddings/oleObject1.bin"/><Relationship Id="rId49" Type="http://schemas.openxmlformats.org/officeDocument/2006/relationships/image" Target="media/image36.wmf"/><Relationship Id="rId48" Type="http://schemas.openxmlformats.org/officeDocument/2006/relationships/oleObject" Target="embeddings/oleObject9.bin"/><Relationship Id="rId47" Type="http://schemas.openxmlformats.org/officeDocument/2006/relationships/image" Target="media/image35.png"/><Relationship Id="rId46" Type="http://schemas.openxmlformats.org/officeDocument/2006/relationships/image" Target="media/image34.wmf"/><Relationship Id="rId45" Type="http://schemas.openxmlformats.org/officeDocument/2006/relationships/oleObject" Target="embeddings/oleObject8.bin"/><Relationship Id="rId44" Type="http://schemas.openxmlformats.org/officeDocument/2006/relationships/image" Target="media/image33.wmf"/><Relationship Id="rId43" Type="http://schemas.openxmlformats.org/officeDocument/2006/relationships/oleObject" Target="embeddings/oleObject7.bin"/><Relationship Id="rId42" Type="http://schemas.openxmlformats.org/officeDocument/2006/relationships/image" Target="media/image32.wmf"/><Relationship Id="rId41" Type="http://schemas.openxmlformats.org/officeDocument/2006/relationships/oleObject" Target="embeddings/oleObject6.bin"/><Relationship Id="rId40" Type="http://schemas.openxmlformats.org/officeDocument/2006/relationships/image" Target="media/image31.png"/><Relationship Id="rId4" Type="http://schemas.openxmlformats.org/officeDocument/2006/relationships/theme" Target="theme/theme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wmf"/><Relationship Id="rId35" Type="http://schemas.openxmlformats.org/officeDocument/2006/relationships/oleObject" Target="embeddings/oleObject5.bin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er" Target="footer1.xml"/><Relationship Id="rId29" Type="http://schemas.openxmlformats.org/officeDocument/2006/relationships/image" Target="media/image21.wmf"/><Relationship Id="rId28" Type="http://schemas.openxmlformats.org/officeDocument/2006/relationships/oleObject" Target="embeddings/oleObject4.bin"/><Relationship Id="rId27" Type="http://schemas.openxmlformats.org/officeDocument/2006/relationships/oleObject" Target="embeddings/oleObject3.bin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w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929</Words>
  <Characters>1009</Characters>
  <Lines>0</Lines>
  <Paragraphs>0</Paragraphs>
  <TotalTime>70</TotalTime>
  <ScaleCrop>false</ScaleCrop>
  <LinksUpToDate>false</LinksUpToDate>
  <CharactersWithSpaces>1032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2024-10-17T02:07:00Z</dcterms:created>
  <dc:creator>86132</dc:creator>
  <cp:lastModifiedBy>barracuda</cp:lastModifiedBy>
  <dcterms:modified xsi:type="dcterms:W3CDTF">2024-10-17T07:18:53Z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5DB97503D0084096ABFB027DF86F60E6_12</vt:lpwstr>
  </property>
  <property fmtid="{D5CDD505-2E9C-101B-9397-08002B2CF9AE}" pid="4" name="AMWinEqns">
    <vt:bool>true</vt:bool>
  </property>
</Properties>
</file>