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</w:rPr>
        <w:t>实验</w:t>
      </w:r>
      <w:r>
        <w:rPr>
          <w:rFonts w:hint="eastAsia"/>
          <w:b/>
          <w:bCs/>
          <w:sz w:val="30"/>
          <w:szCs w:val="30"/>
          <w:lang w:val="en-US" w:eastAsia="zh-CN"/>
        </w:rPr>
        <w:t>2：</w:t>
      </w:r>
      <w:r>
        <w:rPr>
          <w:rFonts w:hint="eastAsia"/>
          <w:b/>
          <w:bCs/>
          <w:sz w:val="30"/>
          <w:szCs w:val="30"/>
        </w:rPr>
        <w:t>组合逻辑部件设计</w:t>
      </w:r>
      <w:r>
        <w:rPr>
          <w:rFonts w:hint="eastAsia"/>
          <w:b/>
          <w:bCs/>
          <w:sz w:val="30"/>
          <w:szCs w:val="30"/>
          <w:lang w:val="en-US" w:eastAsia="zh-CN"/>
        </w:rPr>
        <w:t>实验报告</w:t>
      </w:r>
    </w:p>
    <w:p>
      <w:pPr>
        <w:spacing w:line="360" w:lineRule="auto"/>
        <w:jc w:val="center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221275027          喻思文</w:t>
      </w:r>
    </w:p>
    <w:p>
      <w:pPr>
        <w:numPr>
          <w:ilvl w:val="1"/>
          <w:numId w:val="1"/>
        </w:numPr>
        <w:spacing w:line="360" w:lineRule="auto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译码器实验</w:t>
      </w:r>
    </w:p>
    <w:p>
      <w:pPr>
        <w:numPr>
          <w:ilvl w:val="0"/>
          <w:numId w:val="2"/>
        </w:numPr>
        <w:spacing w:line="360" w:lineRule="auto"/>
        <w:ind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设计原理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G1、G2A_L、G2B_L为使能端EN，G1为1，G2A_L、G2B_L为0有效；输入A、B、C为二进制编码，最高位为C、最低位为A；输出Y0_L至Y7_L可以视为数字0-7的指示位。比如ABC为011，EN=1时则对应Y3_L=0，其他为1。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真值表如下：</w:t>
      </w:r>
    </w:p>
    <w:tbl>
      <w:tblPr>
        <w:tblStyle w:val="5"/>
        <w:tblpPr w:leftFromText="180" w:rightFromText="180" w:vertAnchor="text" w:horzAnchor="page" w:tblpX="2275" w:tblpY="47"/>
        <w:tblOverlap w:val="never"/>
        <w:tblW w:w="8454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9"/>
        <w:gridCol w:w="830"/>
        <w:gridCol w:w="822"/>
        <w:gridCol w:w="337"/>
        <w:gridCol w:w="341"/>
        <w:gridCol w:w="349"/>
        <w:gridCol w:w="662"/>
        <w:gridCol w:w="662"/>
        <w:gridCol w:w="662"/>
        <w:gridCol w:w="662"/>
        <w:gridCol w:w="662"/>
        <w:gridCol w:w="662"/>
        <w:gridCol w:w="662"/>
        <w:gridCol w:w="662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479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G1</w:t>
            </w:r>
          </w:p>
        </w:tc>
        <w:tc>
          <w:tcPr>
            <w:tcW w:w="830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G2A_L</w:t>
            </w:r>
          </w:p>
        </w:tc>
        <w:tc>
          <w:tcPr>
            <w:tcW w:w="82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G2B_L</w:t>
            </w:r>
          </w:p>
        </w:tc>
        <w:tc>
          <w:tcPr>
            <w:tcW w:w="337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</w:t>
            </w:r>
          </w:p>
        </w:tc>
        <w:tc>
          <w:tcPr>
            <w:tcW w:w="34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B</w:t>
            </w:r>
          </w:p>
        </w:tc>
        <w:tc>
          <w:tcPr>
            <w:tcW w:w="349" w:type="dxa"/>
            <w:tcBorders>
              <w:righ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</w:t>
            </w:r>
          </w:p>
        </w:tc>
        <w:tc>
          <w:tcPr>
            <w:tcW w:w="662" w:type="dxa"/>
            <w:tcBorders>
              <w:lef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Y0_L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Y1_L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Y2_L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Y3_L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Y4_L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Y5_L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Y6_L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Y7_L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8" w:hRule="atLeast"/>
        </w:trPr>
        <w:tc>
          <w:tcPr>
            <w:tcW w:w="479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830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82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337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34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349" w:type="dxa"/>
            <w:tcBorders>
              <w:righ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62" w:type="dxa"/>
            <w:tcBorders>
              <w:lef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79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830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2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337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34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349" w:type="dxa"/>
            <w:tcBorders>
              <w:righ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62" w:type="dxa"/>
            <w:tcBorders>
              <w:lef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" w:hRule="atLeast"/>
        </w:trPr>
        <w:tc>
          <w:tcPr>
            <w:tcW w:w="479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830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82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337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34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349" w:type="dxa"/>
            <w:tcBorders>
              <w:righ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62" w:type="dxa"/>
            <w:tcBorders>
              <w:lef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79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30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82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337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34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349" w:type="dxa"/>
            <w:tcBorders>
              <w:righ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62" w:type="dxa"/>
            <w:tcBorders>
              <w:lef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  <w:vAlign w:val="top"/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79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30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82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337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34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349" w:type="dxa"/>
            <w:tcBorders>
              <w:righ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lef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79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30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82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337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34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349" w:type="dxa"/>
            <w:tcBorders>
              <w:righ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62" w:type="dxa"/>
            <w:tcBorders>
              <w:lef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" w:hRule="atLeast"/>
        </w:trPr>
        <w:tc>
          <w:tcPr>
            <w:tcW w:w="479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30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82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337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34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349" w:type="dxa"/>
            <w:tcBorders>
              <w:righ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lef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2" w:hRule="atLeast"/>
        </w:trPr>
        <w:tc>
          <w:tcPr>
            <w:tcW w:w="479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30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82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337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34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349" w:type="dxa"/>
            <w:tcBorders>
              <w:righ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62" w:type="dxa"/>
            <w:tcBorders>
              <w:lef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79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30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82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337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34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349" w:type="dxa"/>
            <w:tcBorders>
              <w:righ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lef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79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30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82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337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34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349" w:type="dxa"/>
            <w:tcBorders>
              <w:righ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62" w:type="dxa"/>
            <w:tcBorders>
              <w:lef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79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830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82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337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341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349" w:type="dxa"/>
            <w:tcBorders>
              <w:righ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left w:val="single" w:color="000000" w:sz="6" w:space="0"/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62" w:type="dxa"/>
            <w:tcBorders>
              <w:tl2br w:val="nil"/>
              <w:tr2bl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因此原理图如下：</w:t>
      </w:r>
    </w:p>
    <w:p>
      <w:pPr>
        <w:numPr>
          <w:ilvl w:val="0"/>
          <w:numId w:val="0"/>
        </w:numPr>
        <w:spacing w:line="360" w:lineRule="auto"/>
        <w:ind w:firstLine="420" w:firstLineChars="200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731135" cy="2292985"/>
            <wp:effectExtent l="0" t="0" r="444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Logisim电路图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根据上面原理图，使用9个与门，6个输入端，8个输出端，得到下面电路图：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center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4450715" cy="3195320"/>
            <wp:effectExtent l="0" t="0" r="698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0715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360" w:lineRule="auto"/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单步测试</w:t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①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455545" cy="1640840"/>
            <wp:effectExtent l="0" t="0" r="5715" b="5080"/>
            <wp:docPr id="3" name="图片 3" descr="e312a02d52311c87a5cf6a26c13ff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312a02d52311c87a5cf6a26c13ff8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②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346960" cy="1612900"/>
            <wp:effectExtent l="0" t="0" r="0" b="2540"/>
            <wp:docPr id="4" name="图片 4" descr="8bdc8753cbf9c3cfb90126f7f8273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bdc8753cbf9c3cfb90126f7f82731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③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407285" cy="1596390"/>
            <wp:effectExtent l="0" t="0" r="635" b="3810"/>
            <wp:docPr id="5" name="图片 5" descr="46e380978b15b8c54e69630d6a98d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6e380978b15b8c54e69630d6a98d1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④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412365" cy="1598295"/>
            <wp:effectExtent l="0" t="0" r="3175" b="1905"/>
            <wp:docPr id="7" name="图片 7" descr="a1eb87a61f6033e86465289a438b1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1eb87a61f6033e86465289a438b14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输出正确，通过测试集，第一关结束。</w:t>
      </w:r>
    </w:p>
    <w:p>
      <w:pPr>
        <w:numPr>
          <w:ilvl w:val="1"/>
          <w:numId w:val="1"/>
        </w:num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编码器实验</w:t>
      </w:r>
    </w:p>
    <w:p>
      <w:pPr>
        <w:numPr>
          <w:ilvl w:val="0"/>
          <w:numId w:val="3"/>
        </w:numPr>
        <w:spacing w:line="360" w:lineRule="auto"/>
        <w:ind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设计原理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8-3优先权编码器是一个能够将8个输入信号进行编码，并根据优先级生成3位输出的电路。它可以根据输入信号的优先级，将其中优先级最高的输入转换成对应的三位编码。如果同时有多个输入信号被激活，那么只有优先级最高的信号会被编码器编码。也就是按照第一个1出现的输入端输出数位（优先级由高到低I_0 - I_7）。输出位由高到低是O_0、O_1、O_2。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因此真值表如下：</w:t>
      </w:r>
    </w:p>
    <w:tbl>
      <w:tblPr>
        <w:tblStyle w:val="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6"/>
        <w:gridCol w:w="616"/>
        <w:gridCol w:w="616"/>
        <w:gridCol w:w="616"/>
        <w:gridCol w:w="616"/>
        <w:gridCol w:w="616"/>
        <w:gridCol w:w="616"/>
        <w:gridCol w:w="616"/>
        <w:gridCol w:w="616"/>
        <w:gridCol w:w="616"/>
        <w:gridCol w:w="6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I_0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I_1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I_2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I_3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I_4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I_5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I_6</w:t>
            </w:r>
          </w:p>
        </w:tc>
        <w:tc>
          <w:tcPr>
            <w:tcW w:w="616" w:type="dxa"/>
            <w:tcBorders>
              <w:left w:val="nil"/>
              <w:right w:val="single" w:color="000000" w:sz="4" w:space="0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I_7</w:t>
            </w:r>
          </w:p>
        </w:tc>
        <w:tc>
          <w:tcPr>
            <w:tcW w:w="616" w:type="dxa"/>
            <w:tcBorders>
              <w:left w:val="single" w:color="000000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O_0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O_1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O_2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nil"/>
              <w:right w:val="single" w:color="000000" w:sz="4" w:space="0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single" w:color="000000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nil"/>
              <w:right w:val="single" w:color="000000" w:sz="4" w:space="0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single" w:color="000000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nil"/>
              <w:right w:val="single" w:color="000000" w:sz="4" w:space="0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single" w:color="000000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nil"/>
              <w:right w:val="single" w:color="000000" w:sz="4" w:space="0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single" w:color="000000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nil"/>
              <w:right w:val="single" w:color="000000" w:sz="4" w:space="0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single" w:color="000000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nil"/>
              <w:right w:val="single" w:color="000000" w:sz="4" w:space="0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single" w:color="000000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  <w:jc w:val="center"/>
        </w:trPr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16" w:type="dxa"/>
            <w:tcBorders>
              <w:left w:val="nil"/>
              <w:right w:val="single" w:color="000000" w:sz="4" w:space="0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x</w:t>
            </w:r>
          </w:p>
        </w:tc>
        <w:tc>
          <w:tcPr>
            <w:tcW w:w="616" w:type="dxa"/>
            <w:tcBorders>
              <w:left w:val="single" w:color="000000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616" w:type="dxa"/>
            <w:tcBorders>
              <w:left w:val="nil"/>
              <w:right w:val="single" w:color="000000" w:sz="4" w:space="0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16" w:type="dxa"/>
            <w:tcBorders>
              <w:left w:val="single" w:color="000000" w:sz="4" w:space="0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616" w:type="dxa"/>
            <w:tcBorders>
              <w:left w:val="nil"/>
              <w:right w:val="nil"/>
            </w:tcBorders>
          </w:tcPr>
          <w:p>
            <w:pPr>
              <w:numPr>
                <w:ilvl w:val="0"/>
                <w:numId w:val="0"/>
              </w:numPr>
              <w:spacing w:line="240" w:lineRule="auto"/>
              <w:jc w:val="center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</w:tbl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根据真值表给出原理图如下：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2280285" cy="1416050"/>
            <wp:effectExtent l="0" t="0" r="5715" b="127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Logisim电路图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根据原理图，使用8个输入端，3个输出端，7个与门和3个或门，电路图如下：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3326130" cy="2637155"/>
            <wp:effectExtent l="0" t="0" r="3810" b="698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360" w:lineRule="auto"/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单步测试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如下：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①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231390" cy="2047240"/>
            <wp:effectExtent l="0" t="0" r="1270" b="2540"/>
            <wp:docPr id="10" name="图片 10" descr="27c5649bdb15ee5e96f4ad69f45f0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7c5649bdb15ee5e96f4ad69f45f0c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②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204085" cy="1995170"/>
            <wp:effectExtent l="0" t="0" r="5715" b="1270"/>
            <wp:docPr id="11" name="图片 11" descr="3f29ee0fbc4d5a2763b90eaf9df5a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f29ee0fbc4d5a2763b90eaf9df5a1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③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171065" cy="2004695"/>
            <wp:effectExtent l="0" t="0" r="635" b="6985"/>
            <wp:docPr id="12" name="图片 12" descr="97e38cc57fed72533d024ec433002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7e38cc57fed72533d024ec433002a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通过测试样例，第二关结束。</w:t>
      </w:r>
    </w:p>
    <w:p>
      <w:pPr>
        <w:numPr>
          <w:ilvl w:val="1"/>
          <w:numId w:val="1"/>
        </w:num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4位加法器实验</w:t>
      </w:r>
    </w:p>
    <w:p>
      <w:pPr>
        <w:numPr>
          <w:ilvl w:val="0"/>
          <w:numId w:val="4"/>
        </w:numPr>
        <w:spacing w:line="360" w:lineRule="auto"/>
        <w:ind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设计原理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输入为加数、被加数和低位进位Cin，输出为和F、进位Cout，真值表如下：</w:t>
      </w:r>
    </w:p>
    <w:tbl>
      <w:tblPr>
        <w:tblStyle w:val="5"/>
        <w:tblpPr w:leftFromText="180" w:rightFromText="180" w:vertAnchor="text" w:horzAnchor="page" w:tblpX="2045" w:tblpY="1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15"/>
        <w:gridCol w:w="715"/>
        <w:gridCol w:w="715"/>
        <w:gridCol w:w="716"/>
        <w:gridCol w:w="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A</w:t>
            </w:r>
          </w:p>
        </w:tc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B</w:t>
            </w:r>
          </w:p>
        </w:tc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Cin</w:t>
            </w:r>
          </w:p>
        </w:tc>
        <w:tc>
          <w:tcPr>
            <w:tcW w:w="716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F</w:t>
            </w:r>
          </w:p>
        </w:tc>
        <w:tc>
          <w:tcPr>
            <w:tcW w:w="716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Cout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716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716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716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716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716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716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716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716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716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716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716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716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716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0</w:t>
            </w:r>
          </w:p>
        </w:tc>
        <w:tc>
          <w:tcPr>
            <w:tcW w:w="716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4" w:hRule="atLeast"/>
        </w:trPr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715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716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  <w:tc>
          <w:tcPr>
            <w:tcW w:w="716" w:type="dxa"/>
          </w:tcPr>
          <w:p>
            <w:pPr>
              <w:numPr>
                <w:ilvl w:val="0"/>
                <w:numId w:val="0"/>
              </w:numPr>
              <w:spacing w:line="240" w:lineRule="auto"/>
              <w:rPr>
                <w:rFonts w:hint="default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1</w:t>
            </w:r>
          </w:p>
        </w:tc>
      </w:tr>
    </w:tbl>
    <w:p>
      <w:pPr>
        <w:numPr>
          <w:ilvl w:val="0"/>
          <w:numId w:val="0"/>
        </w:numPr>
        <w:spacing w:line="360" w:lineRule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根据真值表，有以下表达式：</w:t>
      </w:r>
    </w:p>
    <w:p>
      <w:pPr>
        <w:numPr>
          <w:ilvl w:val="0"/>
          <w:numId w:val="0"/>
        </w:numPr>
        <w:spacing w:line="360" w:lineRule="auto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position w:val="-30"/>
          <w:sz w:val="24"/>
          <w:szCs w:val="24"/>
          <w:lang w:val="en-US" w:eastAsia="zh-CN"/>
        </w:rPr>
        <w:object>
          <v:shape id="_x0000_i1025" o:spt="75" type="#_x0000_t75" style="height:36.15pt;width:291.3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  <o:OLEObject Type="Embed" ProgID="Equation.AxMath" ShapeID="_x0000_i1025" DrawAspect="Content" ObjectID="_1468075725" r:id="rId16">
            <o:LockedField>false</o:LockedField>
          </o:OLEObject>
        </w:object>
      </w:r>
      <w:r>
        <w:rPr>
          <w:rFonts w:hint="eastAsia"/>
          <w:b w:val="0"/>
          <w:bCs w:val="0"/>
          <w:position w:val="-30"/>
          <w:sz w:val="24"/>
          <w:szCs w:val="24"/>
          <w:lang w:val="en-US" w:eastAsia="zh-CN"/>
        </w:rPr>
        <w:object>
          <v:shape id="_x0000_i1026" o:spt="75" type="#_x0000_t75" style="height:35.7pt;width:29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Equation.AxMath" ShapeID="_x0000_i1026" DrawAspect="Content" ObjectID="_1468075726" r:id="rId18">
            <o:LockedField>false</o:LockedField>
          </o:OLEObject>
        </w:objec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因此，全加器原理图如下：</w:t>
      </w:r>
    </w:p>
    <w:p>
      <w:pPr>
        <w:numPr>
          <w:ilvl w:val="0"/>
          <w:numId w:val="0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1536700" cy="1148080"/>
            <wp:effectExtent l="0" t="0" r="2540" b="2540"/>
            <wp:docPr id="1127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根据Cin输入值区分加减法运算，当Cin=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rFonts w:hint="default"/>
          <w:sz w:val="24"/>
          <w:szCs w:val="24"/>
          <w:lang w:val="en-US" w:eastAsia="zh-CN"/>
        </w:rPr>
        <w:t>时，执行补码加法运算F=X+Y；当Cin=1时，执行补码减法运算F=X-Y。</w:t>
      </w:r>
      <w:r>
        <w:rPr>
          <w:rFonts w:hint="eastAsia"/>
          <w:sz w:val="24"/>
          <w:szCs w:val="24"/>
          <w:lang w:val="en-US" w:eastAsia="zh-CN"/>
        </w:rPr>
        <w:t>在减法中，</w:t>
      </w:r>
      <w:r>
        <w:rPr>
          <w:rFonts w:hint="default"/>
          <w:sz w:val="24"/>
          <w:szCs w:val="24"/>
          <w:lang w:val="en-US" w:eastAsia="zh-CN"/>
        </w:rPr>
        <w:t>补码是各位取反，最低位加1，这⾥我们就先各位取反，然后最低位加的</w:t>
      </w:r>
      <w:r>
        <w:rPr>
          <w:rFonts w:hint="eastAsia"/>
          <w:sz w:val="24"/>
          <w:szCs w:val="24"/>
          <w:lang w:val="en-US" w:eastAsia="zh-CN"/>
        </w:rPr>
        <w:t>1可以直接用Cin在最低位作为初始“进位”正常参与补码的加法就可以了，而Cin=0不取反，Cin=1取反Y这样的过程正如异或过程</w:t>
      </w:r>
      <w:r>
        <w:rPr>
          <w:rFonts w:hint="default"/>
          <w:sz w:val="24"/>
          <w:szCs w:val="24"/>
          <w:lang w:val="en-US" w:eastAsia="zh-CN"/>
        </w:rPr>
        <w:t>。</w:t>
      </w:r>
      <w:r>
        <w:rPr>
          <w:rFonts w:hint="eastAsia"/>
          <w:sz w:val="24"/>
          <w:szCs w:val="24"/>
          <w:lang w:val="en-US" w:eastAsia="zh-CN"/>
        </w:rPr>
        <w:t>因此对Y的每一位和Cin异或之后与X进行串行进位加法。整个加法过程，每一个加法器的Cout作为下一个的Cin判断进位，输出的F作为结果的一位。</w:t>
      </w:r>
    </w:p>
    <w:p>
      <w:pPr>
        <w:numPr>
          <w:ilvl w:val="0"/>
          <w:numId w:val="4"/>
        </w:numPr>
        <w:spacing w:line="360" w:lineRule="auto"/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Logisim电路图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全加器电路图如下：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104515" cy="1769110"/>
            <wp:effectExtent l="0" t="0" r="4445" b="6350"/>
            <wp:docPr id="13" name="图片 13" descr="2454fc194408f16f8e99cfea4a0f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454fc194408f16f8e99cfea4a0f37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加法器如下：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804535" cy="3906520"/>
            <wp:effectExtent l="0" t="0" r="1905" b="2540"/>
            <wp:docPr id="14" name="图片 14" descr="1d57f5288c5faa8f62be7fbeaaf80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d57f5288c5faa8f62be7fbeaaf806f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结果展示与单步测试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电路图已展示进位加法，下面分别展示非进位加法，结果为正和负的减法：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132330" cy="455930"/>
            <wp:effectExtent l="0" t="0" r="1270" b="1270"/>
            <wp:docPr id="15" name="图片 15" descr="384c685a416f68ec5f16b68478382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84c685a416f68ec5f16b684783829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233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2317115" cy="480695"/>
            <wp:effectExtent l="0" t="0" r="6985" b="6985"/>
            <wp:docPr id="16" name="图片 16" descr="ea6d8885ae93beae7c8954a2c22de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a6d8885ae93beae7c8954a2c22dec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743325" cy="838200"/>
            <wp:effectExtent l="0" t="0" r="5715" b="0"/>
            <wp:docPr id="17" name="图片 17" descr="9d0f6efa8ea2dc919b1053c00034a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d0f6efa8ea2dc919b1053c00034aa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其中，1-3=-2，结果位第一位是cout，后面是2的补码E；5-3=2没有变负数，结果位第二个是2，第一个cout为1。其他标志位将在思考题处展示。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单步展示如下，省略部分加法器内部的过程单步。</w:t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①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972310" cy="1365250"/>
            <wp:effectExtent l="0" t="0" r="1270" b="6350"/>
            <wp:docPr id="18" name="图片 18" descr="9de73f1469a6ab3ecc09a7288644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9de73f1469a6ab3ecc09a728864484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2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      ②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963420" cy="1303655"/>
            <wp:effectExtent l="0" t="0" r="2540" b="6985"/>
            <wp:docPr id="19" name="图片 19" descr="0b5521171b7246e9435e3c51df101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b5521171b7246e9435e3c51df1011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③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906270" cy="1230630"/>
            <wp:effectExtent l="0" t="0" r="6350" b="3810"/>
            <wp:docPr id="20" name="图片 20" descr="68343cab2eafd29c1aefea761670a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8343cab2eafd29c1aefea761670a9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       ④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915795" cy="1294130"/>
            <wp:effectExtent l="0" t="0" r="4445" b="1270"/>
            <wp:docPr id="21" name="图片 21" descr="f41bdbc65a659ff07f1a791a42496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41bdbc65a659ff07f1a791a42496d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15795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⑤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696720" cy="1115060"/>
            <wp:effectExtent l="0" t="0" r="2540" b="5080"/>
            <wp:docPr id="22" name="图片 22" descr="5e2e24f53bcdb6d74a893ba32c53a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e2e24f53bcdb6d74a893ba32c53ae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       ⑥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839595" cy="1255395"/>
            <wp:effectExtent l="0" t="0" r="4445" b="1905"/>
            <wp:docPr id="23" name="图片 23" descr="2d412a95c107f9dcdaf882db9fb34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d412a95c107f9dcdaf882db9fb348b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⑦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939290" cy="1226820"/>
            <wp:effectExtent l="0" t="0" r="3810" b="0"/>
            <wp:docPr id="24" name="图片 24" descr="8b22d2f1ad80d2ffd308cc0e6723b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8b22d2f1ad80d2ffd308cc0e6723bf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已通过所有测试点，第三关结束。</w:t>
      </w:r>
    </w:p>
    <w:p>
      <w:pPr>
        <w:numPr>
          <w:ilvl w:val="1"/>
          <w:numId w:val="1"/>
        </w:num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汉明码纠错实验</w:t>
      </w:r>
    </w:p>
    <w:p>
      <w:pPr>
        <w:numPr>
          <w:ilvl w:val="0"/>
          <w:numId w:val="5"/>
        </w:numPr>
        <w:spacing w:line="360" w:lineRule="auto"/>
        <w:ind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设计原理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汉明校验的主要思想为：将需要进行检验或者纠错的数据分组，每组设置1位校验位P，校验位与组内的数据进行奇偶校验运算生成故障字S。若故障字为0，表示无错；否则故障字的数值就是出错位在码字中的位置编号（本实验4位数据，3位校验码，</w:t>
      </w:r>
      <w:r>
        <w:rPr>
          <w:rFonts w:hint="eastAsia"/>
          <w:b/>
          <w:bCs/>
          <w:sz w:val="24"/>
          <w:szCs w:val="24"/>
          <w:u w:val="single"/>
          <w:lang w:val="en-US" w:eastAsia="zh-CN"/>
        </w:rPr>
        <w:t>用偶校验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）。除去 0 的情况，故障字的编码即可确定哪一位出现错误，例如，P1校验失败，P2、P3成功P3P2P1=001则可以看出出错在第1位。如下所示7位汉明码校验的例子：</w:t>
      </w:r>
    </w:p>
    <w:p>
      <w:pPr>
        <w:numPr>
          <w:ilvl w:val="0"/>
          <w:numId w:val="0"/>
        </w:numPr>
        <w:spacing w:line="360" w:lineRule="auto"/>
        <w:ind w:firstLine="420" w:firstLineChars="200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193415" cy="954405"/>
            <wp:effectExtent l="0" t="0" r="6985" b="571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spacing w:line="360" w:lineRule="auto"/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Logisim电路图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· 3-8译码器：与第一关基本一样，但是输出端再加一个取反（或者输出不取反）。</w:t>
      </w:r>
      <w:r>
        <w:rPr>
          <w:rFonts w:hint="eastAsia"/>
          <w:b/>
          <w:bCs/>
          <w:sz w:val="24"/>
          <w:szCs w:val="24"/>
          <w:u w:val="single"/>
          <w:lang w:val="en-US" w:eastAsia="zh-CN"/>
        </w:rPr>
        <w:t>注意手册上给的是Y0，原始电路是Y0_L，不要忘记取反。</w:t>
      </w:r>
    </w:p>
    <w:p>
      <w:pPr>
        <w:numPr>
          <w:ilvl w:val="0"/>
          <w:numId w:val="0"/>
        </w:numPr>
        <w:spacing w:line="360" w:lineRule="auto"/>
        <w:ind w:firstLine="420" w:firstLineChars="200"/>
        <w:jc w:val="center"/>
      </w:pPr>
      <w:r>
        <w:drawing>
          <wp:inline distT="0" distB="0" distL="114300" distR="114300">
            <wp:extent cx="1394460" cy="500380"/>
            <wp:effectExtent l="0" t="0" r="0" b="254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9446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 4位奇偶校验器：同实验1思考题，如下：</w:t>
      </w:r>
    </w:p>
    <w:p>
      <w:pPr>
        <w:numPr>
          <w:ilvl w:val="0"/>
          <w:numId w:val="0"/>
        </w:numPr>
        <w:spacing w:line="360" w:lineRule="auto"/>
        <w:ind w:firstLine="420" w:firstLineChars="200"/>
        <w:jc w:val="center"/>
      </w:pPr>
      <w:r>
        <w:drawing>
          <wp:inline distT="0" distB="0" distL="114300" distR="114300">
            <wp:extent cx="2385695" cy="981710"/>
            <wp:effectExtent l="0" t="0" r="6985" b="1270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 汉明码检验纠错电路如下，</w:t>
      </w:r>
      <w:r>
        <w:rPr>
          <w:rFonts w:hint="eastAsia"/>
          <w:b/>
          <w:bCs/>
          <w:sz w:val="24"/>
          <w:szCs w:val="24"/>
          <w:u w:val="single"/>
          <w:lang w:val="en-US" w:eastAsia="zh-CN"/>
        </w:rPr>
        <w:t>注意手册中校验器odd端输出问题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spacing w:line="360" w:lineRule="auto"/>
        <w:ind w:firstLine="420" w:firstLineChars="200"/>
        <w:jc w:val="both"/>
      </w:pPr>
      <w:r>
        <w:drawing>
          <wp:inline distT="0" distB="0" distL="114300" distR="114300">
            <wp:extent cx="4466590" cy="2263140"/>
            <wp:effectExtent l="0" t="0" r="6350" b="0"/>
            <wp:docPr id="2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纠错过程就是出问题的位根据3-8译码器指出的错误标识1取反即可，否则不用变，异或运算。</w:t>
      </w:r>
    </w:p>
    <w:p>
      <w:pPr>
        <w:numPr>
          <w:ilvl w:val="0"/>
          <w:numId w:val="5"/>
        </w:numPr>
        <w:spacing w:line="360" w:lineRule="auto"/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结果测试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初始状态输入0000000无错误：</w:t>
      </w:r>
    </w:p>
    <w:p>
      <w:pPr>
        <w:numPr>
          <w:ilvl w:val="0"/>
          <w:numId w:val="0"/>
        </w:numPr>
        <w:spacing w:line="360" w:lineRule="auto"/>
        <w:ind w:leftChars="0" w:firstLine="420" w:firstLineChars="200"/>
        <w:jc w:val="center"/>
      </w:pPr>
      <w:r>
        <w:drawing>
          <wp:inline distT="0" distB="0" distL="114300" distR="114300">
            <wp:extent cx="2898140" cy="2014220"/>
            <wp:effectExtent l="0" t="0" r="5080" b="508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20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改变一位，指出错误位并修正（错误标号为从右到左记）：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3100070" cy="2139315"/>
            <wp:effectExtent l="0" t="0" r="1270" b="1905"/>
            <wp:docPr id="30" name="图片 30" descr="7eebcbc159aea19b11d8eac132eb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7eebcbc159aea19b11d8eac132eb12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通过评测，第四关结束。</w:t>
      </w:r>
    </w:p>
    <w:p>
      <w:pPr>
        <w:numPr>
          <w:ilvl w:val="1"/>
          <w:numId w:val="1"/>
        </w:num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8位桶形移位器实验</w:t>
      </w:r>
    </w:p>
    <w:p>
      <w:pPr>
        <w:numPr>
          <w:ilvl w:val="0"/>
          <w:numId w:val="6"/>
        </w:numPr>
        <w:spacing w:line="360" w:lineRule="auto"/>
        <w:ind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设计原理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· 注意到只给了三个多路选择器，然后8位数，因此可以考虑进行1位或2位或4位移动，因为任何0-7的数都能用3位二进制表示。移动位数shamt也是3位二进制，因此只需要在每个过程根据位判断是否进行该处的移动即可。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· 移动原理：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① 逻辑左移：高位移除，低位补0，A/L=0。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② 循环左移：高位移除，补到被移动的低位，A/L=1。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可以看出，为了补0或保留高位补上，高位与A/L做逻辑与即可。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左移2位的原理图如下，注意0-7是从低位到高位（也是左移方向）：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1773555" cy="1501775"/>
            <wp:effectExtent l="0" t="0" r="1905" b="6985"/>
            <wp:docPr id="32" name="图片 32" descr="6c3fa6f056767e99a80af3a5db1a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6c3fa6f056767e99a80af3a5db1aa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③ 逻辑右移：低位去掉，高位补0，A/L=0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④ 算术右移：低位去掉，高位补原最高位（符号位）的值，A/L=1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因此，还是高位与A/L值做与运算即可。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右移4位原理图如下，注意右移是高到低方向：</w:t>
      </w:r>
    </w:p>
    <w:p>
      <w:pPr>
        <w:numPr>
          <w:ilvl w:val="0"/>
          <w:numId w:val="0"/>
        </w:numPr>
        <w:spacing w:line="360" w:lineRule="auto"/>
        <w:ind w:firstLine="480" w:firstLineChars="200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1892300" cy="1256030"/>
            <wp:effectExtent l="0" t="0" r="5080" b="127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360" w:lineRule="auto"/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Logisim电路图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结合上面原理，电路图如下：</w:t>
      </w:r>
    </w:p>
    <w:p>
      <w:pPr>
        <w:numPr>
          <w:ilvl w:val="0"/>
          <w:numId w:val="0"/>
        </w:numPr>
        <w:spacing w:line="360" w:lineRule="auto"/>
        <w:ind w:firstLine="420" w:firstLineChars="200"/>
        <w:jc w:val="center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44695" cy="3703955"/>
            <wp:effectExtent l="0" t="0" r="4445" b="6985"/>
            <wp:docPr id="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44695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spacing w:line="360" w:lineRule="auto"/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结果展示测试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· 循环左移6位</w:t>
      </w:r>
    </w:p>
    <w:p>
      <w:pPr>
        <w:numPr>
          <w:ilvl w:val="0"/>
          <w:numId w:val="0"/>
        </w:numPr>
        <w:spacing w:line="360" w:lineRule="auto"/>
        <w:ind w:leftChars="0" w:firstLine="420" w:firstLineChars="200"/>
      </w:pPr>
      <w:r>
        <w:drawing>
          <wp:inline distT="0" distB="0" distL="114300" distR="114300">
            <wp:extent cx="4632960" cy="3705225"/>
            <wp:effectExtent l="0" t="0" r="0" b="5715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20" w:firstLineChars="200"/>
      </w:pP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 逻辑左移4位</w:t>
      </w:r>
    </w:p>
    <w:p>
      <w:pPr>
        <w:numPr>
          <w:ilvl w:val="0"/>
          <w:numId w:val="0"/>
        </w:numPr>
        <w:spacing w:line="360" w:lineRule="auto"/>
        <w:ind w:leftChars="0" w:firstLine="420" w:firstLineChars="200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22470" cy="3662680"/>
            <wp:effectExtent l="0" t="0" r="3810" b="2540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 算数右移5位</w:t>
      </w:r>
    </w:p>
    <w:p>
      <w:pPr>
        <w:numPr>
          <w:ilvl w:val="0"/>
          <w:numId w:val="0"/>
        </w:numPr>
        <w:spacing w:line="360" w:lineRule="auto"/>
        <w:ind w:leftChars="0" w:firstLine="420" w:firstLineChars="200"/>
        <w:rPr>
          <w:sz w:val="24"/>
          <w:szCs w:val="24"/>
        </w:rPr>
      </w:pPr>
      <w:r>
        <w:drawing>
          <wp:inline distT="0" distB="0" distL="114300" distR="114300">
            <wp:extent cx="4755515" cy="3841115"/>
            <wp:effectExtent l="0" t="0" r="6985" b="6985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384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 逻辑右移3位</w:t>
      </w:r>
    </w:p>
    <w:p>
      <w:pPr>
        <w:numPr>
          <w:ilvl w:val="0"/>
          <w:numId w:val="0"/>
        </w:numPr>
        <w:spacing w:line="360" w:lineRule="auto"/>
        <w:ind w:leftChars="0" w:firstLine="420" w:firstLineChars="200"/>
        <w:rPr>
          <w:sz w:val="24"/>
          <w:szCs w:val="24"/>
        </w:rPr>
      </w:pPr>
      <w:r>
        <w:drawing>
          <wp:inline distT="0" distB="0" distL="114300" distR="114300">
            <wp:extent cx="4756150" cy="3886835"/>
            <wp:effectExtent l="0" t="0" r="6350" b="6985"/>
            <wp:docPr id="4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通过评测，第五关结束。</w:t>
      </w:r>
    </w:p>
    <w:p>
      <w:pPr>
        <w:numPr>
          <w:ilvl w:val="1"/>
          <w:numId w:val="1"/>
        </w:numPr>
        <w:spacing w:line="360" w:lineRule="auto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思考题</w:t>
      </w:r>
    </w:p>
    <w:p>
      <w:pPr>
        <w:numPr>
          <w:ilvl w:val="0"/>
          <w:numId w:val="7"/>
        </w:numPr>
        <w:spacing w:line="360" w:lineRule="auto"/>
        <w:rPr>
          <w:rFonts w:hint="default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0000FF"/>
          <w:sz w:val="24"/>
          <w:szCs w:val="24"/>
          <w:lang w:val="en-US" w:eastAsia="zh-CN"/>
        </w:rPr>
        <w:t>修改实验中的加法器电路，生成进位标志CF、溢出标志OF、符号标志SF和结果为零标志位ZF。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在本次实验4位加法器中，Cout表示加减法器的进位/借位输出。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注意到测试点减法Cin=1时，结果为负数时Cout=0，否则Cout=1。加法下结果超过15，Cout=1。可以看作0-15的范围，超过这个范围均视作溢出。因此，CF按照教材，因为这里含有溢出，ZF要在F=0基础上CF也要为0。OF直接看CF，SF输出1为负数，此时Cin=1，Cout=0（但还要保证其他均为0，注意到OF一定为1，而且在这个电路中减法不溢出，一定是正数）。因此，各标志计算公式如下：</w:t>
      </w:r>
    </w:p>
    <w:p>
      <w:pPr>
        <w:numPr>
          <w:ilvl w:val="0"/>
          <w:numId w:val="0"/>
        </w:numPr>
        <w:spacing w:line="360" w:lineRule="auto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auto"/>
          <w:position w:val="-10"/>
          <w:sz w:val="24"/>
          <w:szCs w:val="24"/>
          <w:lang w:val="en-US" w:eastAsia="zh-CN"/>
        </w:rPr>
        <w:object>
          <v:shape id="_x0000_i1027" o:spt="75" type="#_x0000_t75" style="height:21.55pt;width:428.35pt;" o:ole="t" filled="f" o:preferrelative="t" stroked="f" coordsize="21600,21600">
            <v:path/>
            <v:fill on="f" focussize="0,0"/>
            <v:stroke on="f"/>
            <v:imagedata r:id="rId47" o:title=""/>
            <o:lock v:ext="edit" aspectratio="t"/>
            <w10:wrap type="none"/>
            <w10:anchorlock/>
          </v:shape>
          <o:OLEObject Type="Embed" ProgID="Equation.AxMath" ShapeID="_x0000_i1027" DrawAspect="Content" ObjectID="_1468075727" r:id="rId46">
            <o:LockedField>false</o:LockedField>
          </o:OLEObject>
        </w:object>
      </w: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 xml:space="preserve">    因此电路设计如下：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1610" cy="3451860"/>
            <wp:effectExtent l="0" t="0" r="3810" b="0"/>
            <wp:docPr id="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spacing w:line="360" w:lineRule="auto"/>
        <w:ind w:left="0" w:leftChars="0" w:firstLine="0" w:firstLineChars="0"/>
        <w:rPr>
          <w:rFonts w:hint="default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0000FF"/>
          <w:sz w:val="24"/>
          <w:szCs w:val="24"/>
          <w:lang w:val="en-US" w:eastAsia="zh-CN"/>
        </w:rPr>
        <w:t>在执行比较指令时，通常使用减法运算后，判断标志位的方式来实现，试通过上述加法器实验举例说明判别的方法。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直接对XY做减法，F=X-Y，若标志符号SF=1，说明X&lt;Y，反之X&gt;Y。</w:t>
      </w:r>
    </w:p>
    <w:p>
      <w:pPr>
        <w:numPr>
          <w:ilvl w:val="0"/>
          <w:numId w:val="0"/>
        </w:numPr>
        <w:spacing w:line="360" w:lineRule="auto"/>
        <w:ind w:leftChars="0" w:firstLine="48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实验如下，这里X=2，Y=14，</w:t>
      </w:r>
      <w:r>
        <w:rPr>
          <w:rFonts w:hint="eastAsia"/>
          <w:sz w:val="24"/>
          <w:szCs w:val="24"/>
          <w:lang w:val="en-US" w:eastAsia="zh-CN"/>
        </w:rPr>
        <w:t>可以看出，SF=1，为负数，X&lt;Y。</w:t>
      </w:r>
    </w:p>
    <w:p>
      <w:pPr>
        <w:numPr>
          <w:ilvl w:val="0"/>
          <w:numId w:val="0"/>
        </w:numPr>
        <w:spacing w:line="360" w:lineRule="auto"/>
        <w:ind w:leftChars="0" w:firstLine="480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 w:firstLine="480"/>
        <w:jc w:val="center"/>
        <w:rPr>
          <w:sz w:val="24"/>
          <w:szCs w:val="24"/>
        </w:rPr>
      </w:pPr>
      <w:r>
        <w:drawing>
          <wp:inline distT="0" distB="0" distL="114300" distR="114300">
            <wp:extent cx="4740910" cy="3092450"/>
            <wp:effectExtent l="0" t="0" r="6350" b="1270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8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再来一个X=14，Y=11，这时SF=0，正数，X&gt;Y。</w:t>
      </w:r>
    </w:p>
    <w:p>
      <w:pPr>
        <w:numPr>
          <w:ilvl w:val="0"/>
          <w:numId w:val="0"/>
        </w:numPr>
        <w:spacing w:line="360" w:lineRule="auto"/>
        <w:ind w:leftChars="0" w:firstLine="480"/>
        <w:jc w:val="center"/>
      </w:pPr>
      <w:r>
        <w:drawing>
          <wp:inline distT="0" distB="0" distL="114300" distR="114300">
            <wp:extent cx="4672965" cy="3063240"/>
            <wp:effectExtent l="0" t="0" r="5715" b="0"/>
            <wp:docPr id="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7296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80"/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显然，ZF=1说明X=Y</w:t>
      </w:r>
    </w:p>
    <w:p>
      <w:pPr>
        <w:numPr>
          <w:ilvl w:val="0"/>
          <w:numId w:val="7"/>
        </w:numPr>
        <w:spacing w:line="360" w:lineRule="auto"/>
        <w:ind w:left="0" w:leftChars="0" w:firstLine="0" w:firstLineChars="0"/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color w:val="0000FF"/>
          <w:sz w:val="24"/>
          <w:szCs w:val="24"/>
          <w:lang w:val="en-US" w:eastAsia="zh-CN"/>
        </w:rPr>
        <w:t>如何使用8位桶形移位器扩展到32位桶形移位</w:t>
      </w:r>
      <w:r>
        <w:rPr>
          <w:rFonts w:hint="eastAsia"/>
          <w:b w:val="0"/>
          <w:bCs w:val="0"/>
          <w:color w:val="0000FF"/>
          <w:sz w:val="24"/>
          <w:szCs w:val="24"/>
          <w:lang w:val="en-US" w:eastAsia="zh-CN"/>
        </w:rPr>
        <w:t>器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在8位桶形移位器基础上，修改输入、输出、多路选择器位数到32，shamt位数为5，增加两个多路选择器。为了方便连线，对分线器以及与门进行数据位宽加倍，基本思路与8位的一样，除了位宽处理（事实上，8位的在移动2、4位处也可以增加数据位宽简化连线）。如下图所示（电路在lab2.5.cir</w:t>
      </w:r>
      <w:bookmarkStart w:id="0" w:name="_GoBack"/>
      <w:bookmarkEnd w:id="0"/>
      <w:r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  <w:t>c中作为副电路了，命名为32-buck）：</w:t>
      </w: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eastAsia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 w:firstLine="480" w:firstLineChars="200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/>
          <w:b w:val="0"/>
          <w:bCs w:val="0"/>
          <w:color w:val="auto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-463550</wp:posOffset>
            </wp:positionH>
            <wp:positionV relativeFrom="paragraph">
              <wp:posOffset>135890</wp:posOffset>
            </wp:positionV>
            <wp:extent cx="6330315" cy="4084955"/>
            <wp:effectExtent l="0" t="0" r="1905" b="6985"/>
            <wp:wrapTight wrapText="bothSides">
              <wp:wrapPolygon>
                <wp:start x="0" y="0"/>
                <wp:lineTo x="0" y="21556"/>
                <wp:lineTo x="21580" y="21556"/>
                <wp:lineTo x="21580" y="0"/>
                <wp:lineTo x="0" y="0"/>
              </wp:wrapPolygon>
            </wp:wrapTight>
            <wp:docPr id="4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40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wiRJe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16ED828"/>
    <w:multiLevelType w:val="singleLevel"/>
    <w:tmpl w:val="C16ED828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CC1A801F"/>
    <w:multiLevelType w:val="singleLevel"/>
    <w:tmpl w:val="CC1A801F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DFCF2CE8"/>
    <w:multiLevelType w:val="singleLevel"/>
    <w:tmpl w:val="DFCF2CE8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F3A8573C"/>
    <w:multiLevelType w:val="singleLevel"/>
    <w:tmpl w:val="F3A8573C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FCFC4072"/>
    <w:multiLevelType w:val="singleLevel"/>
    <w:tmpl w:val="FCFC4072"/>
    <w:lvl w:ilvl="0" w:tentative="0">
      <w:start w:val="1"/>
      <w:numFmt w:val="decimal"/>
      <w:suff w:val="space"/>
      <w:lvlText w:val="%1）"/>
      <w:lvlJc w:val="left"/>
    </w:lvl>
  </w:abstractNum>
  <w:abstractNum w:abstractNumId="5">
    <w:nsid w:val="042E41E7"/>
    <w:multiLevelType w:val="multilevel"/>
    <w:tmpl w:val="042E41E7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6">
    <w:nsid w:val="55A7C71C"/>
    <w:multiLevelType w:val="singleLevel"/>
    <w:tmpl w:val="55A7C71C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FmZWIzNDg2MmIzZjExOTIzMmViNTBmYTMwYTk0ZWYifQ=="/>
  </w:docVars>
  <w:rsids>
    <w:rsidRoot w:val="00000000"/>
    <w:rsid w:val="0156177E"/>
    <w:rsid w:val="03455BFE"/>
    <w:rsid w:val="06AB256C"/>
    <w:rsid w:val="06B17456"/>
    <w:rsid w:val="06D73361"/>
    <w:rsid w:val="07AF3996"/>
    <w:rsid w:val="088E3EF3"/>
    <w:rsid w:val="0A7E3AF3"/>
    <w:rsid w:val="0D1036FE"/>
    <w:rsid w:val="0F1B7B63"/>
    <w:rsid w:val="128D521B"/>
    <w:rsid w:val="1360648C"/>
    <w:rsid w:val="15E92769"/>
    <w:rsid w:val="198F4A5A"/>
    <w:rsid w:val="19FA13E8"/>
    <w:rsid w:val="21C66054"/>
    <w:rsid w:val="22E76282"/>
    <w:rsid w:val="2554491A"/>
    <w:rsid w:val="28445F24"/>
    <w:rsid w:val="29ED4157"/>
    <w:rsid w:val="2A5C7555"/>
    <w:rsid w:val="2C7843EE"/>
    <w:rsid w:val="2D297497"/>
    <w:rsid w:val="2FE83639"/>
    <w:rsid w:val="303F594F"/>
    <w:rsid w:val="35CB558F"/>
    <w:rsid w:val="360F1920"/>
    <w:rsid w:val="3FA0645E"/>
    <w:rsid w:val="40CD2B03"/>
    <w:rsid w:val="44801C3A"/>
    <w:rsid w:val="4A4756D4"/>
    <w:rsid w:val="4B904E59"/>
    <w:rsid w:val="522105B9"/>
    <w:rsid w:val="532F6D06"/>
    <w:rsid w:val="53C41B44"/>
    <w:rsid w:val="53D33B35"/>
    <w:rsid w:val="5449029B"/>
    <w:rsid w:val="56665134"/>
    <w:rsid w:val="566B274A"/>
    <w:rsid w:val="570D735E"/>
    <w:rsid w:val="57201787"/>
    <w:rsid w:val="580544D9"/>
    <w:rsid w:val="5C036F81"/>
    <w:rsid w:val="5D4B5084"/>
    <w:rsid w:val="5D852344"/>
    <w:rsid w:val="5F8A1E93"/>
    <w:rsid w:val="651144BD"/>
    <w:rsid w:val="66157FDD"/>
    <w:rsid w:val="69D41F5D"/>
    <w:rsid w:val="6C1D5E3D"/>
    <w:rsid w:val="6D592EA5"/>
    <w:rsid w:val="714E0847"/>
    <w:rsid w:val="721B4BCD"/>
    <w:rsid w:val="738257C6"/>
    <w:rsid w:val="7452064E"/>
    <w:rsid w:val="7496138D"/>
    <w:rsid w:val="775E5C88"/>
    <w:rsid w:val="78063C29"/>
    <w:rsid w:val="79382508"/>
    <w:rsid w:val="796B01E8"/>
    <w:rsid w:val="7CC61BD9"/>
    <w:rsid w:val="7E9F0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4" Type="http://schemas.openxmlformats.org/officeDocument/2006/relationships/fontTable" Target="fontTable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4.png"/><Relationship Id="rId50" Type="http://schemas.openxmlformats.org/officeDocument/2006/relationships/image" Target="media/image43.png"/><Relationship Id="rId5" Type="http://schemas.openxmlformats.org/officeDocument/2006/relationships/image" Target="media/image1.png"/><Relationship Id="rId49" Type="http://schemas.openxmlformats.org/officeDocument/2006/relationships/image" Target="media/image42.png"/><Relationship Id="rId48" Type="http://schemas.openxmlformats.org/officeDocument/2006/relationships/image" Target="media/image41.png"/><Relationship Id="rId47" Type="http://schemas.openxmlformats.org/officeDocument/2006/relationships/image" Target="media/image40.wmf"/><Relationship Id="rId46" Type="http://schemas.openxmlformats.org/officeDocument/2006/relationships/oleObject" Target="embeddings/oleObject3.bin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theme" Target="theme/theme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er" Target="foot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wmf"/><Relationship Id="rId18" Type="http://schemas.openxmlformats.org/officeDocument/2006/relationships/oleObject" Target="embeddings/oleObject2.bin"/><Relationship Id="rId17" Type="http://schemas.openxmlformats.org/officeDocument/2006/relationships/image" Target="media/image12.wmf"/><Relationship Id="rId16" Type="http://schemas.openxmlformats.org/officeDocument/2006/relationships/oleObject" Target="embeddings/oleObject1.bin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2453</Words>
  <Characters>2805</Characters>
  <Lines>0</Lines>
  <Paragraphs>0</Paragraphs>
  <TotalTime>66</TotalTime>
  <ScaleCrop>false</ScaleCrop>
  <LinksUpToDate>false</LinksUpToDate>
  <CharactersWithSpaces>2872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2024-10-04T09:02:00Z</dcterms:created>
  <dc:creator>86132</dc:creator>
  <cp:lastModifiedBy>barracuda</cp:lastModifiedBy>
  <dcterms:modified xsi:type="dcterms:W3CDTF">2024-10-28T14:22:19Z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D31F20D0FA7245C4B8927E5CA84E5DF6_12</vt:lpwstr>
  </property>
  <property fmtid="{D5CDD505-2E9C-101B-9397-08002B2CF9AE}" pid="4" name="AMWinEqns">
    <vt:bool>true</vt:bool>
  </property>
</Properties>
</file>