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/>
          <w:b/>
          <w:bCs/>
          <w:sz w:val="28"/>
          <w:szCs w:val="28"/>
          <w:vertAlign w:val="baseline"/>
        </w:rPr>
      </w:pPr>
      <w:r>
        <w:rPr>
          <w:rFonts w:hint="eastAsia"/>
          <w:b/>
          <w:bCs/>
          <w:sz w:val="28"/>
          <w:szCs w:val="28"/>
          <w:vertAlign w:val="baseline"/>
        </w:rPr>
        <w:t>实验6：单周期CPU设计与测试</w:t>
      </w:r>
    </w:p>
    <w:p>
      <w:pPr>
        <w:spacing w:line="360" w:lineRule="auto"/>
        <w:jc w:val="both"/>
        <w:rPr>
          <w:rFonts w:hint="eastAsia"/>
          <w:b/>
          <w:bCs/>
          <w:sz w:val="24"/>
          <w:szCs w:val="24"/>
          <w:vertAlign w:val="baseline"/>
          <w:lang w:val="en-US" w:eastAsia="zh-CN"/>
        </w:rPr>
      </w:pPr>
      <w:r>
        <w:rPr>
          <w:rFonts w:hint="eastAsia"/>
          <w:b/>
          <w:bCs/>
          <w:sz w:val="24"/>
          <w:szCs w:val="24"/>
          <w:vertAlign w:val="baseline"/>
          <w:lang w:val="en-US" w:eastAsia="zh-CN"/>
        </w:rPr>
        <w:t xml:space="preserve">6.1 控制器设计实验 </w:t>
      </w:r>
    </w:p>
    <w:p>
      <w:pPr>
        <w:spacing w:line="360" w:lineRule="auto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（1）原理</w:t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观察手册中的指令表如下：</w:t>
      </w:r>
    </w:p>
    <w:p>
      <w:pPr>
        <w:spacing w:line="360" w:lineRule="auto"/>
        <w:ind w:firstLine="480" w:firstLineChars="200"/>
        <w:jc w:val="center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3810000" cy="6351905"/>
            <wp:effectExtent l="0" t="0" r="0" b="3175"/>
            <wp:docPr id="2" name="图片 2" descr="669aa15b2c4fc9b965558b24538ad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69aa15b2c4fc9b965558b24538ade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3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center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3729990" cy="6991350"/>
            <wp:effectExtent l="0" t="0" r="3810" b="3810"/>
            <wp:docPr id="3" name="图片 3" descr="cb42aa45a172b31918cbdd27fd50b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b42aa45a172b31918cbdd27fd50be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999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可以看出，jal时候ExtOP[2]=1，B或S类ExtOP[1]=1，lui、auipc和B类ExtOP[0]=1；</w:t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RegWr在B或S类为0；</w:t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ALUAsrc在jal、jalr、auipc时为1；</w:t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ALUBsrc[0]在jal、jalr下为1，ALUBsrc[1]在U(lui, auipc）、I(I-load, I-Arith)、S类下为1；</w:t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MemToReg：load指令下为1</w:t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MemWr：S类为1</w:t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MemOp[0]：load或S下根据func3对应，见表格对应，原理图如下；其他情况直接取0；</w:t>
      </w:r>
    </w:p>
    <w:p>
      <w:pPr>
        <w:spacing w:line="360" w:lineRule="auto"/>
        <w:ind w:firstLine="480" w:firstLineChars="200"/>
        <w:jc w:val="center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2121535" cy="1327150"/>
            <wp:effectExtent l="0" t="0" r="4445" b="635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Branch[2]在B类下为1；Branch[1]在(B &amp; func3[2]=1)or(jalr)下为1；Branch[0]在(B &amp; func3[0]=1)or(jal)下为1；</w:t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ALUCtr本关使用逻辑如下：</w:t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只有lui是1111，S、load类、auipc、jal、jalr的为0000，R类高位func7[5]低位func3，I-Arith类为func3（高位补0），B类'001func3[1]'。电路原理如下：</w:t>
      </w:r>
    </w:p>
    <w:p>
      <w:pPr>
        <w:spacing w:line="360" w:lineRule="auto"/>
        <w:ind w:firstLine="480" w:firstLineChars="200"/>
        <w:jc w:val="center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2801620" cy="2006600"/>
            <wp:effectExtent l="0" t="0" r="2540" b="50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both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（但是本逻辑在单周期CPU实验平台测试上出现逻辑错误，原因暂不明确，于是在6.2中进行逻辑修改）</w:t>
      </w:r>
    </w:p>
    <w:p>
      <w:pPr>
        <w:spacing w:line="360" w:lineRule="auto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（2）Logisim电路图</w:t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由上面逻辑，得电路图如下：</w:t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</w:p>
    <w:p>
      <w:pPr>
        <w:spacing w:line="360" w:lineRule="auto"/>
        <w:ind w:firstLine="480" w:firstLineChars="200"/>
        <w:jc w:val="both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</w:p>
    <w:p>
      <w:pPr>
        <w:spacing w:line="360" w:lineRule="auto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-374650</wp:posOffset>
            </wp:positionH>
            <wp:positionV relativeFrom="paragraph">
              <wp:posOffset>45720</wp:posOffset>
            </wp:positionV>
            <wp:extent cx="6236970" cy="5517515"/>
            <wp:effectExtent l="0" t="0" r="3810" b="6985"/>
            <wp:wrapTight wrapText="bothSides">
              <wp:wrapPolygon>
                <wp:start x="0" y="0"/>
                <wp:lineTo x="0" y="21568"/>
                <wp:lineTo x="21587" y="21568"/>
                <wp:lineTo x="21587" y="0"/>
                <wp:lineTo x="0" y="0"/>
              </wp:wrapPolygon>
            </wp:wrapTight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551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（3）实验验证</w:t>
      </w:r>
    </w:p>
    <w:p>
      <w:pPr>
        <w:spacing w:line="360" w:lineRule="auto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or：</w:t>
      </w:r>
    </w:p>
    <w:p>
      <w:pPr>
        <w:spacing w:line="360" w:lineRule="auto"/>
        <w:jc w:val="center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4493895" cy="871220"/>
            <wp:effectExtent l="0" t="0" r="1905" b="508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beq：</w:t>
      </w:r>
    </w:p>
    <w:p>
      <w:pPr>
        <w:spacing w:line="360" w:lineRule="auto"/>
        <w:jc w:val="center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4537710" cy="855980"/>
            <wp:effectExtent l="0" t="0" r="3810" b="508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b/>
          <w:bCs/>
          <w:sz w:val="24"/>
          <w:szCs w:val="24"/>
          <w:vertAlign w:val="baseline"/>
          <w:lang w:val="en-US" w:eastAsia="zh-CN"/>
        </w:rPr>
      </w:pPr>
      <w:r>
        <w:rPr>
          <w:rFonts w:hint="eastAsia"/>
          <w:b/>
          <w:bCs/>
          <w:sz w:val="24"/>
          <w:szCs w:val="24"/>
          <w:vertAlign w:val="baseline"/>
          <w:lang w:val="en-US" w:eastAsia="zh-CN"/>
        </w:rPr>
        <w:t xml:space="preserve">6.2 单周期CPU设计实验 </w:t>
      </w:r>
    </w:p>
    <w:p>
      <w:pPr>
        <w:spacing w:line="360" w:lineRule="auto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（1）原理</w:t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基本上与实验5.5一样，接口接到6.1的控制器即可。控制器ALUCtr部分修改电路如下，其中R或I-Arith都对ALUCtr有所控制，B与func3[1,2]或lui对ALUCtr[0]有所控制，B或lui在没有func3下对ALUCtr[1]有所控制：</w:t>
      </w:r>
    </w:p>
    <w:p>
      <w:pPr>
        <w:spacing w:line="360" w:lineRule="auto"/>
        <w:ind w:firstLine="480" w:firstLineChars="200"/>
        <w:jc w:val="center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3082290" cy="2498725"/>
            <wp:effectExtent l="0" t="0" r="3810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（2）Logisim电路图</w:t>
      </w:r>
    </w:p>
    <w:p>
      <w:pPr>
        <w:spacing w:line="360" w:lineRule="auto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5919470" cy="3574415"/>
            <wp:effectExtent l="0" t="0" r="1270" b="698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947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（3）实验验证</w:t>
      </w:r>
    </w:p>
    <w:p>
      <w:pPr>
        <w:spacing w:line="360" w:lineRule="auto"/>
        <w:ind w:firstLine="480" w:firstLineChars="200"/>
        <w:jc w:val="both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见6.3及之后</w:t>
      </w:r>
    </w:p>
    <w:p>
      <w:pPr>
        <w:spacing w:line="360" w:lineRule="auto"/>
        <w:jc w:val="both"/>
        <w:rPr>
          <w:rFonts w:hint="eastAsia"/>
          <w:b/>
          <w:bCs/>
          <w:sz w:val="24"/>
          <w:szCs w:val="24"/>
          <w:vertAlign w:val="baseline"/>
          <w:lang w:val="en-US" w:eastAsia="zh-CN"/>
        </w:rPr>
      </w:pPr>
      <w:r>
        <w:rPr>
          <w:rFonts w:hint="eastAsia"/>
          <w:b/>
          <w:bCs/>
          <w:sz w:val="24"/>
          <w:szCs w:val="24"/>
          <w:vertAlign w:val="baseline"/>
          <w:lang w:val="en-US" w:eastAsia="zh-CN"/>
        </w:rPr>
        <w:t xml:space="preserve">6.3 用累加和程序验证CPU设计 </w:t>
      </w:r>
    </w:p>
    <w:p>
      <w:pPr>
        <w:spacing w:line="360" w:lineRule="auto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（1）原理</w:t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已经给好1+2+...+n的汇编指令，使用rars1_6.jar进行生成16进制指令，取n=100（0x64），结果如下：</w:t>
      </w:r>
    </w:p>
    <w:p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4252595</wp:posOffset>
                </wp:positionH>
                <wp:positionV relativeFrom="paragraph">
                  <wp:posOffset>1194435</wp:posOffset>
                </wp:positionV>
                <wp:extent cx="1572260" cy="214630"/>
                <wp:effectExtent l="6350" t="6350" r="6350" b="7620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95595" y="2108835"/>
                          <a:ext cx="1572260" cy="21463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34.85pt;margin-top:94.05pt;height:16.9pt;width:123.8pt;z-index:251660288;v-text-anchor:middle;mso-width-relative:page;mso-height-relative:page;" filled="f" stroked="t" coordsize="21600,21600" o:gfxdata="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ocQlt1gAAAAsBAAAPAAAAAAAAAAEAIAAAACIAAABk&#10;cnMvZG93bnJldi54bWxQSwECFAAUAAAACACHTuJABryHUXoCAADcBAAADgAAAAAAAAABACAAAAAl&#10;AQAAZHJzL2Uyb0RvYy54bWxQSwUGAAAAAAYABgBZAQAAEQYAAAAA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5770245" cy="3587750"/>
            <wp:effectExtent l="0" t="0" r="5715" b="1270"/>
            <wp:docPr id="11" name="图片 11" descr="93a32717ef2404c375e8be67f432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3a32717ef2404c375e8be67f43257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根据手册指导过程，生成的cumsum.hex成立，可运行。</w:t>
      </w:r>
    </w:p>
    <w:p>
      <w:pPr>
        <w:spacing w:line="360" w:lineRule="auto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（2）实验验证</w:t>
      </w:r>
    </w:p>
    <w:p>
      <w:pPr>
        <w:spacing w:line="360" w:lineRule="auto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在0号RAM存储n，如下：</w:t>
      </w:r>
    </w:p>
    <w:p>
      <w:pPr>
        <w:spacing w:line="360" w:lineRule="auto"/>
        <w:jc w:val="center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2075180" cy="1769110"/>
            <wp:effectExtent l="0" t="0" r="5080" b="635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518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加载镜像，输出如下，结果0x13ba：</w:t>
      </w:r>
    </w:p>
    <w:p>
      <w:pPr>
        <w:spacing w:line="360" w:lineRule="auto"/>
        <w:jc w:val="center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1990725</wp:posOffset>
                </wp:positionH>
                <wp:positionV relativeFrom="paragraph">
                  <wp:posOffset>387985</wp:posOffset>
                </wp:positionV>
                <wp:extent cx="2074545" cy="214630"/>
                <wp:effectExtent l="6350" t="6350" r="6985" b="7620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4545" cy="21463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56.75pt;margin-top:30.55pt;height:16.9pt;width:163.35pt;z-index:251661312;v-text-anchor:middle;mso-width-relative:page;mso-height-relative:page;" filled="f" stroked="t" coordsize="21600,21600" o:gfxdata="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wdi3x1gAAAAkBAAAPAAAAAAAAAAEAIAAAACIAAABkcnMvZG93bnJldi54&#10;bWxQSwECFAAUAAAACACHTuJAxGwqTG4CAADQBAAADgAAAAAAAAABACAAAAAlAQAAZHJzL2Uyb0Rv&#10;Yy54bWxQSwUGAAAAAAYABgBZAQAABQYAAAAA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3098800" cy="1693545"/>
            <wp:effectExtent l="0" t="0" r="2540" b="571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与手册一致，验证结束。</w:t>
      </w:r>
    </w:p>
    <w:p>
      <w:pPr>
        <w:spacing w:line="360" w:lineRule="auto"/>
        <w:jc w:val="both"/>
        <w:rPr>
          <w:rFonts w:hint="eastAsia"/>
          <w:b/>
          <w:bCs/>
          <w:sz w:val="24"/>
          <w:szCs w:val="24"/>
          <w:vertAlign w:val="baseline"/>
          <w:lang w:val="en-US" w:eastAsia="zh-CN"/>
        </w:rPr>
      </w:pPr>
      <w:r>
        <w:rPr>
          <w:rFonts w:hint="eastAsia"/>
          <w:b/>
          <w:bCs/>
          <w:sz w:val="24"/>
          <w:szCs w:val="24"/>
          <w:vertAlign w:val="baseline"/>
          <w:lang w:val="en-US" w:eastAsia="zh-CN"/>
        </w:rPr>
        <w:t>6.4 用冒泡排序程序进行CPU设计验证</w:t>
      </w:r>
    </w:p>
    <w:p>
      <w:pPr>
        <w:spacing w:line="360" w:lineRule="auto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（1）原理</w:t>
      </w:r>
    </w:p>
    <w:p>
      <w:pPr>
        <w:spacing w:line="360" w:lineRule="auto"/>
        <w:ind w:firstLine="480" w:firstLineChars="200"/>
        <w:jc w:val="both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已经给好的汇编语句和数据集，方法同6.3，导出6.4的指令的hex文件，再在DataRAM上分别加载4个待排序的数据镜像，运行之后即可得出结果。</w:t>
      </w:r>
    </w:p>
    <w:p>
      <w:pPr>
        <w:spacing w:line="360" w:lineRule="auto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（2）实验验证</w:t>
      </w:r>
    </w:p>
    <w:p>
      <w:pPr>
        <w:spacing w:line="360" w:lineRule="auto"/>
        <w:ind w:left="239" w:leftChars="114" w:firstLine="240" w:firstLineChars="100"/>
        <w:jc w:val="both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 xml:space="preserve">直接用lab6.4.hex在指令存储器上，RAM3~0分别加载lab6.4_d.hex0 ~ </w:t>
      </w:r>
    </w:p>
    <w:p>
      <w:pPr>
        <w:spacing w:line="360" w:lineRule="auto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lab6.4_d.hex3，时钟连续运行后结果如图，与手册一致。</w:t>
      </w:r>
    </w:p>
    <w:p>
      <w:pPr>
        <w:spacing w:line="360" w:lineRule="auto"/>
        <w:jc w:val="center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4636135" cy="1125220"/>
            <wp:effectExtent l="0" t="0" r="4445" b="254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b/>
          <w:bCs/>
          <w:sz w:val="24"/>
          <w:szCs w:val="24"/>
          <w:vertAlign w:val="baseline"/>
          <w:lang w:val="en-US" w:eastAsia="zh-CN"/>
        </w:rPr>
      </w:pPr>
      <w:r>
        <w:rPr>
          <w:rFonts w:hint="eastAsia"/>
          <w:b/>
          <w:bCs/>
          <w:sz w:val="24"/>
          <w:szCs w:val="24"/>
          <w:vertAlign w:val="baseline"/>
          <w:lang w:val="en-US" w:eastAsia="zh-CN"/>
        </w:rPr>
        <w:t>6.5 官方测试集测试</w:t>
      </w:r>
    </w:p>
    <w:p>
      <w:pPr>
        <w:spacing w:line="360" w:lineRule="auto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（1）原理</w:t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官方测试集针对不同的 RISC-V 指令变种都提供了测试。在本实验中主要使用rv32ui，也就是 RV32的基本指令集，实验中采用的环境是无虚拟地址的环境，即只使用物理地址访问内存。如果指令测试通过，则在a0寄存器中的数据为 0x00c0ffee。</w:t>
      </w:r>
    </w:p>
    <w:p>
      <w:pPr>
        <w:spacing w:line="360" w:lineRule="auto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（2）实验验证</w:t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这里使用线下验收的填表，运行指令用testcase文件夹中的hex文件，没有对需要RAM的进行加载0-3的数据文件，只是在指令处加载的没有'_d'后缀的。运行结果在</w:t>
      </w: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fldChar w:fldCharType="begin"/>
      </w: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instrText xml:space="preserve"> HYPERLINK "实验六 线下验收表_fin.pdf" </w:instrText>
      </w: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fldChar w:fldCharType="separate"/>
      </w:r>
      <w:r>
        <w:rPr>
          <w:rStyle w:val="9"/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线下验收表</w:t>
      </w: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fldChar w:fldCharType="end"/>
      </w: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中，如下：</w:t>
      </w:r>
    </w:p>
    <w:p>
      <w:pPr>
        <w:spacing w:line="360" w:lineRule="auto"/>
        <w:ind w:firstLine="480" w:firstLineChars="200"/>
        <w:jc w:val="center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5272405" cy="7448550"/>
            <wp:effectExtent l="0" t="0" r="635" b="381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left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5280660" cy="868680"/>
            <wp:effectExtent l="0" t="0" r="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center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</w:p>
    <w:p>
      <w:pPr>
        <w:spacing w:line="360" w:lineRule="auto"/>
        <w:ind w:firstLine="480" w:firstLineChars="200"/>
        <w:jc w:val="center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5034280" cy="1739900"/>
            <wp:effectExtent l="0" t="0" r="2540" b="508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b/>
          <w:bCs/>
          <w:sz w:val="24"/>
          <w:szCs w:val="24"/>
          <w:vertAlign w:val="baseline"/>
          <w:lang w:val="en-US" w:eastAsia="zh-CN"/>
        </w:rPr>
      </w:pPr>
      <w:r>
        <w:rPr>
          <w:rFonts w:hint="eastAsia"/>
          <w:b/>
          <w:bCs/>
          <w:sz w:val="24"/>
          <w:szCs w:val="24"/>
          <w:vertAlign w:val="baseline"/>
          <w:lang w:val="en-US" w:eastAsia="zh-CN"/>
        </w:rPr>
        <w:t>6.6 计算机系统基础PA程序测试</w:t>
      </w:r>
    </w:p>
    <w:p>
      <w:pPr>
        <w:spacing w:line="360" w:lineRule="auto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（1）原理</w:t>
      </w:r>
    </w:p>
    <w:p>
      <w:pPr>
        <w:spacing w:line="360" w:lineRule="auto"/>
        <w:ind w:firstLine="480" w:firstLineChars="200"/>
        <w:jc w:val="both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使用g++-riscv64-linux-gnu把C语言程序转化为汇编指令，生成指令文件和存储数据文件，直接在电路中可运行。由于安装risc-v gcc工具链有困难，下面用线下验收的C Test - offine文件夹中的指令和数据进行验证。</w:t>
      </w:r>
    </w:p>
    <w:p>
      <w:pPr>
        <w:spacing w:line="360" w:lineRule="auto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（2）实验验证</w:t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i. b-sort.c程序运行</w:t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指令存储器加载b-sort-riscv32-npc.bin-logisim-inst.txt文件，四个RAM加载b-sort-riscv32-npc.bin-logisim-data3.txt~b-sort-riscv32-npc.bin-logisim-data0.txt。输出结果如下，同样在</w:t>
      </w:r>
      <w:r>
        <w:rPr>
          <w:rFonts w:hint="eastAsia"/>
          <w:b w:val="0"/>
          <w:bCs w:val="0"/>
          <w:color w:val="auto"/>
          <w:sz w:val="24"/>
          <w:szCs w:val="24"/>
          <w:u w:val="none"/>
          <w:vertAlign w:val="baseline"/>
          <w:lang w:val="en-US" w:eastAsia="zh-CN"/>
        </w:rPr>
        <w:fldChar w:fldCharType="begin"/>
      </w:r>
      <w:r>
        <w:rPr>
          <w:rFonts w:hint="eastAsia"/>
          <w:b w:val="0"/>
          <w:bCs w:val="0"/>
          <w:color w:val="auto"/>
          <w:sz w:val="24"/>
          <w:szCs w:val="24"/>
          <w:u w:val="none"/>
          <w:vertAlign w:val="baseline"/>
          <w:lang w:val="en-US" w:eastAsia="zh-CN"/>
        </w:rPr>
        <w:instrText xml:space="preserve"> HYPERLINK "实验六 线下验收表_fin.pdf" </w:instrText>
      </w:r>
      <w:r>
        <w:rPr>
          <w:rFonts w:hint="eastAsia"/>
          <w:b w:val="0"/>
          <w:bCs w:val="0"/>
          <w:color w:val="auto"/>
          <w:sz w:val="24"/>
          <w:szCs w:val="24"/>
          <w:u w:val="none"/>
          <w:vertAlign w:val="baseline"/>
          <w:lang w:val="en-US" w:eastAsia="zh-CN"/>
        </w:rPr>
        <w:fldChar w:fldCharType="separate"/>
      </w:r>
      <w:r>
        <w:rPr>
          <w:rStyle w:val="9"/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线下验收表</w:t>
      </w:r>
      <w:r>
        <w:rPr>
          <w:rFonts w:hint="eastAsia"/>
          <w:b w:val="0"/>
          <w:bCs w:val="0"/>
          <w:color w:val="auto"/>
          <w:sz w:val="24"/>
          <w:szCs w:val="24"/>
          <w:u w:val="none"/>
          <w:vertAlign w:val="baseline"/>
          <w:lang w:val="en-US" w:eastAsia="zh-CN"/>
        </w:rPr>
        <w:fldChar w:fldCharType="end"/>
      </w: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中：</w:t>
      </w:r>
    </w:p>
    <w:p>
      <w:pPr>
        <w:spacing w:line="360" w:lineRule="auto"/>
        <w:ind w:firstLine="480" w:firstLineChars="200"/>
        <w:jc w:val="center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4472940" cy="1737360"/>
            <wp:effectExtent l="0" t="0" r="0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ii. q-sort.c程序运行</w:t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同上，加载对应文件即可，输出结果如下，</w:t>
      </w:r>
      <w:r>
        <w:rPr>
          <w:rFonts w:hint="eastAsia" w:ascii="Times New Roman" w:eastAsia="宋体"/>
          <w:b w:val="0"/>
          <w:bCs w:val="0"/>
          <w:sz w:val="24"/>
          <w:szCs w:val="24"/>
          <w:vertAlign w:val="baseline"/>
          <w:lang w:val="en-US" w:eastAsia="zh-CN"/>
        </w:rPr>
        <w:t>同样在</w:t>
      </w:r>
      <w:r>
        <w:rPr>
          <w:rFonts w:hint="eastAsia" w:ascii="Times New Roman" w:eastAsia="宋体"/>
          <w:b w:val="0"/>
          <w:bCs w:val="0"/>
          <w:color w:val="auto"/>
          <w:sz w:val="24"/>
          <w:szCs w:val="24"/>
          <w:u w:val="none"/>
          <w:vertAlign w:val="baseline"/>
          <w:lang w:val="en-US" w:eastAsia="zh-CN"/>
        </w:rPr>
        <w:fldChar w:fldCharType="begin"/>
      </w:r>
      <w:r>
        <w:rPr>
          <w:rFonts w:hint="eastAsia" w:ascii="Times New Roman" w:eastAsia="宋体"/>
          <w:b w:val="0"/>
          <w:bCs w:val="0"/>
          <w:color w:val="auto"/>
          <w:sz w:val="24"/>
          <w:szCs w:val="24"/>
          <w:u w:val="none"/>
          <w:vertAlign w:val="baseline"/>
          <w:lang w:val="en-US" w:eastAsia="zh-CN"/>
        </w:rPr>
        <w:instrText xml:space="preserve"> HYPERLINK "实验六 线下验收表_fin.pdf" </w:instrText>
      </w:r>
      <w:r>
        <w:rPr>
          <w:rFonts w:hint="eastAsia" w:ascii="Times New Roman" w:eastAsia="宋体"/>
          <w:b w:val="0"/>
          <w:bCs w:val="0"/>
          <w:color w:val="auto"/>
          <w:sz w:val="24"/>
          <w:szCs w:val="24"/>
          <w:u w:val="none"/>
          <w:vertAlign w:val="baseline"/>
          <w:lang w:val="en-US" w:eastAsia="zh-CN"/>
        </w:rPr>
        <w:fldChar w:fldCharType="separate"/>
      </w:r>
      <w:r>
        <w:rPr>
          <w:rFonts w:hint="eastAsia" w:ascii="Times New Roman" w:hAnsi="Times New Roman" w:eastAsia="宋体" w:cs="Times New Roman"/>
          <w:b w:val="0"/>
          <w:bCs w:val="0"/>
          <w:color w:val="0000FF"/>
          <w:sz w:val="24"/>
          <w:szCs w:val="24"/>
          <w:u w:val="single"/>
          <w:vertAlign w:val="baseline"/>
          <w:lang w:val="en-US" w:eastAsia="zh-CN"/>
        </w:rPr>
        <w:t>线下验收表</w:t>
      </w:r>
      <w:r>
        <w:rPr>
          <w:rFonts w:hint="eastAsia" w:ascii="Times New Roman" w:eastAsia="宋体"/>
          <w:b w:val="0"/>
          <w:bCs w:val="0"/>
          <w:color w:val="auto"/>
          <w:sz w:val="24"/>
          <w:szCs w:val="24"/>
          <w:u w:val="none"/>
          <w:vertAlign w:val="baseline"/>
          <w:lang w:val="en-US" w:eastAsia="zh-CN"/>
        </w:rPr>
        <w:fldChar w:fldCharType="end"/>
      </w:r>
      <w:r>
        <w:rPr>
          <w:rFonts w:hint="eastAsia" w:ascii="Times New Roman" w:eastAsia="宋体"/>
          <w:b w:val="0"/>
          <w:bCs w:val="0"/>
          <w:sz w:val="24"/>
          <w:szCs w:val="24"/>
          <w:vertAlign w:val="baseline"/>
          <w:lang w:val="en-US" w:eastAsia="zh-CN"/>
        </w:rPr>
        <w:t>中</w:t>
      </w: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：</w:t>
      </w:r>
    </w:p>
    <w:p>
      <w:pPr>
        <w:spacing w:line="360" w:lineRule="auto"/>
        <w:ind w:firstLine="480" w:firstLineChars="200"/>
        <w:jc w:val="center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4394200" cy="1602740"/>
            <wp:effectExtent l="0" t="0" r="2540" b="508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/>
          <w:b/>
          <w:bCs/>
          <w:sz w:val="24"/>
          <w:szCs w:val="24"/>
          <w:vertAlign w:val="baseline"/>
          <w:lang w:val="en-US" w:eastAsia="zh-CN"/>
        </w:rPr>
      </w:pPr>
      <w:r>
        <w:rPr>
          <w:rFonts w:hint="eastAsia"/>
          <w:b/>
          <w:bCs/>
          <w:sz w:val="24"/>
          <w:szCs w:val="24"/>
          <w:vertAlign w:val="baseline"/>
          <w:lang w:val="en-US" w:eastAsia="zh-CN"/>
        </w:rPr>
        <w:t>6.7 思考题</w:t>
      </w:r>
    </w:p>
    <w:p>
      <w:pPr>
        <w:spacing w:line="360" w:lineRule="auto"/>
        <w:jc w:val="both"/>
        <w:rPr>
          <w:rFonts w:hint="default" w:eastAsiaTheme="minorEastAsia"/>
          <w:b w:val="0"/>
          <w:bCs w:val="0"/>
          <w:color w:val="0000FF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color w:val="0000FF"/>
          <w:sz w:val="24"/>
          <w:szCs w:val="24"/>
          <w:vertAlign w:val="baseline"/>
          <w:lang w:val="en-US" w:eastAsia="zh-CN"/>
        </w:rPr>
        <w:t xml:space="preserve">1. </w:t>
      </w:r>
      <w:r>
        <w:rPr>
          <w:rFonts w:hint="default" w:eastAsiaTheme="minorEastAsia"/>
          <w:b w:val="0"/>
          <w:bCs w:val="0"/>
          <w:color w:val="0000FF"/>
          <w:sz w:val="24"/>
          <w:szCs w:val="24"/>
          <w:vertAlign w:val="baseline"/>
          <w:lang w:val="en-US" w:eastAsia="zh-CN"/>
        </w:rPr>
        <w:t>如何在单CPU上实现多任务处理，例如同时执行计算累加和与数据排序两个程序，阐述思路。</w:t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可以通过</w:t>
      </w:r>
      <w:r>
        <w:rPr>
          <w:rFonts w:hint="default" w:eastAsiaTheme="minorEastAsia"/>
          <w:b/>
          <w:bCs/>
          <w:sz w:val="24"/>
          <w:szCs w:val="24"/>
          <w:vertAlign w:val="baseline"/>
          <w:lang w:val="en-US" w:eastAsia="zh-CN"/>
        </w:rPr>
        <w:t>时间分片或</w:t>
      </w:r>
      <w:r>
        <w:rPr>
          <w:rFonts w:hint="eastAsia"/>
          <w:b/>
          <w:bCs/>
          <w:sz w:val="24"/>
          <w:szCs w:val="24"/>
          <w:vertAlign w:val="baseline"/>
          <w:lang w:val="en-US" w:eastAsia="zh-CN"/>
        </w:rPr>
        <w:t>切换运行</w:t>
      </w:r>
      <w:r>
        <w:rPr>
          <w:rFonts w:hint="default" w:eastAsiaTheme="minorEastAsia"/>
          <w:b w:val="0"/>
          <w:bCs w:val="0"/>
          <w:sz w:val="24"/>
          <w:szCs w:val="24"/>
          <w:vertAlign w:val="baseline"/>
          <w:lang w:val="en-US" w:eastAsia="zh-CN"/>
        </w:rPr>
        <w:t>来模拟并发执行。本质上是将CPU的执行时间分配给多个任务，</w:t>
      </w: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在任务之间</w:t>
      </w:r>
      <w:r>
        <w:rPr>
          <w:rFonts w:hint="default" w:eastAsiaTheme="minorEastAsia"/>
          <w:b w:val="0"/>
          <w:bCs w:val="0"/>
          <w:sz w:val="24"/>
          <w:szCs w:val="24"/>
          <w:vertAlign w:val="baseline"/>
          <w:lang w:val="en-US" w:eastAsia="zh-CN"/>
        </w:rPr>
        <w:t>切换，使得每个任务看起来是同时运行的</w:t>
      </w: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。</w:t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下面以同时执行计算累加和与数据排序两个程序为例：</w:t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基本思路是，首先定义独立运行的两个或多个任务；然后调度器按固定时间间隔切换任务，通过保存和恢复任务状态，实现任务切换。</w:t>
      </w:r>
    </w:p>
    <w:p>
      <w:pPr>
        <w:spacing w:line="360" w:lineRule="auto"/>
        <w:ind w:firstLine="480" w:firstLineChars="200"/>
        <w:jc w:val="both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伪代码如下：</w:t>
      </w:r>
    </w:p>
    <w:p>
      <w:pPr>
        <w:spacing w:line="360" w:lineRule="auto"/>
        <w:ind w:firstLine="480" w:firstLineChars="200"/>
        <w:jc w:val="both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t>def scheduler</w:t>
      </w: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t>(</w:t>
      </w: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[ ]</w:t>
      </w: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t>tasks)</w:t>
      </w: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t>:</w:t>
      </w:r>
    </w:p>
    <w:p>
      <w:pPr>
        <w:spacing w:line="360" w:lineRule="auto"/>
        <w:ind w:firstLine="897" w:firstLineChars="374"/>
        <w:jc w:val="both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t xml:space="preserve">for task in </w:t>
      </w: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 xml:space="preserve">tasks </w:t>
      </w: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t xml:space="preserve">:  </w:t>
      </w: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//</w:t>
      </w: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t xml:space="preserve"> 遍历所有任务</w:t>
      </w:r>
    </w:p>
    <w:p>
      <w:pPr>
        <w:spacing w:line="360" w:lineRule="auto"/>
        <w:ind w:firstLine="1315" w:firstLineChars="548"/>
        <w:jc w:val="both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t>try:</w:t>
      </w:r>
    </w:p>
    <w:p>
      <w:pPr>
        <w:spacing w:line="360" w:lineRule="auto"/>
        <w:ind w:firstLine="1795" w:firstLineChars="748"/>
        <w:jc w:val="both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t xml:space="preserve">next(task)  </w:t>
      </w: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//</w:t>
      </w: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t xml:space="preserve"> 执行当前任务的一部分</w:t>
      </w:r>
    </w:p>
    <w:p>
      <w:pPr>
        <w:spacing w:line="360" w:lineRule="auto"/>
        <w:ind w:firstLine="480" w:firstLineChars="200"/>
        <w:jc w:val="both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t xml:space="preserve">       except StopIteration:</w:t>
      </w:r>
    </w:p>
    <w:p>
      <w:pPr>
        <w:spacing w:line="360" w:lineRule="auto"/>
        <w:ind w:firstLine="480" w:firstLineChars="200"/>
        <w:jc w:val="both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t xml:space="preserve">           tasks.remove(task)  </w:t>
      </w: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//</w:t>
      </w:r>
      <w:r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  <w:t xml:space="preserve"> 移除已完成的任务</w:t>
      </w:r>
    </w:p>
    <w:p>
      <w:pPr>
        <w:spacing w:line="360" w:lineRule="auto"/>
        <w:ind w:firstLine="480" w:firstLineChars="200"/>
        <w:jc w:val="both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</w:p>
    <w:p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</w:p>
    <w:p>
      <w:pPr>
        <w:spacing w:line="360" w:lineRule="auto"/>
        <w:jc w:val="both"/>
        <w:rPr>
          <w:rFonts w:hint="default" w:eastAsiaTheme="minorEastAsia"/>
          <w:b w:val="0"/>
          <w:bCs w:val="0"/>
          <w:color w:val="0000FF"/>
          <w:sz w:val="24"/>
          <w:szCs w:val="24"/>
          <w:vertAlign w:val="baseline"/>
          <w:lang w:val="en-US" w:eastAsia="zh-CN"/>
        </w:rPr>
      </w:pPr>
      <w:r>
        <w:rPr>
          <w:rFonts w:hint="default" w:eastAsiaTheme="minorEastAsia"/>
          <w:b w:val="0"/>
          <w:bCs w:val="0"/>
          <w:color w:val="0000FF"/>
          <w:sz w:val="24"/>
          <w:szCs w:val="24"/>
          <w:vertAlign w:val="baseline"/>
          <w:lang w:val="en-US" w:eastAsia="zh-CN"/>
        </w:rPr>
        <w:t>2. 在CPU的基础上，如何实现键盘输入、TTY输出部件等输入输出设备的数</w:t>
      </w:r>
      <w:r>
        <w:rPr>
          <w:rFonts w:hint="eastAsia"/>
          <w:b w:val="0"/>
          <w:bCs w:val="0"/>
          <w:color w:val="0000FF"/>
          <w:sz w:val="24"/>
          <w:szCs w:val="24"/>
          <w:vertAlign w:val="baseline"/>
          <w:lang w:val="en-US" w:eastAsia="zh-CN"/>
        </w:rPr>
        <w:t>据</w:t>
      </w:r>
      <w:r>
        <w:rPr>
          <w:rFonts w:hint="default" w:eastAsiaTheme="minorEastAsia"/>
          <w:b w:val="0"/>
          <w:bCs w:val="0"/>
          <w:color w:val="0000FF"/>
          <w:sz w:val="24"/>
          <w:szCs w:val="24"/>
          <w:vertAlign w:val="baseline"/>
          <w:lang w:val="en-US" w:eastAsia="zh-CN"/>
        </w:rPr>
        <w:t>访问，构建完整的计算机系统。</w:t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1）</w:t>
      </w:r>
      <w:r>
        <w:rPr>
          <w:rFonts w:hint="eastAsia"/>
          <w:b/>
          <w:bCs/>
          <w:sz w:val="24"/>
          <w:szCs w:val="24"/>
          <w:vertAlign w:val="baseline"/>
          <w:lang w:val="en-US" w:eastAsia="zh-CN"/>
        </w:rPr>
        <w:t>添加适当的输入输出设备接口：</w:t>
      </w: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比如提供键盘控制器，用于检测按键状态并将按键编码传送到数据总线上；针对TTY（Teletypewriter）输出，可以提供一个显示控制器，将字符数据发送到输出设备（如显示屏或打印机）。实现缓冲区，以便处理数据流。</w:t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2）在总线上为每个设备分配唯一的I/O地址。通过地址总线选择设备，通过数据总线与设备交换数据。</w:t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3）指令集中增加特定的指令集进行I/O操作</w:t>
      </w:r>
    </w:p>
    <w:p>
      <w:p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4）处理指令：在控制单元中识别并处理指令，根据指令生成对应的执行和输入输出信号，再进行读写操作。I/O设备通过内存与CPU交互，数据通常先被读入内存，然后CPU再从内存中读取数据进行处理。</w:t>
      </w:r>
    </w:p>
    <w:p>
      <w:pPr>
        <w:spacing w:line="360" w:lineRule="auto"/>
        <w:ind w:firstLine="480" w:firstLineChars="200"/>
        <w:jc w:val="both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</w:p>
    <w:p>
      <w:pPr>
        <w:spacing w:line="360" w:lineRule="auto"/>
        <w:jc w:val="both"/>
        <w:rPr>
          <w:rFonts w:hint="default" w:eastAsiaTheme="minorEastAsia"/>
          <w:b w:val="0"/>
          <w:bCs w:val="0"/>
          <w:color w:val="0000FF"/>
          <w:sz w:val="24"/>
          <w:szCs w:val="24"/>
          <w:vertAlign w:val="baseline"/>
          <w:lang w:val="en-US" w:eastAsia="zh-CN"/>
        </w:rPr>
      </w:pPr>
      <w:r>
        <w:rPr>
          <w:rFonts w:hint="default" w:eastAsiaTheme="minorEastAsia"/>
          <w:b w:val="0"/>
          <w:bCs w:val="0"/>
          <w:color w:val="0000FF"/>
          <w:sz w:val="24"/>
          <w:szCs w:val="24"/>
          <w:vertAlign w:val="baseline"/>
          <w:lang w:val="en-US" w:eastAsia="zh-CN"/>
        </w:rPr>
        <w:t>3. 阐述如何在单周期CPU基础上实现多周期CPU和流水线CPU？</w:t>
      </w:r>
    </w:p>
    <w:p>
      <w:pPr>
        <w:spacing w:line="360" w:lineRule="auto"/>
        <w:ind w:firstLine="482" w:firstLineChars="200"/>
        <w:jc w:val="both"/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vertAlign w:val="baseline"/>
          <w:lang w:val="en-US" w:eastAsia="zh-CN"/>
        </w:rPr>
        <w:t>· 多周期CPU：</w:t>
      </w: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通过将指令拆分成多个阶段，解决了单周期CPU中时钟周期过长的问题，提高了资源利用率。</w:t>
      </w:r>
    </w:p>
    <w:p>
      <w:pPr>
        <w:spacing w:line="360" w:lineRule="auto"/>
        <w:ind w:firstLine="480" w:firstLineChars="200"/>
        <w:jc w:val="both"/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多周期CPU通过将每条指令的执行划分为多个时钟周期完成，解决了单周期CPU中时钟周期过长的问题。</w:t>
      </w:r>
    </w:p>
    <w:p>
      <w:pPr>
        <w:spacing w:line="360" w:lineRule="auto"/>
        <w:ind w:firstLine="480" w:firstLineChars="200"/>
        <w:jc w:val="both"/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（1）设计思路</w:t>
      </w:r>
    </w:p>
    <w:p>
      <w:pPr>
        <w:spacing w:line="360" w:lineRule="auto"/>
        <w:ind w:firstLine="480" w:firstLineChars="200"/>
        <w:jc w:val="both"/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将指令的执行分解为多个步骤（如取指、译码、执行、访存、写回</w:t>
      </w:r>
      <w:r>
        <w:rPr>
          <w:rFonts w:hint="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等</w:t>
      </w: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）</w:t>
      </w:r>
      <w:r>
        <w:rPr>
          <w:rFonts w:hint="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，</w:t>
      </w: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在每个时钟周期内完成一个步骤。</w:t>
      </w:r>
    </w:p>
    <w:p>
      <w:pPr>
        <w:spacing w:line="360" w:lineRule="auto"/>
        <w:ind w:firstLine="480" w:firstLineChars="200"/>
        <w:jc w:val="both"/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（2）</w:t>
      </w:r>
      <w:r>
        <w:rPr>
          <w:rFonts w:hint="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可能的</w:t>
      </w: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调整</w:t>
      </w:r>
    </w:p>
    <w:p>
      <w:pPr>
        <w:spacing w:line="360" w:lineRule="auto"/>
        <w:ind w:firstLine="480" w:firstLineChars="200"/>
        <w:jc w:val="both"/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利用有限状态机，</w:t>
      </w: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根据当前阶段生成控制信号。增加寄存器（如阶段寄存器）以保存阶段间的数据。</w:t>
      </w:r>
    </w:p>
    <w:p>
      <w:pPr>
        <w:spacing w:line="360" w:lineRule="auto"/>
        <w:ind w:firstLine="480" w:firstLineChars="200"/>
        <w:jc w:val="both"/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（3）实现步骤</w:t>
      </w:r>
    </w:p>
    <w:p>
      <w:pPr>
        <w:spacing w:line="360" w:lineRule="auto"/>
        <w:ind w:firstLine="480" w:firstLineChars="200"/>
        <w:jc w:val="both"/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将指令执行划分为若干阶段。例如：从内存中读取指令</w:t>
      </w:r>
      <w:r>
        <w:rPr>
          <w:rFonts w:hint="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；</w:t>
      </w: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解析指令，生成控制信号</w:t>
      </w:r>
      <w:r>
        <w:rPr>
          <w:rFonts w:hint="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；</w:t>
      </w: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进行运算或计算地址</w:t>
      </w:r>
      <w:r>
        <w:rPr>
          <w:rFonts w:hint="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；</w:t>
      </w: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访问数据存储器</w:t>
      </w:r>
      <w:r>
        <w:rPr>
          <w:rFonts w:hint="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；</w:t>
      </w: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将结果写回寄存器。</w:t>
      </w:r>
    </w:p>
    <w:p>
      <w:pPr>
        <w:spacing w:line="360" w:lineRule="auto"/>
        <w:ind w:firstLine="480" w:firstLineChars="200"/>
        <w:jc w:val="both"/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使用一个有限状态机控制在每个时钟周期转移到下一阶段</w:t>
      </w:r>
      <w:r>
        <w:rPr>
          <w:rFonts w:hint="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的</w:t>
      </w: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执行流程</w:t>
      </w:r>
    </w:p>
    <w:p>
      <w:pPr>
        <w:spacing w:line="360" w:lineRule="auto"/>
        <w:ind w:firstLine="480" w:firstLineChars="200"/>
        <w:jc w:val="both"/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</w:pPr>
    </w:p>
    <w:p>
      <w:pPr>
        <w:spacing w:line="360" w:lineRule="auto"/>
        <w:ind w:firstLine="480" w:firstLineChars="200"/>
        <w:jc w:val="both"/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</w:pPr>
    </w:p>
    <w:p>
      <w:pPr>
        <w:spacing w:line="360" w:lineRule="auto"/>
        <w:ind w:firstLine="482" w:firstLineChars="200"/>
        <w:jc w:val="both"/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vertAlign w:val="baseline"/>
          <w:lang w:val="en-US" w:eastAsia="zh-CN"/>
        </w:rPr>
        <w:t xml:space="preserve">· </w:t>
      </w:r>
      <w:r>
        <w:rPr>
          <w:rFonts w:hint="default" w:eastAsiaTheme="minorEastAsia"/>
          <w:b/>
          <w:bCs/>
          <w:color w:val="auto"/>
          <w:sz w:val="24"/>
          <w:szCs w:val="24"/>
          <w:vertAlign w:val="baseline"/>
          <w:lang w:val="en-US" w:eastAsia="zh-CN"/>
        </w:rPr>
        <w:t>流水线CPU：</w:t>
      </w: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在多周期CPU的基础上，通过并行化多个指令的执行阶段，实现了更高的吞吐率，但增加了硬件和控制逻辑的复杂性。</w:t>
      </w:r>
    </w:p>
    <w:p>
      <w:pPr>
        <w:spacing w:line="360" w:lineRule="auto"/>
        <w:ind w:firstLine="480" w:firstLineChars="200"/>
        <w:jc w:val="both"/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流水线</w:t>
      </w:r>
      <w:bookmarkStart w:id="0" w:name="_GoBack"/>
      <w:bookmarkEnd w:id="0"/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CPU通过将多条指令分阶段重叠执行，实现指令的并行处理，提高了吞吐率。</w:t>
      </w:r>
    </w:p>
    <w:p>
      <w:pPr>
        <w:spacing w:line="360" w:lineRule="auto"/>
        <w:ind w:firstLine="480" w:firstLineChars="200"/>
        <w:jc w:val="both"/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（1）设计思路</w:t>
      </w:r>
    </w:p>
    <w:p>
      <w:pPr>
        <w:spacing w:line="360" w:lineRule="auto"/>
        <w:ind w:firstLine="480" w:firstLineChars="200"/>
        <w:jc w:val="both"/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类似于工厂中的流水线，将指令执行过程划分为多个阶段。在每个时钟周期内，流水线中的每个阶段同时处理不同的指令。各阶段可以同时工作，时钟周期受限于最慢阶段。</w:t>
      </w:r>
    </w:p>
    <w:p>
      <w:pPr>
        <w:spacing w:line="360" w:lineRule="auto"/>
        <w:ind w:firstLine="480" w:firstLineChars="200"/>
        <w:jc w:val="both"/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（2）</w:t>
      </w:r>
      <w:r>
        <w:rPr>
          <w:rFonts w:hint="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可能的</w:t>
      </w: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调整</w:t>
      </w:r>
    </w:p>
    <w:p>
      <w:pPr>
        <w:spacing w:line="360" w:lineRule="auto"/>
        <w:ind w:firstLine="480" w:firstLineChars="200"/>
        <w:jc w:val="both"/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增加流水线寄存器，在各阶段之间保存中间结果。为每个阶段提供独立的硬件资源（如独立的加法器</w:t>
      </w:r>
      <w:r>
        <w:rPr>
          <w:rFonts w:hint="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数值存储</w:t>
      </w: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）。生成阶段性控制信号，协调不同指令在流水线中的执行</w:t>
      </w:r>
      <w:r>
        <w:rPr>
          <w:rFonts w:hint="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，但是需要</w:t>
      </w: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添加冲突检测和处理机制。</w:t>
      </w:r>
    </w:p>
    <w:p>
      <w:pPr>
        <w:spacing w:line="360" w:lineRule="auto"/>
        <w:ind w:firstLine="480" w:firstLineChars="200"/>
        <w:jc w:val="both"/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（3）实现步骤</w:t>
      </w:r>
    </w:p>
    <w:p>
      <w:pPr>
        <w:spacing w:line="360" w:lineRule="auto"/>
        <w:ind w:firstLine="480" w:firstLineChars="200"/>
        <w:jc w:val="both"/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与多周期CPU类似，</w:t>
      </w:r>
      <w:r>
        <w:rPr>
          <w:rFonts w:hint="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划分阶段同上，</w:t>
      </w: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在每两个阶段之间插入寄存器，用于保存上一阶段的输出。</w:t>
      </w:r>
    </w:p>
    <w:p>
      <w:pPr>
        <w:spacing w:line="360" w:lineRule="auto"/>
        <w:ind w:firstLine="480" w:firstLineChars="200"/>
        <w:jc w:val="both"/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但是可能出现</w:t>
      </w: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数据和控制冒险：</w:t>
      </w:r>
    </w:p>
    <w:p>
      <w:pPr>
        <w:spacing w:line="360" w:lineRule="auto"/>
        <w:ind w:firstLine="480" w:firstLineChars="200"/>
        <w:jc w:val="both"/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数据冒险</w:t>
      </w:r>
      <w:r>
        <w:rPr>
          <w:rFonts w:hint="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是，</w:t>
      </w: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前一条指令的结果未写回寄存器，而下一条指令已经使用该结果。</w:t>
      </w:r>
      <w:r>
        <w:rPr>
          <w:rFonts w:hint="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这时可能需要</w:t>
      </w: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旁路（转发）技术或流水线暂停。</w:t>
      </w:r>
    </w:p>
    <w:p>
      <w:pPr>
        <w:spacing w:line="360" w:lineRule="auto"/>
        <w:ind w:firstLine="480" w:firstLineChars="200"/>
        <w:jc w:val="both"/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控制冒险</w:t>
      </w:r>
      <w:r>
        <w:rPr>
          <w:rFonts w:hint="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是，</w:t>
      </w: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分支指令导致流水线需要重新调整。</w:t>
      </w:r>
      <w:r>
        <w:rPr>
          <w:rFonts w:hint="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这是需要</w:t>
      </w:r>
      <w:r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  <w:t>分支预测或延迟槽。</w:t>
      </w:r>
    </w:p>
    <w:p>
      <w:pPr>
        <w:spacing w:line="360" w:lineRule="auto"/>
        <w:ind w:firstLine="480" w:firstLineChars="200"/>
        <w:jc w:val="both"/>
        <w:rPr>
          <w:rFonts w:hint="default" w:eastAsiaTheme="minorEastAsia"/>
          <w:b w:val="0"/>
          <w:bCs w:val="0"/>
          <w:color w:val="auto"/>
          <w:sz w:val="24"/>
          <w:szCs w:val="24"/>
          <w:vertAlign w:val="baseline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vertAlign w:val="baseline"/>
                            </w:rPr>
                          </w:pPr>
                          <w:r>
                            <w:rPr>
                              <w:vertAlign w:val="baseline"/>
                            </w:rPr>
                            <w:fldChar w:fldCharType="begin"/>
                          </w:r>
                          <w:r>
                            <w:rPr>
                              <w:vertAlign w:val="baseline"/>
                            </w:rPr>
                            <w:instrText xml:space="preserve"> PAGE  \* MERGEFORMAT </w:instrText>
                          </w:r>
                          <w:r>
                            <w:rPr>
                              <w:vertAlign w:val="baseline"/>
                            </w:rPr>
                            <w:fldChar w:fldCharType="separate"/>
                          </w:r>
                          <w:r>
                            <w:rPr>
                              <w:vertAlign w:val="baseline"/>
                            </w:rPr>
                            <w:t>1</w:t>
                          </w:r>
                          <w:r>
                            <w:rPr>
                              <w:vertAlign w:val="baseline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vertAlign w:val="baseline"/>
                      </w:rPr>
                    </w:pPr>
                    <w:r>
                      <w:rPr>
                        <w:vertAlign w:val="baseline"/>
                      </w:rPr>
                      <w:fldChar w:fldCharType="begin"/>
                    </w:r>
                    <w:r>
                      <w:rPr>
                        <w:vertAlign w:val="baseline"/>
                      </w:rPr>
                      <w:instrText xml:space="preserve"> PAGE  \* MERGEFORMAT </w:instrText>
                    </w:r>
                    <w:r>
                      <w:rPr>
                        <w:vertAlign w:val="baseline"/>
                      </w:rPr>
                      <w:fldChar w:fldCharType="separate"/>
                    </w:r>
                    <w:r>
                      <w:rPr>
                        <w:vertAlign w:val="baseline"/>
                      </w:rPr>
                      <w:t>1</w:t>
                    </w:r>
                    <w:r>
                      <w:rPr>
                        <w:vertAlign w:val="baseline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FmZWIzNDg2MmIzZjExOTIzMmViNTBmYTMwYTk0ZWYifQ=="/>
  </w:docVars>
  <w:rsids>
    <w:rsidRoot w:val="00000000"/>
    <w:rsid w:val="045766F2"/>
    <w:rsid w:val="04C17856"/>
    <w:rsid w:val="083D71F3"/>
    <w:rsid w:val="0F346E76"/>
    <w:rsid w:val="12865C3B"/>
    <w:rsid w:val="179D1A5D"/>
    <w:rsid w:val="1D835251"/>
    <w:rsid w:val="1DA50DB1"/>
    <w:rsid w:val="1EA0770A"/>
    <w:rsid w:val="211F1734"/>
    <w:rsid w:val="22602D2B"/>
    <w:rsid w:val="25781413"/>
    <w:rsid w:val="2B33475A"/>
    <w:rsid w:val="375A306E"/>
    <w:rsid w:val="396A50BF"/>
    <w:rsid w:val="44212E9E"/>
    <w:rsid w:val="4D41465D"/>
    <w:rsid w:val="53605111"/>
    <w:rsid w:val="54AD25D8"/>
    <w:rsid w:val="58FC58DC"/>
    <w:rsid w:val="5AA95FCB"/>
    <w:rsid w:val="5DE27796"/>
    <w:rsid w:val="64153DF0"/>
    <w:rsid w:val="656E29F6"/>
    <w:rsid w:val="6C4D6722"/>
    <w:rsid w:val="6C9A123C"/>
    <w:rsid w:val="6D5238C5"/>
    <w:rsid w:val="6D7B333C"/>
    <w:rsid w:val="6E600263"/>
    <w:rsid w:val="6F71574E"/>
    <w:rsid w:val="72225F5B"/>
    <w:rsid w:val="755C79D6"/>
    <w:rsid w:val="77DE46D3"/>
    <w:rsid w:val="7DB83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cs="宋体" w:eastAsiaTheme="minorEastAsia"/>
      <w:kern w:val="2"/>
      <w:sz w:val="21"/>
      <w:szCs w:val="21"/>
      <w:vertAlign w:val="superscript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1868</Words>
  <Characters>2344</Characters>
  <Lines>0</Lines>
  <Paragraphs>0</Paragraphs>
  <TotalTime>13</TotalTime>
  <ScaleCrop>false</ScaleCrop>
  <LinksUpToDate>false</LinksUpToDate>
  <CharactersWithSpaces>2401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2024-11-27T06:44:00Z</dcterms:created>
  <dc:creator>86132</dc:creator>
  <cp:lastModifiedBy>barracuda</cp:lastModifiedBy>
  <dcterms:modified xsi:type="dcterms:W3CDTF">2024-12-12T05:20:18Z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2B44696CD1E84099AD5B735E49B3D3DE_12</vt:lpwstr>
  </property>
</Properties>
</file>