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RFP-PROPOSAL-CPX-V2.0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  <w:br/>
        <w:br/>
        <w:t>1. Summary</w:t>
        <w:br/>
        <w:t>This document is the application for CPX's RFP, which presents the Cyber Security Management Project.</w:t>
        <w:br/>
        <w:br/>
        <w:t>2. About CPX</w:t>
        <w:br/>
        <w:br/>
        <w:t>3. Understanding of Requirements</w:t>
        <w:br/>
        <w:br/>
        <w:t>4. Proposed Solution</w:t>
        <w:br/>
        <w:br/>
        <w:t>5. Implementation Plan</w:t>
        <w:br/>
        <w:br/>
        <w:t>6. Team and Experience</w:t>
        <w:br/>
        <w:br/>
        <w:t>7. Pricing</w:t>
        <w:br/>
        <w:br/>
        <w:t>8. Terms and Conditions</w:t>
        <w:br/>
        <w:br/>
        <w:t>9. Additional Services</w:t>
        <w:br/>
        <w:br/>
        <w:t>10. Appendices</w:t>
        <w:br/>
        <w:br/>
        <w:t>11. Approval Certificate</w:t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t>2. About TechCorp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t>6. Team and Experience</w:t>
        <w:br/>
        <w:br/>
        <w:t>Instead of routing, fuse the roles:</w:t>
        <w:br/>
        <w:br/>
        <w:t>The RFP helper not only gives guidance, but when the user finalizes a section, it automatically calls the DOCX editing agent to insert text.</w:t>
        <w:br/>
        <w:br/>
        <w:t>E.g.,</w:t>
        <w:br/>
        <w:br/>
        <w:t>User: “Generate a draft for Problem Statement”</w:t>
        <w:br/>
        <w:br/>
        <w:t>RFP Helper creates draft</w:t>
        <w:br/>
        <w:br/>
        <w:t>Calls DOCX agent → updates the .docx in the right section</w:t>
        <w:br/>
        <w:br/>
        <w:t>Returns: “Draft added under Section 2. You can review it in the document.”</w:t>
        <w:br/>
        <w:br/>
        <w:t>This is the smoothest UX, but requires some deeper wiring (RFP nodes should call DOCX APIs under the hood).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  <w:br/>
        <w:t>- NISM LEVEL 15 certification</w:t>
        <w:br/>
        <w:t>- Other certifications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