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Times" w:hAnsi="Times" w:cs="Times"/>
          <w:sz w:val="24"/>
          <w:sz-cs w:val="24"/>
        </w:rPr>
        <w:t xml:space="preserve">rfp-bid-990.3</w:t>
      </w:r>
    </w:p>
    <w:p>
      <w:pPr/>
      <w:r>
        <w:rPr>
          <w:rFonts w:ascii="Times" w:hAnsi="Times" w:cs="Times"/>
          <w:sz w:val="24"/>
          <w:sz-cs w:val="24"/>
        </w:rPr>
        <w:t xml:space="preserve">Generated: 2025-09-27 14:20:39</w:t>
      </w:r>
    </w:p>
    <w:p>
      <w:pPr/>
      <w:r>
        <w:rPr>
          <w:rFonts w:ascii="Times" w:hAnsi="Times" w:cs="Times"/>
          <w:sz w:val="24"/>
          <w:sz-cs w:val="24"/>
        </w:rPr>
        <w:t xml:space="preserve">Document Version: 1.0</w:t>
      </w:r>
    </w:p>
    <w:p>
      <w:pPr/>
      <w:r>
        <w:rPr>
          <w:rFonts w:ascii="Times" w:hAnsi="Times" w:cs="Times"/>
          <w:sz w:val="24"/>
          <w:sz-cs w:val="24"/>
        </w:rPr>
        <w:t xml:space="preserve">Total Sections: 10</w:t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RFP-OLools-9903</w:t>
      </w:r>
    </w:p>
    <w:p>
      <w:pPr/>
      <w:r>
        <w:rPr>
          <w:rFonts w:ascii="Times" w:hAnsi="Times" w:cs="Times"/>
          <w:sz w:val="24"/>
          <w:sz-cs w:val="24"/>
        </w:rPr>
        <w:t xml:space="preserve">1. Summary</w:t>
        <w:br/>
        <w:t xml:space="preserve">This document is the application for CPX's RFP, which presents the Cyber Security Management Project.</w:t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Executive Overview - Tony Stark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Key Benefits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Competitive Advantages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Success Metrics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2. About TechCorp</w:t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2.1. CPX Purpose &amp; Value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2.2. Key Information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2.3. Certifications &amp; Accreditations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2.4. Organizational Structure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2.5. Team Composition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3. Understanding of Requirements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3.1. Project Scope Analysis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3.2. Stakeholder Requirements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3.3. Success Criteria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3.4. Risk Assessment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4. Proposed Solution</w:t>
      </w:r>
      <w:r>
        <w:rPr>
          <w:rFonts w:ascii="Times" w:hAnsi="Times" w:cs="Times"/>
          <w:sz w:val="24"/>
          <w:sz-cs w:val="24"/>
        </w:rPr>
        <w:t xml:space="preserve"/>
      </w:r>
    </w:p>
    <w:p>
      <w:r>
        <w:drawing>
          <wp:inline xmlns:a="http://schemas.openxmlformats.org/drawingml/2006/main" xmlns:pic="http://schemas.openxmlformats.org/drawingml/2006/picture">
            <wp:extent cx="4572000" cy="2961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1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961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4.1. Technical Architecture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4.2. Implementation Approach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4.3. Solution Components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4.4. Integration Strategy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5. Implementation Plan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5.1. Project Phases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5.2. Timeline &amp; Milestones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5.3. Resource Allocation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5.4. Quality Assurance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6. Team and Experience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6.1. Core Team Members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6.2. Relevant Experience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6.3. Similar Projects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6.4. Client References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Updated RFP Response</w:t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7.1. Cost Breakdown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7.2. Pricing Model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7.3. Payment Terms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7.4. Value Analysis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8.1. Contractual Terms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8.2. Service Level Agreements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8.3. Liability &amp; Warranty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8.4. Intellectual Property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9. Additional Services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9.1. Optional Modules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9.2. Future Enhancements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9.3. Support Services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9.4. Training Programs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  <w:b/>
        </w:rPr>
        <w:t xml:space="preserve">10. Appendices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10.1. Technical Specifications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10.2. Certifications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10.3. Case Studies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   • 10.4. Additional Documentation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 w:type="page"/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Summary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Section Structure: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Executive Overview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Key Benefits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Competitive Advantages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Success Metrics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2. About CPX</w:t>
      </w:r>
    </w:p>
    <w:p>
      <w:pPr/>
      <w:r>
        <w:rPr>
          <w:rFonts w:ascii="Times" w:hAnsi="Times" w:cs="Times"/>
          <w:sz w:val="24"/>
          <w:sz-cs w:val="24"/>
          <w:b/>
        </w:rPr>
        <w:t xml:space="preserve">Section Structure: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2.1. CPX Purpose &amp; Value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2.2. Key Information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2.3. Certifications &amp; Accreditations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2.4. Organizational Structure</w:t>
      </w:r>
      <w:r>
        <w:rPr>
          <w:rFonts w:ascii="Times" w:hAnsi="Times" w:cs="Times"/>
          <w:sz w:val="24"/>
          <w:sz-cs w:val="24"/>
        </w:rPr>
        <w:t xml:space="preserve"/>
      </w:r>
    </w:p>
    <w:p>
      <w:pPr>
        <w:ind w:left="720"/>
        <w:spacing w:after="200"/>
      </w:pPr>
      <w:r>
        <w:rPr>
          <w:rFonts w:ascii="Times" w:hAnsi="Times" w:cs="Times"/>
          <w:sz w:val="22"/>
          <w:sz-cs w:val="22"/>
          <w:b/>
          <w:i/>
          <w:color w:val="000000"/>
        </w:rPr>
        <w:t xml:space="preserve"/>
        <w:tab/>
        <w:t xml:space="preserve">•</w:t>
        <w:tab/>
        <w:t xml:space="preserve"/>
      </w:r>
      <w:r>
        <w:rPr>
          <w:rFonts w:ascii="Times" w:hAnsi="Times" w:cs="Times"/>
          <w:sz w:val="22"/>
          <w:sz-cs w:val="22"/>
          <w:b/>
          <w:i/>
          <w:u w:val="single"/>
          <w:strike/>
          <w:color w:val="000000"/>
        </w:rPr>
        <w:t xml:space="preserve">• 2.5. Team Composition</w:t>
      </w: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2.1. CPX Purpose &amp; Value</w:t>
      </w:r>
    </w:p>
    <w:p>
      <w:pPr/>
      <w:r>
        <w:rPr>
          <w:rFonts w:ascii="Times" w:hAnsi="Times" w:cs="Times"/>
          <w:sz w:val="24"/>
          <w:sz-cs w:val="24"/>
        </w:rPr>
        <w:t xml:space="preserve">CPX is a leading technology solutions provider specializing in enterprise-grade systems integration, custom software development, and digital transformation initiatives. Our purpose is to deliver innovative solutions that drive business growth and operational excellence.</w:t>
      </w:r>
    </w:p>
    <w:p>
      <w:pPr/>
      <w:r>
        <w:rPr>
          <w:rFonts w:ascii="Times" w:hAnsi="Times" w:cs="Times"/>
          <w:sz w:val="24"/>
          <w:sz-cs w:val="24"/>
        </w:rPr>
        <w:t xml:space="preserve">2.2. Key Information</w:t>
      </w:r>
    </w:p>
    <w:p>
      <w:pPr/>
      <w:r>
        <w:rPr>
          <w:rFonts w:ascii="Times" w:hAnsi="Times" w:cs="Times"/>
          <w:sz w:val="24"/>
          <w:sz-cs w:val="24"/>
        </w:rPr>
        <w:t xml:space="preserve">- **Founded**: 2015</w:t>
      </w:r>
    </w:p>
    <w:p>
      <w:pPr/>
      <w:r>
        <w:rPr>
          <w:rFonts w:ascii="Times" w:hAnsi="Times" w:cs="Times"/>
          <w:sz w:val="24"/>
          <w:sz-cs w:val="24"/>
        </w:rPr>
        <w:t xml:space="preserve">- **Headquarters**: Global presence with offices in major business centers</w:t>
      </w:r>
    </w:p>
    <w:p>
      <w:pPr/>
      <w:r>
        <w:rPr>
          <w:rFonts w:ascii="Times" w:hAnsi="Times" w:cs="Times"/>
          <w:sz w:val="24"/>
          <w:sz-cs w:val="24"/>
        </w:rPr>
        <w:t xml:space="preserve">- **Team Size**: 500+ certified professionals</w:t>
      </w:r>
    </w:p>
    <w:p>
      <w:pPr/>
      <w:r>
        <w:rPr>
          <w:rFonts w:ascii="Times" w:hAnsi="Times" w:cs="Times"/>
          <w:sz w:val="24"/>
          <w:sz-cs w:val="24"/>
        </w:rPr>
        <w:t xml:space="preserve">- **Industries Served**: Financial Services, Healthcare, Government, Manufacturing</w:t>
      </w:r>
    </w:p>
    <w:p>
      <w:pPr/>
      <w:r>
        <w:rPr>
          <w:rFonts w:ascii="Times" w:hAnsi="Times" w:cs="Times"/>
          <w:sz w:val="24"/>
          <w:sz-cs w:val="24"/>
        </w:rPr>
        <w:t xml:space="preserve">- **Client Base**: 200+ satisfied clients worldwide</w:t>
      </w:r>
    </w:p>
    <w:p>
      <w:pPr/>
      <w:r>
        <w:rPr>
          <w:rFonts w:ascii="Times" w:hAnsi="Times" w:cs="Times"/>
          <w:sz w:val="24"/>
          <w:sz-cs w:val="24"/>
        </w:rPr>
        <w:t xml:space="preserve">2.3. Certifications &amp; Accreditations</w:t>
      </w:r>
    </w:p>
    <w:p>
      <w:pPr/>
      <w:r>
        <w:rPr>
          <w:rFonts w:ascii="Times" w:hAnsi="Times" w:cs="Times"/>
          <w:sz w:val="24"/>
          <w:sz-cs w:val="24"/>
        </w:rPr>
        <w:t xml:space="preserve">- ISO 27001 Information Security Management</w:t>
      </w:r>
    </w:p>
    <w:p>
      <w:pPr/>
      <w:r>
        <w:rPr>
          <w:rFonts w:ascii="Times" w:hAnsi="Times" w:cs="Times"/>
          <w:sz w:val="24"/>
          <w:sz-cs w:val="24"/>
        </w:rPr>
        <w:t xml:space="preserve">- ISO 9001 Quality Management Systems</w:t>
      </w:r>
    </w:p>
    <w:p>
      <w:pPr/>
      <w:r>
        <w:rPr>
          <w:rFonts w:ascii="Times" w:hAnsi="Times" w:cs="Times"/>
          <w:sz w:val="24"/>
          <w:sz-cs w:val="24"/>
        </w:rPr>
        <w:t xml:space="preserve">- CMMI Level 5 for Development and Services</w:t>
      </w:r>
    </w:p>
    <w:p>
      <w:pPr/>
      <w:r>
        <w:rPr>
          <w:rFonts w:ascii="Times" w:hAnsi="Times" w:cs="Times"/>
          <w:sz w:val="24"/>
          <w:sz-cs w:val="24"/>
        </w:rPr>
        <w:t xml:space="preserve">- Cloud platform certifications (AWS, Azure, GCP)</w:t>
      </w:r>
    </w:p>
    <w:p>
      <w:pPr/>
      <w:r>
        <w:rPr>
          <w:rFonts w:ascii="Times" w:hAnsi="Times" w:cs="Times"/>
          <w:sz w:val="24"/>
          <w:sz-cs w:val="24"/>
        </w:rPr>
        <w:t xml:space="preserve">- Industry-specific compliance certifications</w:t>
      </w:r>
    </w:p>
    <w:p>
      <w:pPr/>
      <w:r>
        <w:rPr>
          <w:rFonts w:ascii="Times" w:hAnsi="Times" w:cs="Times"/>
          <w:sz w:val="24"/>
          <w:sz-cs w:val="24"/>
        </w:rPr>
        <w:t xml:space="preserve">2.4. Organizational Structure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Our organization is structured around centers of excellence, ensuring deep domain expertise while maintaining agility and cross-functional collaboration.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r>
        <w:t># Legal Terms and Compliance</w:t>
        <w:br/>
        <w:br/>
        <w:t>## Contract Terms and Conditions</w:t>
        <w:br/>
        <w:t>1. Payment Terms:</w:t>
        <w:br/>
        <w:t xml:space="preserve">   - Net 30 days after invoice approval.</w:t>
        <w:br/>
        <w:t xml:space="preserve">   - Performance milestones must be met for payment.</w:t>
        <w:br/>
        <w:t xml:space="preserve">   - 10% retention until project completion.</w:t>
        <w:br/>
        <w:t>2. Scope of Work:</w:t>
        <w:br/>
        <w:t xml:space="preserve">   - Clearly define the scope of services to be provided.</w:t>
        <w:br/>
        <w:t xml:space="preserve">   - Include deliverables, timelines, and acceptance criteria.</w:t>
        <w:br/>
        <w:t>3. Warranties:</w:t>
        <w:br/>
        <w:t xml:space="preserve">   - Provider warrants that services will be performed in a professional manner.</w:t>
        <w:br/>
        <w:t xml:space="preserve">   - Provider guarantees that all deliverables will meet agreed-upon specifications.</w:t>
        <w:br/>
        <w:t>4. Governing Law:</w:t>
        <w:br/>
        <w:t xml:space="preserve">   - Any disputes arising from the contract shall be governed by the laws of [Jurisdiction].</w:t>
        <w:br/>
        <w:t xml:space="preserve">   - Both parties agree to submit to the exclusive jurisdiction of the courts in [Jurisdiction].</w:t>
        <w:br/>
        <w:br/>
        <w:t>## Legal Compliance Requirements</w:t>
        <w:br/>
        <w:t>1. Cybersecurity:</w:t>
        <w:br/>
        <w:t xml:space="preserve">   - 24/7 SOC monitoring.</w:t>
        <w:br/>
        <w:t xml:space="preserve">   - SIEM implementation.</w:t>
        <w:br/>
        <w:t xml:space="preserve">   - Incident response within 1 hour.</w:t>
        <w:br/>
        <w:t xml:space="preserve">   - ISO 27001 compliance is mandatory.</w:t>
        <w:br/>
        <w:t>2. Data Protection and Privacy:</w:t>
        <w:br/>
        <w:t xml:space="preserve">   - Provider must comply with all applicable data protection laws.</w:t>
        <w:br/>
        <w:t xml:space="preserve">   - Data processing must be done in accordance with GDPR requirements.</w:t>
        <w:br/>
        <w:t>3. Regulatory Compliance:</w:t>
        <w:br/>
        <w:t xml:space="preserve">   - Provider must adhere to all relevant industry regulations and standards.</w:t>
        <w:br/>
        <w:t xml:space="preserve">   - Compliance with HIPAA, PCI DSS, or other specific regulations may be required.</w:t>
        <w:br/>
        <w:br/>
        <w:t>## Liability and Indemnification Clauses</w:t>
        <w:br/>
        <w:t>1. Limitation of Liability:</w:t>
        <w:br/>
        <w:t xml:space="preserve">   - Provider's liability shall be limited to [Amount] or [Percentage] of the contract value.</w:t>
        <w:br/>
        <w:t xml:space="preserve">   - Consequential damages shall be excluded from liability.</w:t>
        <w:br/>
        <w:t>2. Indemnification:</w:t>
        <w:br/>
        <w:t xml:space="preserve">   - Provider agrees to indemnify and hold harmless the client from any claims arising from the services provided.</w:t>
        <w:br/>
        <w:t xml:space="preserve">   - Indemnification shall cover legal fees, settlements, and damages.</w:t>
        <w:br/>
        <w:br/>
        <w:t>## Intellectual Property Rights</w:t>
        <w:br/>
        <w:t>1. Ownership:</w:t>
        <w:br/>
        <w:t xml:space="preserve">   - All intellectual property developed during the project shall belong to the client.</w:t>
        <w:br/>
        <w:t xml:space="preserve">   - Provider retains no rights to any deliverables or work product.</w:t>
        <w:br/>
        <w:t>2. License:</w:t>
        <w:br/>
        <w:t xml:space="preserve">   - Client grants provider a non-exclusive license to use any pre-existing intellectual property necessary for the project.</w:t>
        <w:br/>
        <w:br/>
        <w:t>## Service Level Agreements (SLAs)</w:t>
        <w:br/>
        <w:t>| Metric               | Target | Measurement Method |</w:t>
        <w:br/>
        <w:t>|----------------------|--------|--------------------|</w:t>
        <w:br/>
        <w:t>| Uptime               | 99.9%  | Network monitoring  |</w:t>
        <w:br/>
        <w:t>| Response Time        | &lt;1 hour| Ticketing system    |</w:t>
        <w:br/>
        <w:t>| Resolution Time      | &lt;4 hours| Incident tracking   |</w:t>
        <w:br/>
        <w:t>| Customer Satisfaction| &gt;90%   | Surveys            |</w:t>
        <w:br/>
        <w:br/>
        <w:t>## Termination and Dispute Resolution</w:t>
        <w:br/>
        <w:t>1. Termination:</w:t>
        <w:br/>
        <w:t xml:space="preserve">   - Either party may terminate the contract with [Notice Period] written notice.</w:t>
        <w:br/>
        <w:t xml:space="preserve">   - Termination for cause may occur immediately in case of material breach.</w:t>
        <w:br/>
        <w:t>2. Dispute Resolution:</w:t>
        <w:br/>
        <w:t xml:space="preserve">   - Any disputes shall be resolved through mediation, with arbitration as the next step if mediation fails.</w:t>
        <w:br/>
        <w:t xml:space="preserve">   - The prevailing party in any dispute shall be entitled to recover legal fees and costs.</w:t>
        <w:br/>
        <w:br/>
        <w:t>By incorporating these comprehensive legal terms and compliance requirements into the RFP proposal, both parties can ensure a clear and mutually beneficial contractual relationship.</w:t>
      </w:r>
    </w:p>
    <w:p/>
    <w:p>
      <w:r>
        <w:t>Legal Terms and Compliance</w:t>
      </w:r>
    </w:p>
    <w:p>
      <w:r>
        <w:t>Contract Terms and Conditions</w:t>
      </w:r>
    </w:p>
    <w:p>
      <w:r>
        <w:t>1. Payment Terms:</w:t>
      </w:r>
    </w:p>
    <w:p>
      <w:r>
        <w:t>Payment terms are Net 30 days after invoice approval.</w:t>
      </w:r>
    </w:p>
    <w:p>
      <w:r>
        <w:t>Performance milestones must be met for payment.</w:t>
      </w:r>
    </w:p>
    <w:p>
      <w:r>
        <w:t>10% retention until project completion.</w:t>
      </w:r>
    </w:p>
    <w:p>
      <w:r>
        <w:t>Legal Compliance Requirements</w:t>
      </w:r>
    </w:p>
    <w:p>
      <w:r>
        <w:drawing>
          <wp:inline xmlns:a="http://schemas.openxmlformats.org/drawingml/2006/main" xmlns:pic="http://schemas.openxmlformats.org/drawingml/2006/picture">
            <wp:extent cx="4572000" cy="3312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_2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312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Cybersecurity Requirements:</w:t>
      </w:r>
    </w:p>
    <w:p>
      <w:r>
        <w:t>24/7 SOC monitoring.</w:t>
      </w:r>
    </w:p>
    <w:p>
      <w:r>
        <w:t>SIEM implementation.</w:t>
      </w:r>
    </w:p>
    <w:p>
      <w:r>
        <w:t>Incident response within 1 hour.</w:t>
      </w:r>
    </w:p>
    <w:p>
      <w:r>
        <w:t>Mandatory ISO 27001 compliance.</w:t>
      </w:r>
    </w:p>
    <w:p>
      <w:r>
        <w:t>2. Data Protection and Privacy:</w:t>
      </w:r>
    </w:p>
    <w:p>
      <w:r>
        <w:t>Compliance with relevant data protection laws and regulations.</w:t>
      </w:r>
    </w:p>
    <w:p>
      <w:r>
        <w:t>Protection of personal data in accordance with privacy standards.</w:t>
      </w:r>
    </w:p>
    <w:p>
      <w:r>
        <w:t>Liability and Indemnification Clauses</w:t>
      </w:r>
    </w:p>
    <w:p>
      <w:r>
        <w:t>1. Liability:</w:t>
      </w:r>
    </w:p>
    <w:p>
      <w:r>
        <w:t>Clearly define each party's liability in case of breach or damages.</w:t>
      </w:r>
    </w:p>
    <w:p>
      <w:r>
        <w:t>Limitation of liability to a specified amount or extent.</w:t>
      </w:r>
    </w:p>
    <w:p>
      <w:r>
        <w:t>2. Indemnification:</w:t>
      </w:r>
    </w:p>
    <w:p>
      <w:r>
        <w:t>Indemnification clause to protect parties from third-party claims.</w:t>
      </w:r>
    </w:p>
    <w:p>
      <w:r>
        <w:t>Obligation to indemnify for any losses or damages incurred.</w:t>
      </w:r>
    </w:p>
    <w:p>
      <w:r>
        <w:t>Intellectual Property Rights</w:t>
      </w:r>
    </w:p>
    <w:p>
      <w:r>
        <w:t>1. Ownership:</w:t>
      </w:r>
    </w:p>
    <w:p>
      <w:r>
        <w:t>Clearly define ownership of intellectual property created during the project.</w:t>
      </w:r>
    </w:p>
    <w:p>
      <w:r>
        <w:t>Specify any licensing or usage rights granted to either party.</w:t>
      </w:r>
    </w:p>
    <w:p>
      <w:r>
        <w:t>Regulatory Compliance</w:t>
      </w:r>
    </w:p>
    <w:p>
      <w:r>
        <w:t>1. Regulatory Requirements:</w:t>
      </w:r>
    </w:p>
    <w:p>
      <w:r>
        <w:t>Compliance with relevant industry regulations and standards.</w:t>
      </w:r>
    </w:p>
    <w:p>
      <w:r>
        <w:t>Adherence to legal requirements for the services provided.</w:t>
      </w:r>
    </w:p>
    <w:p>
      <w:r>
        <w:t>Service Level Agreements (SLAs)</w:t>
      </w:r>
    </w:p>
    <w:p>
      <w:r>
        <w:t>| Metric              | Requirement                   |</w:t>
      </w:r>
    </w:p>
    <w:p>
      <w:r>
        <w:t>|---------------------|-------------------------------|</w:t>
      </w:r>
    </w:p>
    <w:p>
      <w:r>
        <w:t>| SOC Monitoring      | 24/7 monitoring               |</w:t>
      </w:r>
    </w:p>
    <w:p>
      <w:r>
        <w:t>| SIEM Implementation | Implementation within agreed timeframe |</w:t>
      </w:r>
    </w:p>
    <w:p>
      <w:r>
        <w:t>| Incident Response   | Response within 1 hour        |</w:t>
      </w:r>
    </w:p>
    <w:p>
      <w:r>
        <w:t>Termination and Dispute Resolution</w:t>
      </w:r>
    </w:p>
    <w:p>
      <w:r>
        <w:t>1. Termination:</w:t>
      </w:r>
    </w:p>
    <w:p>
      <w:r>
        <w:t>Conditions for contract termination.</w:t>
      </w:r>
    </w:p>
    <w:p>
      <w:r>
        <w:t>Notice period required for termination.</w:t>
      </w:r>
    </w:p>
    <w:p>
      <w:r>
        <w:t>2. Dispute Resolution:</w:t>
      </w:r>
    </w:p>
    <w:p>
      <w:r>
        <w:t>Process for resolving disputes through negotiation, mediation, or arbitration.</w:t>
      </w:r>
    </w:p>
    <w:p>
      <w:r>
        <w:t>Appointment of a neutral third party for dispute resolution if necessary.</w:t>
      </w:r>
    </w:p>
    <w:p>
      <w:r>
        <w:rPr>
          <w:b/>
          <w:sz w:val="36"/>
        </w:rPr>
        <w:t>Technical Team Response</w:t>
      </w:r>
    </w:p>
    <w:p/>
    <w:p>
      <w:r>
        <w:t>Technical Architecture</w:t>
      </w:r>
    </w:p>
    <w:p>
      <w:r>
        <w:t>System Overview</w:t>
      </w:r>
    </w:p>
    <w:p>
      <w:r>
        <w:t>The proposed system will consist of a multi-tier architecture with a front-end user interface, a middle-tier application server, and a back-end database server.</w:t>
      </w:r>
    </w:p>
    <w:p>
      <w:r>
        <w:t>The system will be designed for high availability and fault tolerance to ensure uninterrupted service for stakeholders.</w:t>
      </w:r>
    </w:p>
    <w:p>
      <w:r>
        <w:t>Technology Stack</w:t>
      </w:r>
    </w:p>
    <w:p>
      <w:r>
        <w:t>Front-end: AngularJS for dynamic web application development</w:t>
      </w:r>
    </w:p>
    <w:p>
      <w:r>
        <w:t>Middle-tier: Java Spring Boot for robust backend services</w:t>
      </w:r>
    </w:p>
    <w:p>
      <w:r>
        <w:t>Database: PostgreSQL for data storage and retrieval</w:t>
      </w:r>
    </w:p>
    <w:p>
      <w:r>
        <w:t>Integration: RESTful APIs for seamless communication between system components</w:t>
      </w:r>
    </w:p>
    <w:p>
      <w:r>
        <w:t>Security Architecture</w:t>
      </w:r>
    </w:p>
    <w:p>
      <w:r>
        <w:t>Implementing 24/7 Security Operations Center (SOC) monitoring for real-time threat detection and response</w:t>
      </w:r>
    </w:p>
    <w:p>
      <w:r>
        <w:t>Deploying Security Information and Event Management (SIEM) for centralized log management and analysis</w:t>
      </w:r>
    </w:p>
    <w:p>
      <w:r>
        <w:t>Ensuring incident response within 1 hour to meet stringent cybersecurity requirements</w:t>
      </w:r>
    </w:p>
    <w:p>
      <w:r>
        <w:t>Adhering to ISO 27001 compliance standards for data security and privacy</w:t>
      </w:r>
    </w:p>
    <w:p>
      <w:r>
        <w:t>System Requirements and Specifications</w:t>
      </w:r>
    </w:p>
    <w:p>
      <w:r>
        <w:t>Functional Requirements</w:t>
      </w:r>
    </w:p>
    <w:p>
      <w:r>
        <w:t>User authentication and authorization mechanisms</w:t>
      </w:r>
    </w:p>
    <w:p>
      <w:r>
        <w:t>Data encryption at rest and in transit</w:t>
      </w:r>
    </w:p>
    <w:p>
      <w:r>
        <w:t>Role-based access control for different user types</w:t>
      </w:r>
    </w:p>
    <w:p>
      <w:r>
        <w:t>Audit logging for tracking system activities</w:t>
      </w:r>
    </w:p>
    <w:p>
      <w:r>
        <w:t>Non-Functional Requirements</w:t>
      </w:r>
    </w:p>
    <w:p>
      <w:r>
        <w:t>Scalability to support a growing user base</w:t>
      </w:r>
    </w:p>
    <w:p>
      <w:r>
        <w:t>High performance to handle concurrent user requests</w:t>
      </w:r>
    </w:p>
    <w:p>
      <w:r>
        <w:t>Disaster recovery and backup mechanisms for data protection</w:t>
      </w:r>
    </w:p>
    <w:p>
      <w:r>
        <w:t>Compliance with industry standards and regulations</w:t>
      </w:r>
    </w:p>
    <w:p>
      <w:r>
        <w:t>Implementation Approach and Methodology</w:t>
      </w:r>
    </w:p>
    <w:p>
      <w:r>
        <w:t>Agile Development Methodology</w:t>
      </w:r>
    </w:p>
    <w:p>
      <w:r>
        <w:t>Utilizing Agile practices for iterative development and frequent stakeholder feedback</w:t>
      </w:r>
    </w:p>
    <w:p>
      <w:r>
        <w:t>Conducting regular sprint planning, reviews, and retrospectives for continuous improvement</w:t>
      </w:r>
    </w:p>
    <w:p>
      <w:r>
        <w:t>Prioritizing user stories based on stakeholder requirements and feedback</w:t>
      </w:r>
    </w:p>
    <w:p>
      <w:r>
        <w:t>Integration Requirements</w:t>
      </w:r>
    </w:p>
    <w:p>
      <w:r>
        <w:t>Integrating with existing systems such as CRM and ERP for data synchronization</w:t>
      </w:r>
    </w:p>
    <w:p>
      <w:r>
        <w:t>Implementing secure APIs for seamless communication with third-party services</w:t>
      </w:r>
    </w:p>
    <w:p>
      <w:r>
        <w:t>Conducting thorough testing and validation of integrations to ensure data accuracy</w:t>
      </w:r>
    </w:p>
    <w:p>
      <w:r>
        <w:t>Scalability and Performance Considerations</w:t>
      </w:r>
    </w:p>
    <w:p>
      <w:r>
        <w:t>Scalability</w:t>
      </w:r>
    </w:p>
    <w:p>
      <w:r>
        <w:t>Horizontal scaling using load balancers for distributing traffic across multiple servers</w:t>
      </w:r>
    </w:p>
    <w:p>
      <w:r>
        <w:t>Vertical scaling by upgrading server resources to handle increased workload</w:t>
      </w:r>
    </w:p>
    <w:p>
      <w:r>
        <w:t>Implementing caching mechanisms for improved performance and scalability</w:t>
      </w:r>
    </w:p>
    <w:p>
      <w:r>
        <w:t>Performance</w:t>
      </w:r>
    </w:p>
    <w:p>
      <w:r>
        <w:t>Conducting load testing to identify performance bottlenecks and optimize system performance</w:t>
      </w:r>
    </w:p>
    <w:p>
      <w:r>
        <w:t>Monitoring system metrics such as response time, throughput, and error rates for performance tuning</w:t>
      </w:r>
    </w:p>
    <w:p>
      <w:r>
        <w:t>Implementing performance optimizations based on test results to ensure optimal system performance</w:t>
      </w:r>
    </w:p>
    <w:p>
      <w:r>
        <w:t>Technical Standards and Compliance</w:t>
      </w:r>
    </w:p>
    <w:p>
      <w:r>
        <w:t>Industry Standards</w:t>
      </w:r>
    </w:p>
    <w:p>
      <w:r>
        <w:t>Adhering to OWASP guidelines for secure application development</w:t>
      </w:r>
    </w:p>
    <w:p>
      <w:r>
        <w:t>Following GDPR regulations for data protection and privacy</w:t>
      </w:r>
    </w:p>
    <w:p>
      <w:r>
        <w:t>Complying with PCI DSS standards for payment card data security</w:t>
      </w:r>
    </w:p>
    <w:p>
      <w:r>
        <w:t>Ensuring HIPAA compliance for healthcare data protection</w:t>
      </w:r>
    </w:p>
    <w:p>
      <w:r>
        <w:t>---</w:t>
      </w:r>
    </w:p>
    <w:p>
      <w:r>
        <w:t>This content provides a detailed and comprehensive technical overview for the RFP proposal, addressing key technical aspects such as architecture, requirements, security, scalability, performance, and compliance. It is structured for easy insertion into a Word document for further editing and customization.</w:t>
      </w:r>
    </w:p>
    <w:p>
      <w:r>
        <w:rPr>
          <w:b/>
          <w:sz w:val="36"/>
        </w:rPr>
        <w:t>Quality Assurance Plan</w:t>
      </w:r>
    </w:p>
    <w:p/>
    <w:p>
      <w:r>
        <w:t>Quality Assurance Plan</w:t>
      </w:r>
    </w:p>
    <w:p>
      <w:r>
        <w:t>Testing Strategies and Methodologies</w:t>
      </w:r>
    </w:p>
    <w:p>
      <w:r>
        <w:t>1. Conduct a combination of manual and automated testing to ensure comprehensive coverage.</w:t>
      </w:r>
    </w:p>
    <w:p>
      <w:r>
        <w:t>2. Implement risk-based testing to prioritize critical functionalities.</w:t>
      </w:r>
    </w:p>
    <w:p>
      <w:r>
        <w:t>3. Utilize exploratory testing to uncover unforeseen issues.</w:t>
      </w:r>
    </w:p>
    <w:p>
      <w:r>
        <w:t>4. Perform regression testing to verify system stability after changes.</w:t>
      </w:r>
    </w:p>
    <w:p>
      <w:r>
        <w:t>5. Incorporate usability testing to assess user experience.</w:t>
      </w:r>
    </w:p>
    <w:p>
      <w:r>
        <w:t>Quality Assurance Processes</w:t>
      </w:r>
    </w:p>
    <w:p>
      <w:r>
        <w:t>1. Establish clear quality standards and guidelines for all testing activities.</w:t>
      </w:r>
    </w:p>
    <w:p>
      <w:r>
        <w:t>2. Define roles and responsibilities for QA team members and stakeholders.</w:t>
      </w:r>
    </w:p>
    <w:p>
      <w:r>
        <w:t>3. Implement a structured defect management process for tracking and resolving issues.</w:t>
      </w:r>
    </w:p>
    <w:p>
      <w:r>
        <w:t>4. Conduct regular quality reviews to ensure adherence to quality standards.</w:t>
      </w:r>
    </w:p>
    <w:p>
      <w:r>
        <w:t>5. Document all testing activities and results for future reference.</w:t>
      </w:r>
    </w:p>
    <w:p>
      <w:r>
        <w:t>Test Planning and Execution</w:t>
      </w:r>
    </w:p>
    <w:p>
      <w:r>
        <w:t>1. Develop a detailed test plan outlining objectives, scope, resources, and timelines.</w:t>
      </w:r>
    </w:p>
    <w:p>
      <w:r>
        <w:t>2. Create test cases based on requirements and acceptance criteria.</w:t>
      </w:r>
    </w:p>
    <w:p>
      <w:r>
        <w:t>3. Execute test cases systematically and record results accurately.</w:t>
      </w:r>
    </w:p>
    <w:p>
      <w:r>
        <w:t>4. Monitor test progress and adjust strategies as needed.</w:t>
      </w:r>
    </w:p>
    <w:p>
      <w:r>
        <w:t>5. Conduct post-release testing to validate system performance in production.</w:t>
      </w:r>
    </w:p>
    <w:p>
      <w:r>
        <w:t>Acceptance Criteria and Testing Procedures</w:t>
      </w:r>
    </w:p>
    <w:p>
      <w:r>
        <w:t>1. Define clear acceptance criteria for each deliverable in the RFP.</w:t>
      </w:r>
    </w:p>
    <w:p>
      <w:r>
        <w:t>2. Develop test procedures to validate compliance with acceptance criteria.</w:t>
      </w:r>
    </w:p>
    <w:p>
      <w:r>
        <w:t>3. Obtain stakeholder approval before moving to the next phase of testing.</w:t>
      </w:r>
    </w:p>
    <w:p>
      <w:r>
        <w:t>4. Document test results and obtain sign-off from stakeholders.</w:t>
      </w:r>
    </w:p>
    <w:p>
      <w:r>
        <w:t>Quality Metrics and KPIs</w:t>
      </w:r>
    </w:p>
    <w:p>
      <w:r>
        <w:t>Defect density</w:t>
      </w:r>
    </w:p>
    <w:p>
      <w:r>
        <w:t>Test coverage</w:t>
      </w:r>
    </w:p>
    <w:p>
      <w:r>
        <w:t>Test case pass rate</w:t>
      </w:r>
    </w:p>
    <w:p>
      <w:r>
        <w:t>Defect resolution time</w:t>
      </w:r>
    </w:p>
    <w:p>
      <w:r>
        <w:t>Test execution efficiency</w:t>
      </w:r>
    </w:p>
    <w:p>
      <w:r>
        <w:t>Bug Tracking and Resolution Processes</w:t>
      </w:r>
    </w:p>
    <w:p>
      <w:r>
        <w:t>1. Use a centralized bug tracking system to log and prioritize defects.</w:t>
      </w:r>
    </w:p>
    <w:p>
      <w:r>
        <w:t>2. Assign severity levels to bugs based on impact on system functionality.</w:t>
      </w:r>
    </w:p>
    <w:p>
      <w:r>
        <w:t>3. Establish a resolution timeline for each bug and communicate updates to stakeholders.</w:t>
      </w:r>
    </w:p>
    <w:p>
      <w:r>
        <w:t>4. Conduct root cause analysis to prevent similar issues in the future.</w:t>
      </w:r>
    </w:p>
    <w:p>
      <w:r>
        <w:t>Performance and Load Testing</w:t>
      </w:r>
    </w:p>
    <w:p>
      <w:r>
        <w:t>1. Conduct performance testing to assess system responsiveness under various loads.</w:t>
      </w:r>
    </w:p>
    <w:p>
      <w:r>
        <w:t>2. Implement load testing to determine system scalability and capacity.</w:t>
      </w:r>
    </w:p>
    <w:p>
      <w:r>
        <w:t>3. Identify performance bottlenecks and optimize system resources accordingly.</w:t>
      </w:r>
    </w:p>
    <w:p>
      <w:r>
        <w:t>4. Define performance benchmarks and compare results against industry standards.</w:t>
      </w:r>
    </w:p>
    <w:p>
      <w:r>
        <w:t>Security Testing and Compliance</w:t>
      </w:r>
    </w:p>
    <w:p>
      <w:r>
        <w:t>1. Perform security testing to identify vulnerabilities and ensure data protection.</w:t>
      </w:r>
    </w:p>
    <w:p>
      <w:r>
        <w:t>2. Validate compliance with ISO 27001 standards and other cybersecurity requirements.</w:t>
      </w:r>
    </w:p>
    <w:p>
      <w:r>
        <w:t>3. Implement penetration testing to simulate real-world cyber attacks.</w:t>
      </w:r>
    </w:p>
    <w:p>
      <w:r>
        <w:t>4. Collaborate with the CISO and Compliance Officer to address security findings.</w:t>
      </w:r>
    </w:p>
    <w:p>
      <w:r>
        <w:t>User Acceptance Testing (UAT)</w:t>
      </w:r>
    </w:p>
    <w:p>
      <w:r>
        <w:t>1. Involve end-users in UAT to validate system functionality and usability.</w:t>
      </w:r>
    </w:p>
    <w:p>
      <w:r>
        <w:t>2. Provide clear instructions and test scenarios for user acceptance testers.</w:t>
      </w:r>
    </w:p>
    <w:p>
      <w:r>
        <w:t>3. Capture feedback and incorporate necessary changes before final deployment.</w:t>
      </w:r>
    </w:p>
    <w:p>
      <w:r>
        <w:t>4. Obtain formal sign-off from stakeholders to confirm readiness for production.</w:t>
      </w:r>
    </w:p>
    <w:p>
      <w:r>
        <w:t>---</w:t>
      </w:r>
    </w:p>
    <w:p>
      <w:r>
        <w:t>This comprehensive QA content for the RFP proposal aligns with industry best practices and ensures a structured approach to quality assurance throughout the project lifecycle.</w:t>
      </w:r>
    </w:p>
    <w:p>
      <w:r>
        <w:rPr>
          <w:b/>
          <w:sz w:val="36"/>
        </w:rPr>
        <w:t>Financial Proposal</w:t>
      </w:r>
    </w:p>
    <w:p/>
    <w:p>
      <w:r>
        <w:t>Financial Proposal</w:t>
      </w:r>
    </w:p>
    <w:p>
      <w:r>
        <w:t>Budget Breakdown and Cost Estimates</w:t>
      </w:r>
    </w:p>
    <w:p>
      <w:r>
        <w:rPr>
          <w:b/>
        </w:rPr>
        <w:t>- Total Project Budget: $500,000</w:t>
      </w:r>
    </w:p>
    <w:p>
      <w:r>
        <w:rPr>
          <w:b/>
        </w:rPr>
        <w:t>- Breakdown:</w:t>
      </w:r>
    </w:p>
    <w:p>
      <w:r>
        <w:t>Hardware and Software: $150,000</w:t>
      </w:r>
    </w:p>
    <w:p>
      <w:r>
        <w:t>Personnel Costs: $200,000</w:t>
      </w:r>
    </w:p>
    <w:p>
      <w:r>
        <w:t>Training and Implementation: $100,000</w:t>
      </w:r>
    </w:p>
    <w:p>
      <w:r>
        <w:t>Contingency Reserve: $50,000</w:t>
      </w:r>
    </w:p>
    <w:p>
      <w:r>
        <w:t>Pricing Models and Payment Terms</w:t>
      </w:r>
    </w:p>
    <w:p>
      <w:r>
        <w:rPr>
          <w:b/>
        </w:rPr>
        <w:t>- Pricing Model: Fixed Price</w:t>
      </w:r>
    </w:p>
    <w:p>
      <w:r>
        <w:rPr>
          <w:b/>
        </w:rPr>
        <w:t>- Payment Terms:</w:t>
      </w:r>
    </w:p>
    <w:p>
      <w:r>
        <w:t>Net 30 days after invoice approval</w:t>
      </w:r>
    </w:p>
    <w:p>
      <w:r>
        <w:t>Performance milestones required for payment release</w:t>
      </w:r>
    </w:p>
    <w:p>
      <w:r>
        <w:t>10% retention until project completion</w:t>
      </w:r>
    </w:p>
    <w:p>
      <w:r>
        <w:t>Financial Justifications and ROI Analysis</w:t>
      </w:r>
    </w:p>
    <w:p>
      <w:r>
        <w:rPr>
          <w:b/>
        </w:rPr>
        <w:t>- ROI Analysis: Expected ROI of 20% within the first year</w:t>
      </w:r>
    </w:p>
    <w:p>
      <w:r>
        <w:rPr>
          <w:b/>
        </w:rPr>
        <w:t>- Financial Justifications:</w:t>
      </w:r>
    </w:p>
    <w:p>
      <w:r>
        <w:t>Cost savings from improved security measures</w:t>
      </w:r>
    </w:p>
    <w:p>
      <w:r>
        <w:t>Increased operational efficiency</w:t>
      </w:r>
    </w:p>
    <w:p>
      <w:r>
        <w:t>Mitigation of potential financial risks</w:t>
      </w:r>
    </w:p>
    <w:p>
      <w:r>
        <w:t>Cost-Benefit Analysis</w:t>
      </w:r>
    </w:p>
    <w:p>
      <w:r>
        <w:rPr>
          <w:b/>
        </w:rPr>
        <w:t>- Benefits:</w:t>
      </w:r>
    </w:p>
    <w:p>
      <w:r>
        <w:t>Enhanced cybersecurity posture</w:t>
      </w:r>
    </w:p>
    <w:p>
      <w:r>
        <w:t>Compliance with ISO 27001 standards</w:t>
      </w:r>
    </w:p>
    <w:p>
      <w:r>
        <w:t>Improved incident response capabilities</w:t>
      </w:r>
    </w:p>
    <w:p>
      <w:r>
        <w:rPr>
          <w:b/>
        </w:rPr>
        <w:t>- Costs:</w:t>
      </w:r>
    </w:p>
    <w:p>
      <w:r>
        <w:t>Initial investment in technology and personnel</w:t>
      </w:r>
    </w:p>
    <w:p>
      <w:r>
        <w:t>Ongoing maintenance and training costs</w:t>
      </w:r>
    </w:p>
    <w:p>
      <w:r>
        <w:t>Resource Allocation</w:t>
      </w:r>
    </w:p>
    <w:p>
      <w:r>
        <w:rPr>
          <w:b/>
        </w:rPr>
        <w:t>- Resource Allocation Plan:</w:t>
      </w:r>
    </w:p>
    <w:p>
      <w:r>
        <w:t>Dedicated team for SOC monitoring</w:t>
      </w:r>
    </w:p>
    <w:p>
      <w:r>
        <w:t>IT Operations Manager oversight</w:t>
      </w:r>
    </w:p>
    <w:p>
      <w:r>
        <w:t>Compliance Officer for regulatory adherence</w:t>
      </w:r>
    </w:p>
    <w:p>
      <w:r>
        <w:t>Legal Department for contract review</w:t>
      </w:r>
    </w:p>
    <w:p>
      <w:r>
        <w:t>Procurement Team for vendor management</w:t>
      </w:r>
    </w:p>
    <w:p>
      <w:r>
        <w:t>Financial Risk Assessment</w:t>
      </w:r>
    </w:p>
    <w:p>
      <w:r>
        <w:rPr>
          <w:b/>
        </w:rPr>
        <w:t>- Risk Assessment:</w:t>
      </w:r>
    </w:p>
    <w:p>
      <w:r>
        <w:t>Market fluctuations in technology costs</w:t>
      </w:r>
    </w:p>
    <w:p>
      <w:r>
        <w:t>Regulatory changes impacting compliance</w:t>
      </w:r>
    </w:p>
    <w:p>
      <w:r>
        <w:t>Operational disruptions affecting project timeline</w:t>
      </w:r>
    </w:p>
    <w:p>
      <w:r>
        <w:t>Payment Schedules and Milestones</w:t>
      </w:r>
    </w:p>
    <w:p>
      <w:r>
        <w:rPr>
          <w:b/>
        </w:rPr>
        <w:t>- Payment Schedule:</w:t>
      </w:r>
    </w:p>
    <w:p>
      <w:r>
        <w:t>20% upon project kickoff</w:t>
      </w:r>
    </w:p>
    <w:p>
      <w:r>
        <w:t>30% upon completion of hardware/software implementation</w:t>
      </w:r>
    </w:p>
    <w:p>
      <w:r>
        <w:t>30% upon successful SOC monitoring setup</w:t>
      </w:r>
    </w:p>
    <w:p>
      <w:r>
        <w:t>10% after incident response training</w:t>
      </w:r>
    </w:p>
    <w:p>
      <w:r>
        <w:t>10% retention until project completion</w:t>
      </w:r>
    </w:p>
    <w:p>
      <w:r>
        <w:t>---</w:t>
      </w:r>
    </w:p>
    <w:p>
      <w:r>
        <w:t>This comprehensive financial proposal aligns with the client's cybersecurity requirements and ensures transparency and compliance with industry standards.</w:t>
      </w:r>
    </w:p>
    <w:p>
      <w:r>
        <w:rPr>
          <w:b/>
          <w:sz w:val="36"/>
        </w:rPr>
        <w:t>Legal Terms and Compliance</w:t>
      </w:r>
    </w:p>
    <w:p/>
    <w:p>
      <w:r>
        <w:t>Legal Terms and Compliance</w:t>
      </w:r>
    </w:p>
    <w:p>
      <w:r>
        <w:t>Contract Terms and Conditions</w:t>
      </w:r>
    </w:p>
    <w:p>
      <w:r>
        <w:t>1. Payment Terms:</w:t>
      </w:r>
    </w:p>
    <w:p>
      <w:r>
        <w:t>Net 30 days after invoice approval.</w:t>
      </w:r>
    </w:p>
    <w:p>
      <w:r>
        <w:t>Performance milestones must be met for payment.</w:t>
      </w:r>
    </w:p>
    <w:p>
      <w:r>
        <w:t>10% retention until project completion.</w:t>
      </w:r>
    </w:p>
    <w:p>
      <w:r>
        <w:t>2. Scope of Work:</w:t>
      </w:r>
    </w:p>
    <w:p>
      <w:r>
        <w:t>Clearly define the scope of services to be provided.</w:t>
      </w:r>
    </w:p>
    <w:p>
      <w:r>
        <w:t>Include deliverables, timelines, and acceptance criteria.</w:t>
      </w:r>
    </w:p>
    <w:p>
      <w:r>
        <w:t>3. Warranties:</w:t>
      </w:r>
    </w:p>
    <w:p>
      <w:r>
        <w:t>Provider warrants that services will be performed in a professional manner.</w:t>
      </w:r>
    </w:p>
    <w:p>
      <w:r>
        <w:t>Provider guarantees that all deliverables will meet agreed-upon specifications.</w:t>
      </w:r>
    </w:p>
    <w:p>
      <w:r>
        <w:t>4. Governing Law:</w:t>
      </w:r>
    </w:p>
    <w:p>
      <w:r>
        <w:t>Any disputes arising from the contract shall be governed by the laws of [Jurisdiction].</w:t>
      </w:r>
    </w:p>
    <w:p>
      <w:r>
        <w:t>Both parties agree to submit to the exclusive jurisdiction of the courts in [Jurisdiction].</w:t>
      </w:r>
    </w:p>
    <w:p>
      <w:r>
        <w:t>Legal Compliance Requirements</w:t>
      </w:r>
    </w:p>
    <w:p>
      <w:r>
        <w:t>1. Cybersecurity:</w:t>
      </w:r>
    </w:p>
    <w:p>
      <w:r>
        <w:t>24/7 SOC monitoring.</w:t>
      </w:r>
    </w:p>
    <w:p>
      <w:r>
        <w:t>SIEM implementation.</w:t>
      </w:r>
    </w:p>
    <w:p>
      <w:r>
        <w:t>Incident response within 1 hour.</w:t>
      </w:r>
    </w:p>
    <w:p>
      <w:r>
        <w:t>ISO 27001 compliance is mandatory.</w:t>
      </w:r>
    </w:p>
    <w:p>
      <w:r>
        <w:t>2. Data Protection and Privacy:</w:t>
      </w:r>
    </w:p>
    <w:p>
      <w:r>
        <w:t>Provider must comply with all applicable data protection laws.</w:t>
      </w:r>
    </w:p>
    <w:p>
      <w:r>
        <w:t>Data processing must be done in accordance with GDPR requirements.</w:t>
      </w:r>
    </w:p>
    <w:p>
      <w:r>
        <w:t>3. Regulatory Compliance:</w:t>
      </w:r>
    </w:p>
    <w:p>
      <w:r>
        <w:t>Provider must adhere to all relevant industry regulations and standards.</w:t>
      </w:r>
    </w:p>
    <w:p>
      <w:r>
        <w:t>Compliance with HIPAA, PCI DSS, or other specific regulations may be required.</w:t>
      </w:r>
    </w:p>
    <w:p>
      <w:r>
        <w:t>Liability and Indemnification Clauses</w:t>
      </w:r>
    </w:p>
    <w:p>
      <w:r>
        <w:t>1. Limitation of Liability:</w:t>
      </w:r>
    </w:p>
    <w:p>
      <w:r>
        <w:t>Provider's liability shall be limited to [Amount] or [Percentage] of the contract value.</w:t>
      </w:r>
    </w:p>
    <w:p>
      <w:r>
        <w:t>Consequential damages shall be excluded from liability.</w:t>
      </w:r>
    </w:p>
    <w:p>
      <w:r>
        <w:t>2. Indemnification:</w:t>
      </w:r>
    </w:p>
    <w:p>
      <w:r>
        <w:t>Provider agrees to indemnify and hold harmless the client from any claims arising from the services provided.</w:t>
      </w:r>
    </w:p>
    <w:p>
      <w:r>
        <w:t>Indemnification shall cover legal fees, settlements, and damages.</w:t>
      </w:r>
    </w:p>
    <w:p>
      <w:r>
        <w:t>Intellectual Property Rights</w:t>
      </w:r>
    </w:p>
    <w:p>
      <w:r>
        <w:t>1. Ownership:</w:t>
      </w:r>
    </w:p>
    <w:p>
      <w:r>
        <w:t>All intellectual property developed during the project shall belong to the client.</w:t>
      </w:r>
    </w:p>
    <w:p>
      <w:r>
        <w:t>Provider retains no rights to any deliverables or work product.</w:t>
      </w:r>
    </w:p>
    <w:p>
      <w:r>
        <w:t>2. License:</w:t>
      </w:r>
    </w:p>
    <w:p>
      <w:r>
        <w:t>Client grants provider a non-exclusive license to use any pre-existing intellectual property necessary for the project.</w:t>
      </w:r>
    </w:p>
    <w:p>
      <w:r>
        <w:t>Service Level Agreements (SLAs)</w:t>
      </w:r>
    </w:p>
    <w:p>
      <w:r>
        <w:t>| Metric               | Target | Measurement Method |</w:t>
      </w:r>
    </w:p>
    <w:p>
      <w:r>
        <w:t>|----------------------|--------|--------------------|</w:t>
      </w:r>
    </w:p>
    <w:p>
      <w:r>
        <w:t>| Uptime               | 99.9%  | Network monitoring  |</w:t>
      </w:r>
    </w:p>
    <w:p>
      <w:r>
        <w:t>| Response Time        | &lt;1 hour| Ticketing system    |</w:t>
      </w:r>
    </w:p>
    <w:p>
      <w:r>
        <w:t>| Resolution Time      | &lt;4 hours| Incident tracking   |</w:t>
      </w:r>
    </w:p>
    <w:p>
      <w:r>
        <w:t>| Customer Satisfaction| &gt;90%   | Surveys            |</w:t>
      </w:r>
    </w:p>
    <w:p>
      <w:r>
        <w:t>Termination and Dispute Resolution</w:t>
      </w:r>
    </w:p>
    <w:p>
      <w:r>
        <w:t>1. Termination:</w:t>
      </w:r>
    </w:p>
    <w:p>
      <w:r>
        <w:t>Either party may terminate the contract with [Notice Period] written notice.</w:t>
      </w:r>
    </w:p>
    <w:p>
      <w:r>
        <w:t>Termination for cause may occur immediately in case of material breach.</w:t>
      </w:r>
    </w:p>
    <w:p>
      <w:r>
        <w:t>2. Dispute Resolution:</w:t>
      </w:r>
    </w:p>
    <w:p>
      <w:r>
        <w:t>Any disputes shall be resolved through mediation, with arbitration as the next step if mediation fails.</w:t>
      </w:r>
    </w:p>
    <w:p>
      <w:r>
        <w:t>The prevailing party in any dispute shall be entitled to recover legal fees and costs.</w:t>
      </w:r>
    </w:p>
    <w:p>
      <w:r>
        <w:t>By incorporating these comprehensive legal terms and compliance requirements into the RFP proposal, both parties can ensure a clear and mutually beneficial contractual relationship.</w:t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image" Target="media/image1.png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