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2025-09-28 20:23:56</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The proposed solution will leverage a microservices architecture, enabling modular development and deployment of services. Each service will encapsulate specific business functionality, promoting scalability and maintainability. We will utilize the **Domain-Driven Design (DDD)** pattern to ensure that the architecture aligns closely with business requirements.</w:t>
      </w:r>
    </w:p>
    <w:p>
      <w:r>
        <w:t>**Key Components:**</w:t>
      </w:r>
    </w:p>
    <w:p>
      <w:r>
        <w:t>- **API Gateway**: Acts as a single entry point for client requests, managing traffic and routing to appropriate services.</w:t>
      </w:r>
    </w:p>
    <w:p>
      <w:r>
        <w:t>- **Service Registry**: Facilitates service discovery, allowing microservices to locate each other dynamically.</w:t>
      </w:r>
    </w:p>
    <w:p>
      <w:r>
        <w:t>- **Circuit Breaker Pattern**: Enhances system resilience by preventing cascading failures.</w:t>
      </w:r>
    </w:p>
    <w:p>
      <w:pPr>
        <w:pStyle w:val="Heading2"/>
      </w:pPr>
      <w:r>
        <w:t>2. Technology Stack and Infrastructure</w:t>
      </w:r>
    </w:p>
    <w:p>
      <w:r>
        <w:t>The technology stack will include:</w:t>
      </w:r>
    </w:p>
    <w:p>
      <w:r>
        <w:t>- **Backend**: Java with Spring Boot for microservices, Node.js for lightweight services.</w:t>
      </w:r>
    </w:p>
    <w:p>
      <w:r>
        <w:t>- **Frontend**: React.js for a responsive user interface.</w:t>
      </w:r>
    </w:p>
    <w:p>
      <w:r>
        <w:t>- **Database**: PostgreSQL for relational data and MongoDB for NoSQL requirements.</w:t>
      </w:r>
    </w:p>
    <w:p>
      <w:r>
        <w:t>- **Containerization**: Docker for packaging services, orchestrated by Kubernetes for deployment and scaling.</w:t>
      </w:r>
    </w:p>
    <w:p>
      <w:r>
        <w:t>- **Cloud Infrastructure**: AWS or Azure for hosting, utilizing services such as EC2, RDS, and S3 for storage.</w:t>
      </w:r>
    </w:p>
    <w:p>
      <w:pPr>
        <w:pStyle w:val="Heading2"/>
      </w:pPr>
      <w:r>
        <w:t>3. Scalability and Performance Considerations</w:t>
      </w:r>
    </w:p>
    <w:p>
      <w:r>
        <w:t>To ensure scalability, we will implement:</w:t>
      </w:r>
    </w:p>
    <w:p>
      <w:r>
        <w:t>- **Horizontal Scaling**: Adding more instances of services to handle increased load.</w:t>
      </w:r>
    </w:p>
    <w:p>
      <w:r>
        <w:t>- **Load Balancing**: Using AWS Elastic Load Balancer to distribute incoming traffic evenly across instances.</w:t>
      </w:r>
    </w:p>
    <w:p>
      <w:r>
        <w:t>- **Caching**: Implementing Redis or Memcached to cache frequently accessed data, reducing database load and improving response times.</w:t>
      </w:r>
    </w:p>
    <w:p>
      <w:r>
        <w:t>Performance will be monitored using tools like **Prometheus** and **Grafana**, allowing for real-time metrics and alerts.</w:t>
      </w:r>
    </w:p>
    <w:p>
      <w:pPr>
        <w:pStyle w:val="Heading2"/>
      </w:pPr>
      <w:r>
        <w:t>4. Security Architecture and Controls</w:t>
      </w:r>
    </w:p>
    <w:p>
      <w:r>
        <w:t>Security will be integrated at every layer of the architecture:</w:t>
      </w:r>
    </w:p>
    <w:p>
      <w:r>
        <w:t>- **Data Encryption**: Utilizing TLS for data in transit and AES for data at rest.</w:t>
      </w:r>
    </w:p>
    <w:p>
      <w:r>
        <w:t>- **Authentication and Authorization**: Implementing OAuth 2.0 and OpenID Connect for secure user authentication.</w:t>
      </w:r>
    </w:p>
    <w:p>
      <w:r>
        <w:t>- **API Security**: Employing API gateways with rate limiting and IP whitelisting to protect against DDoS attacks.</w:t>
      </w:r>
    </w:p>
    <w:p>
      <w:r>
        <w:t>- **Vulnerability Management**: Regular security assessments and penetration testing to identify and mitigate risks.</w:t>
      </w:r>
    </w:p>
    <w:p>
      <w:pPr>
        <w:pStyle w:val="Heading2"/>
      </w:pPr>
      <w:r>
        <w:t>5. Integration Approaches and APIs</w:t>
      </w:r>
    </w:p>
    <w:p>
      <w:r>
        <w:t>Integration will be achieved through RESTful APIs and asynchronous messaging using **Apache Kafka** for event-driven communication between services. This approach ensures loose coupling and enhances system resilience.</w:t>
      </w:r>
    </w:p>
    <w:p>
      <w:r>
        <w:t>- **API Documentation**: Swagger/OpenAPI will be used for API documentation, ensuring clear communication of service interfaces.</w:t>
      </w:r>
    </w:p>
    <w:p>
      <w:r>
        <w:t>- **Third-Party Integrations**: Utilizing webhooks and API connectors for seamless integration with external systems.</w:t>
      </w:r>
    </w:p>
    <w:p>
      <w:pPr>
        <w:pStyle w:val="Heading2"/>
      </w:pPr>
      <w:r>
        <w:t>6. Implementation Methodology and Best Practices</w:t>
      </w:r>
    </w:p>
    <w:p>
      <w:r>
        <w:t>We will adopt an Agile methodology, promoting iterative development and continuous feedback. Key practices include:</w:t>
      </w:r>
    </w:p>
    <w:p>
      <w:r>
        <w:t>- **CI/CD Pipelines**: Implementing Jenkins or GitHub Actions for automated testing and deployment.</w:t>
      </w:r>
    </w:p>
    <w:p>
      <w:r>
        <w:t>- **Version Control**: Using Git for source code management, enabling collaboration and version tracking.</w:t>
      </w:r>
    </w:p>
    <w:p>
      <w:r>
        <w:t>- **Code Reviews**: Establishing a peer review process to maintain code quality and adherence to standards.</w:t>
      </w:r>
    </w:p>
    <w:p>
      <w:r>
        <w:t>**Diagrams and Technical Specifications**:</w:t>
      </w:r>
    </w:p>
    <w:p>
      <w:r>
        <w:t>- Architectural diagrams will be provided to illustrate service interactions, data flow, and infrastructure layout.</w:t>
      </w:r>
    </w:p>
    <w:p>
      <w:r>
        <w:t>- Detailed technical specifications will be included in the appendices, outlining service interfaces, data models, and deployment configurations.</w:t>
      </w:r>
    </w:p>
    <w:p>
      <w:r>
        <w:t>By adhering to these architectural principles and leveraging modern technologies, we aim to deliver a robust, scalable, and secure solution that meets the evolving needs of the business.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The proposed solution will leverage a microservices architecture, enabling modular development and deployment of services. Each service will encapsulate specific business functionality, promoting scalability and maintainability. We will utilize the **Domain-Driven Design (DDD)** pattern to ensure that the architecture aligns closely with business requirements.</w:t>
      </w:r>
    </w:p>
    <w:p>
      <w:r>
        <w:t>**Key Components:**</w:t>
      </w:r>
    </w:p>
    <w:p>
      <w:r>
        <w:t>- **API Gateway**: Acts as a single entry point for client requests, managing traffic and routing to appropriate services.</w:t>
      </w:r>
    </w:p>
    <w:p>
      <w:r>
        <w:t>- **Service Registry**: Facilitates service discovery, allowing microservices to locate each other dynamically.</w:t>
      </w:r>
    </w:p>
    <w:p>
      <w:r>
        <w:t>- **Circuit Breaker Pattern**: Enhances system resilience by preventing cascading failures.</w:t>
      </w:r>
    </w:p>
    <w:p>
      <w:pPr>
        <w:pStyle w:val="Heading2"/>
      </w:pPr>
      <w:r>
        <w:t>2. Technology Stack and Infrastructure</w:t>
      </w:r>
    </w:p>
    <w:p>
      <w:r>
        <w:t>The technology stack will include:</w:t>
      </w:r>
    </w:p>
    <w:p>
      <w:r>
        <w:t>- **Backend**: Java with Spring Boot for microservices, Node.js for lightweight services.</w:t>
      </w:r>
    </w:p>
    <w:p>
      <w:r>
        <w:t>- **Frontend**: React.js for a responsive user interface.</w:t>
      </w:r>
    </w:p>
    <w:p>
      <w:r>
        <w:t>- **Database**: PostgreSQL for relational data and MongoDB for NoSQL requirements.</w:t>
      </w:r>
    </w:p>
    <w:p>
      <w:r>
        <w:t>- **Containerization**: Docker for packaging services, orchestrated by Kubernetes for deployment and scaling.</w:t>
      </w:r>
    </w:p>
    <w:p>
      <w:r>
        <w:t>- **Cloud Infrastructure**: AWS or Azure for hosting, utilizing services such as EC2, RDS, and S3 for storage.</w:t>
      </w:r>
    </w:p>
    <w:p>
      <w:pPr>
        <w:pStyle w:val="Heading2"/>
      </w:pPr>
      <w:r>
        <w:t>3. Scalability and Performance Considerations</w:t>
      </w:r>
    </w:p>
    <w:p>
      <w:r>
        <w:t>To ensure scalability, we will implement:</w:t>
      </w:r>
    </w:p>
    <w:p>
      <w:r>
        <w:t>- **Horizontal Scaling**: Adding more instances of services to handle increased load.</w:t>
      </w:r>
    </w:p>
    <w:p>
      <w:r>
        <w:t>- **Load Balancing**: Using AWS Elastic Load Balancer to distribute incoming traffic evenly across instances.</w:t>
      </w:r>
    </w:p>
    <w:p>
      <w:r>
        <w:t>- **Caching**: Implementing Redis or Memcached to cache frequently accessed data, reducing database load and improving response times.</w:t>
      </w:r>
    </w:p>
    <w:p>
      <w:r>
        <w:t>Performance will be monitored using tools like **Prometheus** and **Grafana**, allowing for real-time metrics and alerts.</w:t>
      </w:r>
    </w:p>
    <w:p>
      <w:pPr>
        <w:pStyle w:val="Heading2"/>
      </w:pPr>
      <w:r>
        <w:t>4. Security Architecture and Controls</w:t>
      </w:r>
    </w:p>
    <w:p>
      <w:r>
        <w:t>Security will be integrated at every layer of the architecture:</w:t>
      </w:r>
    </w:p>
    <w:p>
      <w:r>
        <w:t>- **Data Encryption**: Utilizing TLS for data in transit and AES for data at rest.</w:t>
      </w:r>
    </w:p>
    <w:p>
      <w:r>
        <w:t>- **Authentication and Authorization**: Implementing OAuth 2.0 and OpenID Connect for secure user authentication.</w:t>
      </w:r>
    </w:p>
    <w:p>
      <w:r>
        <w:t>- **API Security**: Employing API gateways with rate limiting and IP whitelisting to protect against DDoS attacks.</w:t>
      </w:r>
    </w:p>
    <w:p>
      <w:r>
        <w:t>- **Vulnerability Management**: Regular security assessments and penetration testing to identify and mitigate risks.</w:t>
      </w:r>
    </w:p>
    <w:p>
      <w:pPr>
        <w:pStyle w:val="Heading2"/>
      </w:pPr>
      <w:r>
        <w:t>5. Integration Approaches and APIs</w:t>
      </w:r>
    </w:p>
    <w:p>
      <w:r>
        <w:t>Integration will be achieved through RESTful APIs and asynchronous messaging using **Apache Kafka** for event-driven communication between services. This approach ensures loose coupling and enhances system resilience.</w:t>
      </w:r>
    </w:p>
    <w:p>
      <w:r>
        <w:t>- **API Documentation**: Swagger/OpenAPI will be used for API documentation, ensuring clear communication of service interfaces.</w:t>
      </w:r>
    </w:p>
    <w:p>
      <w:r>
        <w:t>- **Third-Party Integrations**: Utilizing webhooks and API connectors for seamless integration with external systems.</w:t>
      </w:r>
    </w:p>
    <w:p>
      <w:pPr>
        <w:pStyle w:val="Heading2"/>
      </w:pPr>
      <w:r>
        <w:t>6. Implementation Methodology and Best Practices</w:t>
      </w:r>
    </w:p>
    <w:p>
      <w:r>
        <w:t>We will adopt an Agile methodology, promoting iterative development and continuous feedback. Key practices include:</w:t>
      </w:r>
    </w:p>
    <w:p>
      <w:r>
        <w:t>- **CI/CD Pipelines**: Implementing Jenkins or GitHub Actions for automated testing and deployment.</w:t>
      </w:r>
    </w:p>
    <w:p>
      <w:r>
        <w:t>- **Version Control**: Using Git for source code management, enabling collaboration and version tracking.</w:t>
      </w:r>
    </w:p>
    <w:p>
      <w:r>
        <w:t>- **Code Reviews**: Establishing a peer review process to maintain code quality and adherence to standards.</w:t>
      </w:r>
    </w:p>
    <w:p>
      <w:r>
        <w:t>**Diagrams and Technical Specifications**:</w:t>
      </w:r>
    </w:p>
    <w:p>
      <w:r>
        <w:t>- Architectural diagrams will be provided to illustrate service interactions, data flow, and infrastructure layout.</w:t>
      </w:r>
    </w:p>
    <w:p>
      <w:r>
        <w:t>- Detailed technical specifications will be included in the appendices, outlining service interfaces, data models, and deployment configurations.</w:t>
      </w:r>
    </w:p>
    <w:p>
      <w:r>
        <w:t>By adhering to these architectural principles and leveraging modern technologies, we aim to deliver a robust, scalable, and secure solution that meets the evolving needs of the business.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The proposed solution will leverage a microservices architecture, enabling modular development and deployment of services. Each service will encapsulate specific business functionality, promoting scalability and maintainability. We will utilize the **Domain-Driven Design (DDD)** pattern to ensure that the architecture aligns closely with business requirements.</w:t>
      </w:r>
    </w:p>
    <w:p>
      <w:r>
        <w:t>**Key Components:**</w:t>
      </w:r>
    </w:p>
    <w:p>
      <w:r>
        <w:t>- **API Gateway**: Acts as a single entry point for client requests, managing traffic and routing to appropriate services.</w:t>
      </w:r>
    </w:p>
    <w:p>
      <w:r>
        <w:t>- **Service Registry**: Facilitates service discovery, allowing microservices to locate each other dynamically.</w:t>
      </w:r>
    </w:p>
    <w:p>
      <w:r>
        <w:t>- **Circuit Breaker Pattern**: Enhances system resilience by preventing cascading failures.</w:t>
      </w:r>
    </w:p>
    <w:p>
      <w:pPr>
        <w:pStyle w:val="Heading2"/>
      </w:pPr>
      <w:r>
        <w:t>2. Technology Stack and Infrastructure</w:t>
      </w:r>
    </w:p>
    <w:p>
      <w:r>
        <w:t>The technology stack will include:</w:t>
      </w:r>
    </w:p>
    <w:p>
      <w:r>
        <w:t>- **Backend**: Java with Spring Boot for microservices, Node.js for lightweight services.</w:t>
      </w:r>
    </w:p>
    <w:p>
      <w:r>
        <w:t>- **Frontend**: React.js for a responsive user interface.</w:t>
      </w:r>
    </w:p>
    <w:p>
      <w:r>
        <w:t>- **Database**: PostgreSQL for relational data and MongoDB for NoSQL requirements.</w:t>
      </w:r>
    </w:p>
    <w:p>
      <w:r>
        <w:t>- **Containerization**: Docker for packaging services, orchestrated by Kubernetes for deployment and scaling.</w:t>
      </w:r>
    </w:p>
    <w:p>
      <w:r>
        <w:t>- **Cloud Infrastructure**: AWS or Azure for hosting, utilizing services such as EC2, RDS, and S3 for storage.</w:t>
      </w:r>
    </w:p>
    <w:p>
      <w:pPr>
        <w:pStyle w:val="Heading2"/>
      </w:pPr>
      <w:r>
        <w:t>3. Scalability and Performance Considerations</w:t>
      </w:r>
    </w:p>
    <w:p>
      <w:r>
        <w:t>To ensure scalability, we will implement:</w:t>
      </w:r>
    </w:p>
    <w:p>
      <w:r>
        <w:t>- **Horizontal Scaling**: Adding more instances of services to handle increased load.</w:t>
      </w:r>
    </w:p>
    <w:p>
      <w:r>
        <w:t>- **Load Balancing**: Using AWS Elastic Load Balancer to distribute incoming traffic evenly across instances.</w:t>
      </w:r>
    </w:p>
    <w:p>
      <w:r>
        <w:t>- **Caching**: Implementing Redis or Memcached to cache frequently accessed data, reducing database load and improving response times.</w:t>
      </w:r>
    </w:p>
    <w:p>
      <w:r>
        <w:t>Performance will be monitored using tools like **Prometheus** and **Grafana**, allowing for real-time metrics and alerts.</w:t>
      </w:r>
    </w:p>
    <w:p>
      <w:pPr>
        <w:pStyle w:val="Heading2"/>
      </w:pPr>
      <w:r>
        <w:t>4. Security Architecture and Controls</w:t>
      </w:r>
    </w:p>
    <w:p>
      <w:r>
        <w:t>Security will be integrated at every layer of the architecture:</w:t>
      </w:r>
    </w:p>
    <w:p>
      <w:r>
        <w:t>- **Data Encryption**: Utilizing TLS for data in transit and AES for data at rest.</w:t>
      </w:r>
    </w:p>
    <w:p>
      <w:r>
        <w:t>- **Authentication and Authorization**: Implementing OAuth 2.0 and OpenID Connect for secure user authentication.</w:t>
      </w:r>
    </w:p>
    <w:p>
      <w:r>
        <w:t>- **API Security**: Employing API gateways with rate limiting and IP whitelisting to protect against DDoS attacks.</w:t>
      </w:r>
    </w:p>
    <w:p>
      <w:r>
        <w:t>- **Vulnerability Management**: Regular security assessments and penetration testing to identify and mitigate risks.</w:t>
      </w:r>
    </w:p>
    <w:p>
      <w:pPr>
        <w:pStyle w:val="Heading2"/>
      </w:pPr>
      <w:r>
        <w:t>5. Integration Approaches and APIs</w:t>
      </w:r>
    </w:p>
    <w:p>
      <w:r>
        <w:t>Integration will be achieved through RESTful APIs and asynchronous messaging using **Apache Kafka** for event-driven communication between services. This approach ensures loose coupling and enhances system resilience.</w:t>
      </w:r>
    </w:p>
    <w:p>
      <w:r>
        <w:t>- **API Documentation**: Swagger/OpenAPI will be used for API documentation, ensuring clear communication of service interfaces.</w:t>
      </w:r>
    </w:p>
    <w:p>
      <w:r>
        <w:t>- **Third-Party Integrations**: Utilizing webhooks and API connectors for seamless integration with external systems.</w:t>
      </w:r>
    </w:p>
    <w:p>
      <w:pPr>
        <w:pStyle w:val="Heading2"/>
      </w:pPr>
      <w:r>
        <w:t>6. Implementation Methodology and Best Practices</w:t>
      </w:r>
    </w:p>
    <w:p>
      <w:r>
        <w:t>We will adopt an Agile methodology, promoting iterative development and continuous feedback. Key practices include:</w:t>
      </w:r>
    </w:p>
    <w:p>
      <w:r>
        <w:t>- **CI/CD Pipelines**: Implementing Jenkins or GitHub Actions for automated testing and deployment.</w:t>
      </w:r>
    </w:p>
    <w:p>
      <w:r>
        <w:t>- **Version Control**: Using Git for source code management, enabling collaboration and version tracking.</w:t>
      </w:r>
    </w:p>
    <w:p>
      <w:r>
        <w:t>- **Code Reviews**: Establishing a peer review process to maintain code quality and adherence to standards.</w:t>
      </w:r>
    </w:p>
    <w:p>
      <w:r>
        <w:t>**Diagrams and Technical Specifications**:</w:t>
      </w:r>
    </w:p>
    <w:p>
      <w:r>
        <w:t>- Architectural diagrams will be provided to illustrate service interactions, data flow, and infrastructure layout.</w:t>
      </w:r>
    </w:p>
    <w:p>
      <w:r>
        <w:t>- Detailed technical specifications will be included in the appendices, outlining service interfaces, data models, and deployment configurations.</w:t>
      </w:r>
    </w:p>
    <w:p>
      <w:r>
        <w:t>By adhering to these architectural principles and leveraging modern technologies, we aim to deliver a robust, scalable, and secure solution that meets the evolving needs of the business.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1. Detailed Cost Breakdown and Pricing Structure</w:t>
      </w:r>
    </w:p>
    <w:p>
      <w:r>
        <w:t>Our proposed pricing structure is segmented into three distinct phases, ensuring transparency and clarity in budgeting:</w:t>
      </w:r>
    </w:p>
    <w:p>
      <w:r>
        <w:t>- **Phase 1: Consultation &amp; Assessment**</w:t>
      </w:r>
    </w:p>
    <w:p>
      <w:r>
        <w:t>**Cost:** $5,000</w:t>
      </w:r>
    </w:p>
    <w:p>
      <w:r>
        <w:t>*Includes needs assessment and project scope definition to align expectations and deliverables.*</w:t>
      </w:r>
    </w:p>
    <w:p>
      <w:r>
        <w:t>- **Phase 2: Implementation**</w:t>
      </w:r>
    </w:p>
    <w:p>
      <w:r>
        <w:t>**Cost:** $20,000</w:t>
      </w:r>
    </w:p>
    <w:p>
      <w:r>
        <w:t>*Covers deployment, software installation, and configuration to ensure a seamless transition to the new system.*</w:t>
      </w:r>
    </w:p>
    <w:p>
      <w:r>
        <w:t>- **Phase 3: Training &amp; Support**</w:t>
      </w:r>
    </w:p>
    <w:p>
      <w:r>
        <w:t>**Cost:** $10,000</w:t>
      </w:r>
    </w:p>
    <w:p>
      <w:r>
        <w:t>*Encompasses user training and six months of dedicated support to empower your team and ensure successful adoption.*</w:t>
      </w:r>
    </w:p>
    <w:p>
      <w:r>
        <w:t>**Total Project Cost:** $35,000</w:t>
      </w:r>
    </w:p>
    <w:p>
      <w:pPr>
        <w:pStyle w:val="Heading2"/>
      </w:pPr>
      <w:r>
        <w:t>2. Optional Services and Add-Ons Pricing</w:t>
      </w:r>
    </w:p>
    <w:p>
      <w:r>
        <w:t>To enhance the value of our offering, we provide the following optional services:</w:t>
      </w:r>
    </w:p>
    <w:p>
      <w:r>
        <w:t>- **Advanced Analytics:** $3,000</w:t>
      </w:r>
    </w:p>
    <w:p>
      <w:r>
        <w:t>*Provides in-depth data analysis capabilities to drive informed decision-making.*</w:t>
      </w:r>
    </w:p>
    <w:p>
      <w:r>
        <w:t>- **Extra Training:** $1,500 per session</w:t>
      </w:r>
    </w:p>
    <w:p>
      <w:r>
        <w:t>*Additional training sessions tailored to specific user needs or advanced topics.*</w:t>
      </w:r>
    </w:p>
    <w:p>
      <w:r>
        <w:t>- **Extended Support (Yearly):** $5,000</w:t>
      </w:r>
    </w:p>
    <w:p>
      <w:r>
        <w:t>*Ongoing support beyond the initial six months to ensure long-term success and system optimization.*</w:t>
      </w:r>
    </w:p>
    <w:p>
      <w:pPr>
        <w:pStyle w:val="Heading2"/>
      </w:pPr>
      <w:r>
        <w:t>3. Budget Analysis and Cost Optimization</w:t>
      </w:r>
    </w:p>
    <w:p>
      <w:r>
        <w:t>We understand the importance of adhering to budget constraints. Our phased approach allows for flexibility in financial planning, enabling you to allocate funds progressively. Additionally, the optional add-ons can be selected based on your evolving needs, ensuring you only pay for what you require.</w:t>
      </w:r>
    </w:p>
    <w:p>
      <w:pPr>
        <w:pStyle w:val="Heading2"/>
      </w:pPr>
      <w:r>
        <w:t>4. Payment Terms and Billing Cycles</w:t>
      </w:r>
    </w:p>
    <w:p>
      <w:r>
        <w:t>- **Payment Schedule:**</w:t>
      </w:r>
    </w:p>
    <w:p>
      <w:r>
        <w:t>- 50% upfront upon project initiation</w:t>
      </w:r>
    </w:p>
    <w:p>
      <w:r>
        <w:t>- 25% upon completion of Phase 2 (Implementation)</w:t>
      </w:r>
    </w:p>
    <w:p>
      <w:r>
        <w:t>- 25% upon completion of Phase 3 (Training &amp; Support)</w:t>
      </w:r>
    </w:p>
    <w:p>
      <w:r>
        <w:t>- **Billing Cycle:** Monthly invoicing for optional services, with payment due within 30 days of receipt.</w:t>
      </w:r>
    </w:p>
    <w:p>
      <w:pPr>
        <w:pStyle w:val="Heading2"/>
      </w:pPr>
      <w:r>
        <w:t>5. Value Proposition and ROI Analysis</w:t>
      </w:r>
    </w:p>
    <w:p>
      <w:r>
        <w:t>Investing in our services will yield significant returns through enhanced operational efficiency and improved user competency. The projected ROI includes:</w:t>
      </w:r>
    </w:p>
    <w:p>
      <w:r>
        <w:t>- **Increased Productivity:** Streamlined processes leading to time savings.</w:t>
      </w:r>
    </w:p>
    <w:p>
      <w:r>
        <w:t>- **Cost Savings:** Reduction in operational overhead through effective software utilization.</w:t>
      </w:r>
    </w:p>
    <w:p>
      <w:r>
        <w:t>- **Enhanced Decision-Making:** Leveraging advanced analytics to drive strategic initiatives.</w:t>
      </w:r>
    </w:p>
    <w:p>
      <w:r>
        <w:t>We anticipate a minimum ROI of 150% within the first year post-implementation.</w:t>
      </w:r>
    </w:p>
    <w:p>
      <w:pPr>
        <w:pStyle w:val="Heading2"/>
      </w:pPr>
      <w:r>
        <w:t>6. Financial Risk Assessment and Mitigation</w:t>
      </w:r>
    </w:p>
    <w:p>
      <w:r>
        <w:t>We recognize potential financial risks, including budget overruns and project delays. To mitigate these risks, we implement:</w:t>
      </w:r>
    </w:p>
    <w:p>
      <w:r>
        <w:t>- **Fixed Pricing Model:** Ensures no hidden costs or unexpected expenses.</w:t>
      </w:r>
    </w:p>
    <w:p>
      <w:r>
        <w:t>- **Regular Progress Reviews:** Monthly check-ins to assess project status and address any concerns promptly.</w:t>
      </w:r>
    </w:p>
    <w:p>
      <w:r>
        <w:t>- **Contingency Planning:** Allocating a portion of the budget for unforeseen circumstances.</w:t>
      </w:r>
    </w:p>
    <w:p>
      <w:r>
        <w:t>By adopting these strategies, we aim to provide a secure financial framework that supports your project’s success.</w:t>
      </w:r>
    </w:p>
    <w:p>
      <w:r>
        <w:t>---</w:t>
      </w:r>
    </w:p>
    <w:p>
      <w:r>
        <w:t>This financial analysis underscores our commitment to delivering a cost-effective solution while ensuring transparency and value throughout the project lifecycle. We look forward to the opportunity to partner with you.</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and Compliance Section</w:t>
      </w:r>
    </w:p>
    <w:p>
      <w:pPr>
        <w:pStyle w:val="Heading2"/>
      </w:pPr>
      <w:r>
        <w:t>1. Terms and Conditions</w:t>
      </w:r>
    </w:p>
    <w:p>
      <w:r>
        <w:t>Our proposal is governed by the following terms and conditions, which outline the rights and responsibilities of both parties. Any modifications to these terms must be agreed upon in writing.</w:t>
      </w:r>
    </w:p>
    <w:p>
      <w:pPr>
        <w:pStyle w:val="Heading2"/>
      </w:pPr>
      <w:r>
        <w:t>2. Compliance Requirements and Certifications</w:t>
      </w:r>
    </w:p>
    <w:p>
      <w:r>
        <w:t>We adhere to all applicable local, state, and federal laws and regulations. Our compliance certifications include:</w:t>
      </w:r>
    </w:p>
    <w:p>
      <w:r>
        <w:t>- ISO 27001: Information Security Management</w:t>
      </w:r>
    </w:p>
    <w:p>
      <w:r>
        <w:t>- GDPR: General Data Protection Regulation compliance for data protection and privacy</w:t>
      </w:r>
    </w:p>
    <w:p>
      <w:r>
        <w:t>- HIPAA: Health Insurance Portability and Accountability Act compliance (if applicable)</w:t>
      </w:r>
    </w:p>
    <w:p>
      <w:r>
        <w:t>- SOC 2 Type II: Service Organization Control for data security and privacy</w:t>
      </w:r>
    </w:p>
    <w:p>
      <w:pPr>
        <w:pStyle w:val="Heading2"/>
      </w:pPr>
      <w:r>
        <w:t>3. Data Protection and Privacy Policies</w:t>
      </w:r>
    </w:p>
    <w:p>
      <w:r>
        <w:t>We are committed to protecting personal data and ensuring privacy in compliance with relevant laws, including GDPR and CCPA (California Consumer Privacy Act). Our data protection policies include:</w:t>
      </w:r>
    </w:p>
    <w:p>
      <w:r>
        <w:t>- Data encryption both at rest and in transit</w:t>
      </w:r>
    </w:p>
    <w:p>
      <w:r>
        <w:t>- Regular audits and assessments of data handling practices</w:t>
      </w:r>
    </w:p>
    <w:p>
      <w:r>
        <w:t>- Employee training on data protection and privacy protocols</w:t>
      </w:r>
    </w:p>
    <w:p>
      <w:r>
        <w:t>- Clear procedures for data breach notifications</w:t>
      </w:r>
    </w:p>
    <w:p>
      <w:pPr>
        <w:pStyle w:val="Heading2"/>
      </w:pPr>
      <w:r>
        <w:t>4. Intellectual Property Rights</w:t>
      </w:r>
    </w:p>
    <w:p>
      <w:r>
        <w:t>All intellectual property developed during the course of this engagement will remain the property of [Your Company Name]. Any pre-existing intellectual property will remain with the respective owner. We grant the client a non-exclusive, perpetual license to use any deliverables produced under this contract, subject to the terms outlined herein.</w:t>
      </w:r>
    </w:p>
    <w:p>
      <w:pPr>
        <w:pStyle w:val="Heading2"/>
      </w:pPr>
      <w:r>
        <w:t>5. Liability and Warranty Terms</w:t>
      </w:r>
    </w:p>
    <w:p>
      <w:r>
        <w:t>Our liability is limited to direct damages arising from our performance under this agreement, not to exceed the total fees paid by the client. We do not accept liability for indirect, incidental, or consequential damages. We provide a warranty for our services, ensuring they will be performed in a professional manner and in accordance with industry standards for a period of [specify duration] after delivery.</w:t>
      </w:r>
    </w:p>
    <w:p>
      <w:pPr>
        <w:pStyle w:val="Heading2"/>
      </w:pPr>
      <w:r>
        <w:t>6. Contractual Obligations and Service Level Agreements (SLAs)</w:t>
      </w:r>
    </w:p>
    <w:p>
      <w:r>
        <w:t>We commit to meeting the following contractual obligations:</w:t>
      </w:r>
    </w:p>
    <w:p>
      <w:r>
        <w:t>- Timely delivery of services as per the agreed schedule</w:t>
      </w:r>
    </w:p>
    <w:p>
      <w:r>
        <w:t>- Adherence to specified quality standards and performance metrics</w:t>
      </w:r>
    </w:p>
    <w:p>
      <w:r>
        <w:t>- Regular reporting on service performance and compliance with SLAs, which will include:</w:t>
      </w:r>
    </w:p>
    <w:p>
      <w:r>
        <w:t>- Response times for support requests</w:t>
      </w:r>
    </w:p>
    <w:p>
      <w:r>
        <w:t>- Uptime guarantees for services provided</w:t>
      </w:r>
    </w:p>
    <w:p>
      <w:r>
        <w:t>- Remediation processes for service failures</w:t>
      </w:r>
    </w:p>
    <w:p>
      <w:r>
        <w:t>We understand the importance of compliance and legal frameworks in our operations and are dedicated to maintaining the highest standards in all aspects of our service delivery.</w:t>
      </w:r>
    </w:p>
    <w:p>
      <w:r>
        <w:t>---</w:t>
      </w:r>
    </w:p>
    <w:p>
      <w:r>
        <w:t>This section provides a comprehensive overview of our legal and compliance commitments, ensuring clarity and transparency in our proposal.</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The proposed solution will leverage a microservices architecture, enabling modular development and deployment of services. Each service will encapsulate specific business functionality, promoting scalability and maintainability. We will utilize the **Domain-Driven Design (DDD)** pattern to ensure that the architecture aligns closely with business requirements.</w:t>
      </w:r>
    </w:p>
    <w:p>
      <w:r>
        <w:t>**Key Components:**</w:t>
      </w:r>
    </w:p>
    <w:p>
      <w:r>
        <w:t>- **API Gateway**: Acts as a single entry point for client requests, managing traffic and routing to appropriate services.</w:t>
      </w:r>
    </w:p>
    <w:p>
      <w:r>
        <w:t>- **Service Registry**: Facilitates service discovery, allowing microservices to locate each other dynamically.</w:t>
      </w:r>
    </w:p>
    <w:p>
      <w:r>
        <w:t>- **Circuit Breaker Pattern**: Enhances system resilience by preventing cascading failures.</w:t>
      </w:r>
    </w:p>
    <w:p>
      <w:pPr>
        <w:pStyle w:val="Heading2"/>
      </w:pPr>
      <w:r>
        <w:t>2. Technology Stack and Infrastructure</w:t>
      </w:r>
    </w:p>
    <w:p>
      <w:r>
        <w:t>The technology stack will include:</w:t>
      </w:r>
    </w:p>
    <w:p>
      <w:r>
        <w:t>- **Backend**: Java with Spring Boot for microservices, Node.js for lightweight services.</w:t>
      </w:r>
    </w:p>
    <w:p>
      <w:r>
        <w:t>- **Frontend**: React.js for a responsive user interface.</w:t>
      </w:r>
    </w:p>
    <w:p>
      <w:r>
        <w:t>- **Database**: PostgreSQL for relational data and MongoDB for NoSQL requirements.</w:t>
      </w:r>
    </w:p>
    <w:p>
      <w:r>
        <w:t>- **Containerization**: Docker for packaging services, orchestrated by Kubernetes for deployment and scaling.</w:t>
      </w:r>
    </w:p>
    <w:p>
      <w:r>
        <w:t>- **Cloud Infrastructure**: AWS or Azure for hosting, utilizing services such as EC2, RDS, and S3 for storage.</w:t>
      </w:r>
    </w:p>
    <w:p>
      <w:pPr>
        <w:pStyle w:val="Heading2"/>
      </w:pPr>
      <w:r>
        <w:t>3. Scalability and Performance Considerations</w:t>
      </w:r>
    </w:p>
    <w:p>
      <w:r>
        <w:t>To ensure scalability, we will implement:</w:t>
      </w:r>
    </w:p>
    <w:p>
      <w:r>
        <w:t>- **Horizontal Scaling**: Adding more instances of services to handle increased load.</w:t>
      </w:r>
    </w:p>
    <w:p>
      <w:r>
        <w:t>- **Load Balancing**: Using AWS Elastic Load Balancer to distribute incoming traffic evenly across instances.</w:t>
      </w:r>
    </w:p>
    <w:p>
      <w:r>
        <w:t>- **Caching**: Implementing Redis or Memcached to cache frequently accessed data, reducing database load and improving response times.</w:t>
      </w:r>
    </w:p>
    <w:p>
      <w:r>
        <w:t>Performance will be monitored using tools like **Prometheus** and **Grafana**, allowing for real-time metrics and alerts.</w:t>
      </w:r>
    </w:p>
    <w:p>
      <w:pPr>
        <w:pStyle w:val="Heading2"/>
      </w:pPr>
      <w:r>
        <w:t>4. Security Architecture and Controls</w:t>
      </w:r>
    </w:p>
    <w:p>
      <w:r>
        <w:t>Security will be integrated at every layer of the architecture:</w:t>
      </w:r>
    </w:p>
    <w:p>
      <w:r>
        <w:t>- **Data Encryption**: Utilizing TLS for data in transit and AES for data at rest.</w:t>
      </w:r>
    </w:p>
    <w:p>
      <w:r>
        <w:t>- **Authentication and Authorization**: Implementing OAuth 2.0 and OpenID Connect for secure user authentication.</w:t>
      </w:r>
    </w:p>
    <w:p>
      <w:r>
        <w:t>- **API Security**: Employing API gateways with rate limiting and IP whitelisting to protect against DDoS attacks.</w:t>
      </w:r>
    </w:p>
    <w:p>
      <w:r>
        <w:t>- **Vulnerability Management**: Regular security assessments and penetration testing to identify and mitigate risks.</w:t>
      </w:r>
    </w:p>
    <w:p>
      <w:pPr>
        <w:pStyle w:val="Heading2"/>
      </w:pPr>
      <w:r>
        <w:t>5. Integration Approaches and APIs</w:t>
      </w:r>
    </w:p>
    <w:p>
      <w:r>
        <w:t>Integration will be achieved through RESTful APIs and asynchronous messaging using **Apache Kafka** for event-driven communication between services. This approach ensures loose coupling and enhances system resilience.</w:t>
      </w:r>
    </w:p>
    <w:p>
      <w:r>
        <w:t>- **API Documentation**: Swagger/OpenAPI will be used for API documentation, ensuring clear communication of service interfaces.</w:t>
      </w:r>
    </w:p>
    <w:p>
      <w:r>
        <w:t>- **Third-Party Integrations**: Utilizing webhooks and API connectors for seamless integration with external systems.</w:t>
      </w:r>
    </w:p>
    <w:p>
      <w:pPr>
        <w:pStyle w:val="Heading2"/>
      </w:pPr>
      <w:r>
        <w:t>6. Implementation Methodology and Best Practices</w:t>
      </w:r>
    </w:p>
    <w:p>
      <w:r>
        <w:t>We will adopt an Agile methodology, promoting iterative development and continuous feedback. Key practices include:</w:t>
      </w:r>
    </w:p>
    <w:p>
      <w:r>
        <w:t>- **CI/CD Pipelines**: Implementing Jenkins or GitHub Actions for automated testing and deployment.</w:t>
      </w:r>
    </w:p>
    <w:p>
      <w:r>
        <w:t>- **Version Control**: Using Git for source code management, enabling collaboration and version tracking.</w:t>
      </w:r>
    </w:p>
    <w:p>
      <w:r>
        <w:t>- **Code Reviews**: Establishing a peer review process to maintain code quality and adherence to standards.</w:t>
      </w:r>
    </w:p>
    <w:p>
      <w:r>
        <w:t>**Diagrams and Technical Specifications**:</w:t>
      </w:r>
    </w:p>
    <w:p>
      <w:r>
        <w:t>- Architectural diagrams will be provided to illustrate service interactions, data flow, and infrastructure layout.</w:t>
      </w:r>
    </w:p>
    <w:p>
      <w:r>
        <w:t>- Detailed technical specifications will be included in the appendices, outlining service interfaces, data models, and deployment configurations.</w:t>
      </w:r>
    </w:p>
    <w:p>
      <w:r>
        <w:t>By adhering to these architectural principles and leveraging modern technologies, we aim to deliver a robust, scalable, and secure solution that meets the evolving needs of the business.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2025-09-28T20:23:56.649845</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