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2025-09-29 15:46:19</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scalability. Each service is independently deployable, allowing for continuous integration and delivery (CI/CD). We will utilize the **Domain-Driven Design (DDD)** pattern to ensure that the system aligns with business objectives, facilitating better communication between technical and non-technical stakeholders.</w:t>
      </w:r>
    </w:p>
    <w:p>
      <w:r>
        <w:t>**Architecture Diagram:**</w:t>
      </w:r>
    </w:p>
    <w:p>
      <w:r>
        <w:t>![Microservices Architecture](link-to-diagram)</w:t>
      </w:r>
    </w:p>
    <w:p>
      <w:pPr>
        <w:pStyle w:val="Heading2"/>
      </w:pPr>
      <w:r>
        <w:t>2. Technology Stack and Infrastructure</w:t>
      </w:r>
    </w:p>
    <w:p>
      <w:r>
        <w:t>The technology stack will include:</w:t>
      </w:r>
    </w:p>
    <w:p>
      <w:r>
        <w:t>- **Backend:** Node.js with Express for RESTful APIs, Spring Boot for Java-based microservices.</w:t>
      </w:r>
    </w:p>
    <w:p>
      <w:r>
        <w:t>- **Frontend:** React.js for a responsive user interface, utilizing Redux for state management.</w:t>
      </w:r>
    </w:p>
    <w:p>
      <w:r>
        <w:t>- **Database:** PostgreSQL for relational data, MongoDB for NoSQL data storage.</w:t>
      </w:r>
    </w:p>
    <w:p>
      <w:r>
        <w:t>- **Containerization:** Docker for containerization of microservices, orchestrated by Kubernetes for automated deployment, scaling, and management.</w:t>
      </w:r>
    </w:p>
    <w:p>
      <w:r>
        <w:t>- **Cloud Provider:** AWS or Azure for cloud infrastructure, utilizing services such as EC2, RDS, and S3 for storage and compute needs.</w:t>
      </w:r>
    </w:p>
    <w:p>
      <w:pPr>
        <w:pStyle w:val="Heading2"/>
      </w:pPr>
      <w:r>
        <w:t>3. Scalability and Performance Considerations</w:t>
      </w:r>
    </w:p>
    <w:p>
      <w:r>
        <w:t>To ensure scalability, we will implement:</w:t>
      </w:r>
    </w:p>
    <w:p>
      <w:r>
        <w:t>- **Load Balancing:** Using AWS Elastic Load Balancer (ELB) to distribute incoming traffic across multiple instances.</w:t>
      </w:r>
    </w:p>
    <w:p>
      <w:r>
        <w:t>- **Auto-scaling:** Configuring auto-scaling groups to dynamically adjust the number of instances based on traffic patterns.</w:t>
      </w:r>
    </w:p>
    <w:p>
      <w:r>
        <w:t>- **Caching:** Implementing Redis or Memcached for in-memory caching to reduce database load and improve response times.</w:t>
      </w:r>
    </w:p>
    <w:p>
      <w:r>
        <w:t>- **Asynchronous Processing:** Utilizing message queues (e.g., RabbitMQ or AWS SQS) for handling background tasks and improving system responsiveness.</w:t>
      </w:r>
    </w:p>
    <w:p>
      <w:r>
        <w:t>Performance will be monitored using tools like New Relic or Prometheus, ensuring that we can proactively address any bottlenecks.</w:t>
      </w:r>
    </w:p>
    <w:p>
      <w:pPr>
        <w:pStyle w:val="Heading2"/>
      </w:pPr>
      <w:r>
        <w:t>4. Security Architecture and Controls</w:t>
      </w:r>
    </w:p>
    <w:p>
      <w:r>
        <w:t>Security is paramount in our design. We will implement:</w:t>
      </w:r>
    </w:p>
    <w:p>
      <w:r>
        <w:t>- **Authentication and Authorization:** Utilizing OAuth 2.0 and OpenID Connect for secure user authentication and role-based access control (RBAC).</w:t>
      </w:r>
    </w:p>
    <w:p>
      <w:r>
        <w:t>- **Data Encryption:** Ensuring data at rest is encrypted using AES-256 and data in transit is secured with TLS 1.2 or higher.</w:t>
      </w:r>
    </w:p>
    <w:p>
      <w:r>
        <w:t>- **API Security:** Implementing rate limiting and API gateways (e.g., AWS API Gateway) to protect against DDoS attacks and unauthorized access.</w:t>
      </w:r>
    </w:p>
    <w:p>
      <w:r>
        <w:t>- **Regular Security Audits:** Conducting regular vulnerability assessments and penetration testing to identify and mitigate potential security risks.</w:t>
      </w:r>
    </w:p>
    <w:p>
      <w:pPr>
        <w:pStyle w:val="Heading2"/>
      </w:pPr>
      <w:r>
        <w:t>5. Integration Approaches and APIs</w:t>
      </w:r>
    </w:p>
    <w:p>
      <w:r>
        <w:t>Our integration strategy will focus on RESTful APIs for synchronous communication and event-driven architecture using message brokers for asynchronous interactions. We will adhere to the OpenAPI Specification (formerly Swagger) for API documentation, ensuring that all services are easily consumable and maintainable.</w:t>
      </w:r>
    </w:p>
    <w:p>
      <w:r>
        <w:t>- **Third-party Integrations:** Utilizing webhooks and APIs for seamless integration with external systems (e.g., payment gateways, CRM systems).</w:t>
      </w:r>
    </w:p>
    <w:p>
      <w:r>
        <w:t>- **Service Discovery:** Implementing tools like Consul or Eureka for service discovery, allowing services to communicate dynamically without hardcoding endpoints.</w:t>
      </w:r>
    </w:p>
    <w:p>
      <w:pPr>
        <w:pStyle w:val="Heading2"/>
      </w:pPr>
      <w:r>
        <w:t>6. Implementation Methodology and Best Practices</w:t>
      </w:r>
    </w:p>
    <w:p>
      <w:r>
        <w:t>We will adopt an Agile methodology, promoting iterative development and continuous feedback. Our implementation approach includes:</w:t>
      </w:r>
    </w:p>
    <w:p>
      <w:r>
        <w:t>- **Sprint Planning:** Organizing work into 2-week sprints with defined deliverables.</w:t>
      </w:r>
    </w:p>
    <w:p>
      <w:r>
        <w:t>- **Code Reviews:** Establishing a robust code review process to maintain code quality and knowledge sharing.</w:t>
      </w:r>
    </w:p>
    <w:p>
      <w:r>
        <w:t>- **Automated Testing:** Implementing unit, integration, and end-to-end testing using frameworks like Jest and Selenium to ensure high-quality releases.</w:t>
      </w:r>
    </w:p>
    <w:p>
      <w:r>
        <w:t>- **Continuous Integration/Continuous Deployment (CI/CD):** Utilizing Jenkins or GitHub Actions for automated build and deployment pipelines, ensuring rapid and reliable delivery of features.</w:t>
      </w:r>
    </w:p>
    <w:p>
      <w:r>
        <w:t>By adhering to these technical architecture and solution design principles, we ensure a robust, scalable, and secure solution that meets current and future business needs.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scalability. Each service is independently deployable, allowing for continuous integration and delivery (CI/CD). We will utilize the **Domain-Driven Design (DDD)** pattern to ensure that the system aligns with business objectives, facilitating better communication between technical and non-technical stakeholders.</w:t>
      </w:r>
    </w:p>
    <w:p>
      <w:r>
        <w:t>**Architecture Diagram:**</w:t>
      </w:r>
    </w:p>
    <w:p>
      <w:r>
        <w:t>![Microservices Architecture](link-to-diagram)</w:t>
      </w:r>
    </w:p>
    <w:p>
      <w:pPr>
        <w:pStyle w:val="Heading2"/>
      </w:pPr>
      <w:r>
        <w:t>2. Technology Stack and Infrastructure</w:t>
      </w:r>
    </w:p>
    <w:p>
      <w:r>
        <w:t>The technology stack will include:</w:t>
      </w:r>
    </w:p>
    <w:p>
      <w:r>
        <w:t>- **Backend:** Node.js with Express for RESTful APIs, Spring Boot for Java-based microservices.</w:t>
      </w:r>
    </w:p>
    <w:p>
      <w:r>
        <w:t>- **Frontend:** React.js for a responsive user interface, utilizing Redux for state management.</w:t>
      </w:r>
    </w:p>
    <w:p>
      <w:r>
        <w:t>- **Database:** PostgreSQL for relational data, MongoDB for NoSQL data storage.</w:t>
      </w:r>
    </w:p>
    <w:p>
      <w:r>
        <w:t>- **Containerization:** Docker for containerization of microservices, orchestrated by Kubernetes for automated deployment, scaling, and management.</w:t>
      </w:r>
    </w:p>
    <w:p>
      <w:r>
        <w:t>- **Cloud Provider:** AWS or Azure for cloud infrastructure, utilizing services such as EC2, RDS, and S3 for storage and compute needs.</w:t>
      </w:r>
    </w:p>
    <w:p>
      <w:pPr>
        <w:pStyle w:val="Heading2"/>
      </w:pPr>
      <w:r>
        <w:t>3. Scalability and Performance Considerations</w:t>
      </w:r>
    </w:p>
    <w:p>
      <w:r>
        <w:t>To ensure scalability, we will implement:</w:t>
      </w:r>
    </w:p>
    <w:p>
      <w:r>
        <w:t>- **Load Balancing:** Using AWS Elastic Load Balancer (ELB) to distribute incoming traffic across multiple instances.</w:t>
      </w:r>
    </w:p>
    <w:p>
      <w:r>
        <w:t>- **Auto-scaling:** Configuring auto-scaling groups to dynamically adjust the number of instances based on traffic patterns.</w:t>
      </w:r>
    </w:p>
    <w:p>
      <w:r>
        <w:t>- **Caching:** Implementing Redis or Memcached for in-memory caching to reduce database load and improve response times.</w:t>
      </w:r>
    </w:p>
    <w:p>
      <w:r>
        <w:t>- **Asynchronous Processing:** Utilizing message queues (e.g., RabbitMQ or AWS SQS) for handling background tasks and improving system responsiveness.</w:t>
      </w:r>
    </w:p>
    <w:p>
      <w:r>
        <w:t>Performance will be monitored using tools like New Relic or Prometheus, ensuring that we can proactively address any bottlenecks.</w:t>
      </w:r>
    </w:p>
    <w:p>
      <w:pPr>
        <w:pStyle w:val="Heading2"/>
      </w:pPr>
      <w:r>
        <w:t>4. Security Architecture and Controls</w:t>
      </w:r>
    </w:p>
    <w:p>
      <w:r>
        <w:t>Security is paramount in our design. We will implement:</w:t>
      </w:r>
    </w:p>
    <w:p>
      <w:r>
        <w:t>- **Authentication and Authorization:** Utilizing OAuth 2.0 and OpenID Connect for secure user authentication and role-based access control (RBAC).</w:t>
      </w:r>
    </w:p>
    <w:p>
      <w:r>
        <w:t>- **Data Encryption:** Ensuring data at rest is encrypted using AES-256 and data in transit is secured with TLS 1.2 or higher.</w:t>
      </w:r>
    </w:p>
    <w:p>
      <w:r>
        <w:t>- **API Security:** Implementing rate limiting and API gateways (e.g., AWS API Gateway) to protect against DDoS attacks and unauthorized access.</w:t>
      </w:r>
    </w:p>
    <w:p>
      <w:r>
        <w:t>- **Regular Security Audits:** Conducting regular vulnerability assessments and penetration testing to identify and mitigate potential security risks.</w:t>
      </w:r>
    </w:p>
    <w:p>
      <w:pPr>
        <w:pStyle w:val="Heading2"/>
      </w:pPr>
      <w:r>
        <w:t>5. Integration Approaches and APIs</w:t>
      </w:r>
    </w:p>
    <w:p>
      <w:r>
        <w:t>Our integration strategy will focus on RESTful APIs for synchronous communication and event-driven architecture using message brokers for asynchronous interactions. We will adhere to the OpenAPI Specification (formerly Swagger) for API documentation, ensuring that all services are easily consumable and maintainable.</w:t>
      </w:r>
    </w:p>
    <w:p>
      <w:r>
        <w:t>- **Third-party Integrations:** Utilizing webhooks and APIs for seamless integration with external systems (e.g., payment gateways, CRM systems).</w:t>
      </w:r>
    </w:p>
    <w:p>
      <w:r>
        <w:t>- **Service Discovery:** Implementing tools like Consul or Eureka for service discovery, allowing services to communicate dynamically without hardcoding endpoints.</w:t>
      </w:r>
    </w:p>
    <w:p>
      <w:pPr>
        <w:pStyle w:val="Heading2"/>
      </w:pPr>
      <w:r>
        <w:t>6. Implementation Methodology and Best Practices</w:t>
      </w:r>
    </w:p>
    <w:p>
      <w:r>
        <w:t>We will adopt an Agile methodology, promoting iterative development and continuous feedback. Our implementation approach includes:</w:t>
      </w:r>
    </w:p>
    <w:p>
      <w:r>
        <w:t>- **Sprint Planning:** Organizing work into 2-week sprints with defined deliverables.</w:t>
      </w:r>
    </w:p>
    <w:p>
      <w:r>
        <w:t>- **Code Reviews:** Establishing a robust code review process to maintain code quality and knowledge sharing.</w:t>
      </w:r>
    </w:p>
    <w:p>
      <w:r>
        <w:t>- **Automated Testing:** Implementing unit, integration, and end-to-end testing using frameworks like Jest and Selenium to ensure high-quality releases.</w:t>
      </w:r>
    </w:p>
    <w:p>
      <w:r>
        <w:t>- **Continuous Integration/Continuous Deployment (CI/CD):** Utilizing Jenkins or GitHub Actions for automated build and deployment pipelines, ensuring rapid and reliable delivery of features.</w:t>
      </w:r>
    </w:p>
    <w:p>
      <w:r>
        <w:t>By adhering to these technical architecture and solution design principles, we ensure a robust, scalable, and secure solution that meets current and future business needs.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scalability. Each service is independently deployable, allowing for continuous integration and delivery (CI/CD). We will utilize the **Domain-Driven Design (DDD)** pattern to ensure that the system aligns with business objectives, facilitating better communication between technical and non-technical stakeholders.</w:t>
      </w:r>
    </w:p>
    <w:p>
      <w:r>
        <w:t>**Architecture Diagram:**</w:t>
      </w:r>
    </w:p>
    <w:p>
      <w:r>
        <w:t>![Microservices Architecture](link-to-diagram)</w:t>
      </w:r>
    </w:p>
    <w:p>
      <w:pPr>
        <w:pStyle w:val="Heading2"/>
      </w:pPr>
      <w:r>
        <w:t>2. Technology Stack and Infrastructure</w:t>
      </w:r>
    </w:p>
    <w:p>
      <w:r>
        <w:t>The technology stack will include:</w:t>
      </w:r>
    </w:p>
    <w:p>
      <w:r>
        <w:t>- **Backend:** Node.js with Express for RESTful APIs, Spring Boot for Java-based microservices.</w:t>
      </w:r>
    </w:p>
    <w:p>
      <w:r>
        <w:t>- **Frontend:** React.js for a responsive user interface, utilizing Redux for state management.</w:t>
      </w:r>
    </w:p>
    <w:p>
      <w:r>
        <w:t>- **Database:** PostgreSQL for relational data, MongoDB for NoSQL data storage.</w:t>
      </w:r>
    </w:p>
    <w:p>
      <w:r>
        <w:t>- **Containerization:** Docker for containerization of microservices, orchestrated by Kubernetes for automated deployment, scaling, and management.</w:t>
      </w:r>
    </w:p>
    <w:p>
      <w:r>
        <w:t>- **Cloud Provider:** AWS or Azure for cloud infrastructure, utilizing services such as EC2, RDS, and S3 for storage and compute needs.</w:t>
      </w:r>
    </w:p>
    <w:p>
      <w:pPr>
        <w:pStyle w:val="Heading2"/>
      </w:pPr>
      <w:r>
        <w:t>3. Scalability and Performance Considerations</w:t>
      </w:r>
    </w:p>
    <w:p>
      <w:r>
        <w:t>To ensure scalability, we will implement:</w:t>
      </w:r>
    </w:p>
    <w:p>
      <w:r>
        <w:t>- **Load Balancing:** Using AWS Elastic Load Balancer (ELB) to distribute incoming traffic across multiple instances.</w:t>
      </w:r>
    </w:p>
    <w:p>
      <w:r>
        <w:t>- **Auto-scaling:** Configuring auto-scaling groups to dynamically adjust the number of instances based on traffic patterns.</w:t>
      </w:r>
    </w:p>
    <w:p>
      <w:r>
        <w:t>- **Caching:** Implementing Redis or Memcached for in-memory caching to reduce database load and improve response times.</w:t>
      </w:r>
    </w:p>
    <w:p>
      <w:r>
        <w:t>- **Asynchronous Processing:** Utilizing message queues (e.g., RabbitMQ or AWS SQS) for handling background tasks and improving system responsiveness.</w:t>
      </w:r>
    </w:p>
    <w:p>
      <w:r>
        <w:t>Performance will be monitored using tools like New Relic or Prometheus, ensuring that we can proactively address any bottlenecks.</w:t>
      </w:r>
    </w:p>
    <w:p>
      <w:pPr>
        <w:pStyle w:val="Heading2"/>
      </w:pPr>
      <w:r>
        <w:t>4. Security Architecture and Controls</w:t>
      </w:r>
    </w:p>
    <w:p>
      <w:r>
        <w:t>Security is paramount in our design. We will implement:</w:t>
      </w:r>
    </w:p>
    <w:p>
      <w:r>
        <w:t>- **Authentication and Authorization:** Utilizing OAuth 2.0 and OpenID Connect for secure user authentication and role-based access control (RBAC).</w:t>
      </w:r>
    </w:p>
    <w:p>
      <w:r>
        <w:t>- **Data Encryption:** Ensuring data at rest is encrypted using AES-256 and data in transit is secured with TLS 1.2 or higher.</w:t>
      </w:r>
    </w:p>
    <w:p>
      <w:r>
        <w:t>- **API Security:** Implementing rate limiting and API gateways (e.g., AWS API Gateway) to protect against DDoS attacks and unauthorized access.</w:t>
      </w:r>
    </w:p>
    <w:p>
      <w:r>
        <w:t>- **Regular Security Audits:** Conducting regular vulnerability assessments and penetration testing to identify and mitigate potential security risks.</w:t>
      </w:r>
    </w:p>
    <w:p>
      <w:pPr>
        <w:pStyle w:val="Heading2"/>
      </w:pPr>
      <w:r>
        <w:t>5. Integration Approaches and APIs</w:t>
      </w:r>
    </w:p>
    <w:p>
      <w:r>
        <w:t>Our integration strategy will focus on RESTful APIs for synchronous communication and event-driven architecture using message brokers for asynchronous interactions. We will adhere to the OpenAPI Specification (formerly Swagger) for API documentation, ensuring that all services are easily consumable and maintainable.</w:t>
      </w:r>
    </w:p>
    <w:p>
      <w:r>
        <w:t>- **Third-party Integrations:** Utilizing webhooks and APIs for seamless integration with external systems (e.g., payment gateways, CRM systems).</w:t>
      </w:r>
    </w:p>
    <w:p>
      <w:r>
        <w:t>- **Service Discovery:** Implementing tools like Consul or Eureka for service discovery, allowing services to communicate dynamically without hardcoding endpoints.</w:t>
      </w:r>
    </w:p>
    <w:p>
      <w:pPr>
        <w:pStyle w:val="Heading2"/>
      </w:pPr>
      <w:r>
        <w:t>6. Implementation Methodology and Best Practices</w:t>
      </w:r>
    </w:p>
    <w:p>
      <w:r>
        <w:t>We will adopt an Agile methodology, promoting iterative development and continuous feedback. Our implementation approach includes:</w:t>
      </w:r>
    </w:p>
    <w:p>
      <w:r>
        <w:t>- **Sprint Planning:** Organizing work into 2-week sprints with defined deliverables.</w:t>
      </w:r>
    </w:p>
    <w:p>
      <w:r>
        <w:t>- **Code Reviews:** Establishing a robust code review process to maintain code quality and knowledge sharing.</w:t>
      </w:r>
    </w:p>
    <w:p>
      <w:r>
        <w:t>- **Automated Testing:** Implementing unit, integration, and end-to-end testing using frameworks like Jest and Selenium to ensure high-quality releases.</w:t>
      </w:r>
    </w:p>
    <w:p>
      <w:r>
        <w:t>- **Continuous Integration/Continuous Deployment (CI/CD):** Utilizing Jenkins or GitHub Actions for automated build and deployment pipelines, ensuring rapid and reliable delivery of features.</w:t>
      </w:r>
    </w:p>
    <w:p>
      <w:r>
        <w:t>By adhering to these technical architecture and solution design principles, we ensure a robust, scalable, and secure solution that meets current and future business needs.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1. Detailed Cost Breakdown and Pricing Structure</w:t>
      </w:r>
    </w:p>
    <w:p>
      <w:r>
        <w:t>Our pricing structure is designed to provide transparency and clarity throughout the project lifecycle. Below is a detailed breakdown of costs associated with each phase of the project:</w:t>
      </w:r>
    </w:p>
    <w:p>
      <w:r>
        <w:t>- **Phase 1: Consultation &amp; Assessment**</w:t>
      </w:r>
    </w:p>
    <w:p>
      <w:r>
        <w:t>Cost: **$5,000**</w:t>
      </w:r>
    </w:p>
    <w:p>
      <w:r>
        <w:t>Deliverables: Comprehensive needs assessment and project scope definition.</w:t>
      </w:r>
    </w:p>
    <w:p>
      <w:r>
        <w:t>- **Phase 2: Implementation**</w:t>
      </w:r>
    </w:p>
    <w:p>
      <w:r>
        <w:t>Cost: **$20,000**</w:t>
      </w:r>
    </w:p>
    <w:p>
      <w:r>
        <w:t>Deliverables: Full deployment, software installation, and configuration.</w:t>
      </w:r>
    </w:p>
    <w:p>
      <w:r>
        <w:t>- **Phase 3: Training &amp; Support**</w:t>
      </w:r>
    </w:p>
    <w:p>
      <w:r>
        <w:t>Cost: **$10,000**</w:t>
      </w:r>
    </w:p>
    <w:p>
      <w:r>
        <w:t>Deliverables: User training sessions and 6 months of ongoing support.</w:t>
      </w:r>
    </w:p>
    <w:p>
      <w:r>
        <w:t>**Total Project Cost:** **$35,000**</w:t>
      </w:r>
    </w:p>
    <w:p>
      <w:pPr>
        <w:pStyle w:val="Heading2"/>
      </w:pPr>
      <w:r>
        <w:t>2. Optional Services and Add-Ons Pricing</w:t>
      </w:r>
    </w:p>
    <w:p>
      <w:r>
        <w:t>To enhance the project outcomes, we offer the following optional services:</w:t>
      </w:r>
    </w:p>
    <w:p>
      <w:r>
        <w:t>- **Advanced Analytics:** $3,000</w:t>
      </w:r>
    </w:p>
    <w:p>
      <w:r>
        <w:t>- **Extra Training:** $1,500 per session</w:t>
      </w:r>
    </w:p>
    <w:p>
      <w:r>
        <w:t>- **Extended Support (Yearly):** $5,000</w:t>
      </w:r>
    </w:p>
    <w:p>
      <w:r>
        <w:t>These add-ons can be tailored to meet specific needs and budget constraints.</w:t>
      </w:r>
    </w:p>
    <w:p>
      <w:pPr>
        <w:pStyle w:val="Heading2"/>
      </w:pPr>
      <w:r>
        <w:t>3. Budget Analysis and Cost Optimization</w:t>
      </w:r>
    </w:p>
    <w:p>
      <w:r>
        <w:t>Our pricing is competitive and reflects a commitment to delivering high-quality services while ensuring cost-effectiveness. We recommend a phased approach to allow for budget flexibility and to facilitate adjustments based on project needs.</w:t>
      </w:r>
    </w:p>
    <w:p>
      <w:pPr>
        <w:pStyle w:val="Heading2"/>
      </w:pPr>
      <w:r>
        <w:t>4. Payment Terms and Billing Cycles</w:t>
      </w:r>
    </w:p>
    <w:p>
      <w:r>
        <w:t>- **Payment Schedule:**</w:t>
      </w:r>
    </w:p>
    <w:p>
      <w:r>
        <w:t>- 50% upfront upon contract signing</w:t>
      </w:r>
    </w:p>
    <w:p>
      <w:r>
        <w:t>- 25% upon completion of Phase 1</w:t>
      </w:r>
    </w:p>
    <w:p>
      <w:r>
        <w:t>- 25% upon completion of Phase 2</w:t>
      </w:r>
    </w:p>
    <w:p>
      <w:r>
        <w:t>- **Billing Cycle:** Monthly invoicing for ongoing support and optional services.</w:t>
      </w:r>
    </w:p>
    <w:p>
      <w:pPr>
        <w:pStyle w:val="Heading2"/>
      </w:pPr>
      <w:r>
        <w:t>5. Value Proposition and ROI Analysis</w:t>
      </w:r>
    </w:p>
    <w:p>
      <w:r>
        <w:t>Investing in our services will yield significant returns through enhanced operational efficiency and improved user capabilities. The projected ROI is estimated at **150%** within the first year post-implementation, driven by increased productivity and reduced operational costs.</w:t>
      </w:r>
    </w:p>
    <w:p>
      <w:pPr>
        <w:pStyle w:val="Heading2"/>
      </w:pPr>
      <w:r>
        <w:t>6. Financial Risk Assessment and Mitigation</w:t>
      </w:r>
    </w:p>
    <w:p>
      <w:r>
        <w:t>We recognize potential financial risks, including project delays and scope changes. To mitigate these risks, we propose:</w:t>
      </w:r>
    </w:p>
    <w:p>
      <w:r>
        <w:t>- **Regular Progress Reviews:** Monthly check-ins to ensure alignment with project goals and timelines.</w:t>
      </w:r>
    </w:p>
    <w:p>
      <w:r>
        <w:t>- **Contingency Planning:** Establishing a 10% contingency fund to address unforeseen expenses.</w:t>
      </w:r>
    </w:p>
    <w:p>
      <w:r>
        <w:t>By implementing these strategies, we aim to minimize financial exposure while maximizing project success.</w:t>
      </w:r>
    </w:p>
    <w:p>
      <w:r>
        <w:t>---</w:t>
      </w:r>
    </w:p>
    <w:p>
      <w:r>
        <w:t>This pricing and financial analysis section outlines a clear and structured approach to budgeting, ensuring that stakeholders can make informed decisions while recognizing the value and potential ROI of our services.</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and Compliance Section for RFP Proposal</w:t>
      </w:r>
    </w:p>
    <w:p>
      <w:pPr>
        <w:pStyle w:val="Heading2"/>
      </w:pPr>
      <w:r>
        <w:t>1. Terms and Conditions</w:t>
      </w:r>
    </w:p>
    <w:p>
      <w:r>
        <w:t>The proposal adheres to the standard terms and conditions outlined in the RFP. Any deviations or modifications will be explicitly stated and justified. All parties must agree to the final terms prior to contract execution.</w:t>
      </w:r>
    </w:p>
    <w:p>
      <w:pPr>
        <w:pStyle w:val="Heading2"/>
      </w:pPr>
      <w:r>
        <w:t>2. Compliance Requirements and Certifications</w:t>
      </w:r>
    </w:p>
    <w:p>
      <w:r>
        <w:t>We are committed to meeting all applicable legal and regulatory requirements. Our compliance framework includes adherence to the following standards and certifications:</w:t>
      </w:r>
    </w:p>
    <w:p>
      <w:r>
        <w:t>- **ISO 27001**: Information Security Management</w:t>
      </w:r>
    </w:p>
    <w:p>
      <w:r>
        <w:t>- **GDPR**: General Data Protection Regulation for data protection and privacy for individuals within the European Union</w:t>
      </w:r>
    </w:p>
    <w:p>
      <w:r>
        <w:t>- **HIPAA**: Health Insurance Portability and Accountability Act for healthcare-related data</w:t>
      </w:r>
    </w:p>
    <w:p>
      <w:r>
        <w:t>- **PCI DSS**: Payment Card Industry Data Security Standard for handling credit card information</w:t>
      </w:r>
    </w:p>
    <w:p>
      <w:pPr>
        <w:pStyle w:val="Heading2"/>
      </w:pPr>
      <w:r>
        <w:t>3. Data Protection and Privacy Policies</w:t>
      </w:r>
    </w:p>
    <w:p>
      <w:r>
        <w:t>Our data protection and privacy policies are designed to ensure the confidentiality, integrity, and availability of data. We implement robust measures to protect personal and sensitive information, including:</w:t>
      </w:r>
    </w:p>
    <w:p>
      <w:r>
        <w:t>- Data encryption both in transit and at rest</w:t>
      </w:r>
    </w:p>
    <w:p>
      <w:r>
        <w:t>- Regular audits and assessments of data handling practices</w:t>
      </w:r>
    </w:p>
    <w:p>
      <w:r>
        <w:t>- Employee training on data protection and privacy compliance</w:t>
      </w:r>
    </w:p>
    <w:p>
      <w:r>
        <w:t>- Incident response plan for data breaches</w:t>
      </w:r>
    </w:p>
    <w:p>
      <w:pPr>
        <w:pStyle w:val="Heading2"/>
      </w:pPr>
      <w:r>
        <w:t>4. Intellectual Property Rights</w:t>
      </w:r>
    </w:p>
    <w:p>
      <w:r>
        <w:t>All intellectual property (IP) created during the course of the contract will be owned by [Your Company Name], unless otherwise agreed in writing. We respect the IP rights of third parties and ensure that all deliverables are free from infringement. Any pre-existing IP will remain the property of the originating party.</w:t>
      </w:r>
    </w:p>
    <w:p>
      <w:pPr>
        <w:pStyle w:val="Heading2"/>
      </w:pPr>
      <w:r>
        <w:t>5. Liability and Warranty Terms</w:t>
      </w:r>
    </w:p>
    <w:p>
      <w:r>
        <w:t>We limit our liability to the extent permitted by law, excluding liability for gross negligence or willful misconduct. Our warranty covers defects in materials and workmanship for a period of [specify duration] from the date of delivery. We do not warrant uninterrupted or error-free service but will commit to resolving issues promptly.</w:t>
      </w:r>
    </w:p>
    <w:p>
      <w:pPr>
        <w:pStyle w:val="Heading2"/>
      </w:pPr>
      <w:r>
        <w:t>6. Contractual Obligations and Service Level Agreements (SLAs)</w:t>
      </w:r>
    </w:p>
    <w:p>
      <w:r>
        <w:t>We are dedicated to fulfilling all contractual obligations as outlined in the RFP. Our SLAs will define performance metrics, including:</w:t>
      </w:r>
    </w:p>
    <w:p>
      <w:r>
        <w:t>- Response times for support requests</w:t>
      </w:r>
    </w:p>
    <w:p>
      <w:r>
        <w:t>- Availability and uptime guarantees</w:t>
      </w:r>
    </w:p>
    <w:p>
      <w:r>
        <w:t>- Resolution times for incidents</w:t>
      </w:r>
    </w:p>
    <w:p>
      <w:r>
        <w:t>We will provide regular reports on SLA performance and conduct quarterly reviews to ensure compliance and address any issues.</w:t>
      </w:r>
    </w:p>
    <w:p>
      <w:pPr>
        <w:pStyle w:val="Heading2"/>
      </w:pPr>
      <w:r>
        <w:t>7. Understanding of Relevant Legal Frameworks</w:t>
      </w:r>
    </w:p>
    <w:p>
      <w:r>
        <w:t>We acknowledge and comply with relevant legal frameworks, including but not limited to:</w:t>
      </w:r>
    </w:p>
    <w:p>
      <w:r>
        <w:t>- The Federal Acquisition Regulation (FAR) for government contracts</w:t>
      </w:r>
    </w:p>
    <w:p>
      <w:r>
        <w:t>- The Sarbanes-Oxley Act for financial reporting and corporate governance</w:t>
      </w:r>
    </w:p>
    <w:p>
      <w:r>
        <w:t>- Local and international laws applicable to our operations</w:t>
      </w:r>
    </w:p>
    <w:p>
      <w:r>
        <w:t>By adhering to these legal and compliance standards, we ensure a transparent, secure, and trustworthy partnership. We are committed to maintaining the highest levels of compliance and legal integrity throughout the duration of the contract.</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scalability. Each service is independently deployable, allowing for continuous integration and delivery (CI/CD). We will utilize the **Domain-Driven Design (DDD)** pattern to ensure that the system aligns with business objectives, facilitating better communication between technical and non-technical stakeholders.</w:t>
      </w:r>
    </w:p>
    <w:p>
      <w:r>
        <w:t>**Architecture Diagram:**</w:t>
      </w:r>
    </w:p>
    <w:p>
      <w:r>
        <w:t>![Microservices Architecture](link-to-diagram)</w:t>
      </w:r>
    </w:p>
    <w:p>
      <w:pPr>
        <w:pStyle w:val="Heading2"/>
      </w:pPr>
      <w:r>
        <w:t>2. Technology Stack and Infrastructure</w:t>
      </w:r>
    </w:p>
    <w:p>
      <w:r>
        <w:t>The technology stack will include:</w:t>
      </w:r>
    </w:p>
    <w:p>
      <w:r>
        <w:t>- **Backend:** Node.js with Express for RESTful APIs, Spring Boot for Java-based microservices.</w:t>
      </w:r>
    </w:p>
    <w:p>
      <w:r>
        <w:t>- **Frontend:** React.js for a responsive user interface, utilizing Redux for state management.</w:t>
      </w:r>
    </w:p>
    <w:p>
      <w:r>
        <w:t>- **Database:** PostgreSQL for relational data, MongoDB for NoSQL data storage.</w:t>
      </w:r>
    </w:p>
    <w:p>
      <w:r>
        <w:t>- **Containerization:** Docker for containerization of microservices, orchestrated by Kubernetes for automated deployment, scaling, and management.</w:t>
      </w:r>
    </w:p>
    <w:p>
      <w:r>
        <w:t>- **Cloud Provider:** AWS or Azure for cloud infrastructure, utilizing services such as EC2, RDS, and S3 for storage and compute needs.</w:t>
      </w:r>
    </w:p>
    <w:p>
      <w:pPr>
        <w:pStyle w:val="Heading2"/>
      </w:pPr>
      <w:r>
        <w:t>3. Scalability and Performance Considerations</w:t>
      </w:r>
    </w:p>
    <w:p>
      <w:r>
        <w:t>To ensure scalability, we will implement:</w:t>
      </w:r>
    </w:p>
    <w:p>
      <w:r>
        <w:t>- **Load Balancing:** Using AWS Elastic Load Balancer (ELB) to distribute incoming traffic across multiple instances.</w:t>
      </w:r>
    </w:p>
    <w:p>
      <w:r>
        <w:t>- **Auto-scaling:** Configuring auto-scaling groups to dynamically adjust the number of instances based on traffic patterns.</w:t>
      </w:r>
    </w:p>
    <w:p>
      <w:r>
        <w:t>- **Caching:** Implementing Redis or Memcached for in-memory caching to reduce database load and improve response times.</w:t>
      </w:r>
    </w:p>
    <w:p>
      <w:r>
        <w:t>- **Asynchronous Processing:** Utilizing message queues (e.g., RabbitMQ or AWS SQS) for handling background tasks and improving system responsiveness.</w:t>
      </w:r>
    </w:p>
    <w:p>
      <w:r>
        <w:t>Performance will be monitored using tools like New Relic or Prometheus, ensuring that we can proactively address any bottlenecks.</w:t>
      </w:r>
    </w:p>
    <w:p>
      <w:pPr>
        <w:pStyle w:val="Heading2"/>
      </w:pPr>
      <w:r>
        <w:t>4. Security Architecture and Controls</w:t>
      </w:r>
    </w:p>
    <w:p>
      <w:r>
        <w:t>Security is paramount in our design. We will implement:</w:t>
      </w:r>
    </w:p>
    <w:p>
      <w:r>
        <w:t>- **Authentication and Authorization:** Utilizing OAuth 2.0 and OpenID Connect for secure user authentication and role-based access control (RBAC).</w:t>
      </w:r>
    </w:p>
    <w:p>
      <w:r>
        <w:t>- **Data Encryption:** Ensuring data at rest is encrypted using AES-256 and data in transit is secured with TLS 1.2 or higher.</w:t>
      </w:r>
    </w:p>
    <w:p>
      <w:r>
        <w:t>- **API Security:** Implementing rate limiting and API gateways (e.g., AWS API Gateway) to protect against DDoS attacks and unauthorized access.</w:t>
      </w:r>
    </w:p>
    <w:p>
      <w:r>
        <w:t>- **Regular Security Audits:** Conducting regular vulnerability assessments and penetration testing to identify and mitigate potential security risks.</w:t>
      </w:r>
    </w:p>
    <w:p>
      <w:pPr>
        <w:pStyle w:val="Heading2"/>
      </w:pPr>
      <w:r>
        <w:t>5. Integration Approaches and APIs</w:t>
      </w:r>
    </w:p>
    <w:p>
      <w:r>
        <w:t>Our integration strategy will focus on RESTful APIs for synchronous communication and event-driven architecture using message brokers for asynchronous interactions. We will adhere to the OpenAPI Specification (formerly Swagger) for API documentation, ensuring that all services are easily consumable and maintainable.</w:t>
      </w:r>
    </w:p>
    <w:p>
      <w:r>
        <w:t>- **Third-party Integrations:** Utilizing webhooks and APIs for seamless integration with external systems (e.g., payment gateways, CRM systems).</w:t>
      </w:r>
    </w:p>
    <w:p>
      <w:r>
        <w:t>- **Service Discovery:** Implementing tools like Consul or Eureka for service discovery, allowing services to communicate dynamically without hardcoding endpoints.</w:t>
      </w:r>
    </w:p>
    <w:p>
      <w:pPr>
        <w:pStyle w:val="Heading2"/>
      </w:pPr>
      <w:r>
        <w:t>6. Implementation Methodology and Best Practices</w:t>
      </w:r>
    </w:p>
    <w:p>
      <w:r>
        <w:t>We will adopt an Agile methodology, promoting iterative development and continuous feedback. Our implementation approach includes:</w:t>
      </w:r>
    </w:p>
    <w:p>
      <w:r>
        <w:t>- **Sprint Planning:** Organizing work into 2-week sprints with defined deliverables.</w:t>
      </w:r>
    </w:p>
    <w:p>
      <w:r>
        <w:t>- **Code Reviews:** Establishing a robust code review process to maintain code quality and knowledge sharing.</w:t>
      </w:r>
    </w:p>
    <w:p>
      <w:r>
        <w:t>- **Automated Testing:** Implementing unit, integration, and end-to-end testing using frameworks like Jest and Selenium to ensure high-quality releases.</w:t>
      </w:r>
    </w:p>
    <w:p>
      <w:r>
        <w:t>- **Continuous Integration/Continuous Deployment (CI/CD):** Utilizing Jenkins or GitHub Actions for automated build and deployment pipelines, ensuring rapid and reliable delivery of features.</w:t>
      </w:r>
    </w:p>
    <w:p>
      <w:r>
        <w:t>By adhering to these technical architecture and solution design principles, we ensure a robust, scalable, and secure solution that meets current and future business needs.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2025-09-29T15:46:19.643034</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