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pStyle w:val="Title"/>
        <w:jc w:val="left"/>
      </w:pPr>
      <w:r>
        <w:rPr>
          <w:b/>
          <w:bCs/>
          <w:rStyle w:val="wolai-character-style"/>
        </w:rPr>
        <w:t xml:space="preserve">7 多周期无流水线CPU设计 MC CPU</w:t>
      </w:r>
    </w:p>
    <w:p>
      <w:pPr>
        <w:pStyle w:val="Heading1"/>
        <w:jc w:val="left"/>
      </w:pPr>
      <w:r>
        <w:rPr>
          <w:rStyle w:val="wolai-character-style"/>
        </w:rPr>
        <w:t xml:space="preserve">英语  </w:t>
      </w:r>
    </w:p>
    <w:p>
      <w:pPr>
        <w:jc w:val="left"/>
      </w:pPr>
      <w:r>
        <w:rPr>
          <w:rStyle w:val="wolai-character-style"/>
        </w:rPr>
        <w:t xml:space="preserve">1.  </w:t>
      </w:r>
      <w:r>
        <w:rPr>
          <w:i/>
          <w:iCs/>
          <w:rStyle w:val="wolai-character-style"/>
        </w:rPr>
        <w:t xml:space="preserve">regardless</w:t>
      </w:r>
      <w:r>
        <w:rPr>
          <w:rStyle w:val="wolai-character-style"/>
        </w:rPr>
        <w:t xml:space="preserve">不管、不考虑</w:t>
      </w:r>
    </w:p>
    <w:p>
      <w:pPr>
        <w:pStyle w:val="Heading1"/>
        <w:jc w:val="left"/>
      </w:pPr>
      <w:r>
        <w:rPr>
          <w:rStyle w:val="wolai-character-style"/>
        </w:rPr>
        <w:t xml:space="preserve">7.1将指令的执行分为几个时钟周期</w:t>
      </w:r>
    </w:p>
    <w:p>
      <w:pPr>
        <w:jc w:val="left"/>
      </w:pPr>
      <w:r>
        <w:rPr>
          <w:rStyle w:val="wolai-character-style"/>
        </w:rPr>
        <w:t xml:space="preserve">MC CPU设计的关键点是</w:t>
      </w:r>
      <w:r>
        <w:rPr>
          <w:b/>
          <w:bCs/>
          <w:color w:val="038701"/>
          <w:rStyle w:val="wolai-character-style"/>
        </w:rPr>
        <w:t xml:space="preserve">将指令的执行分为了“IF、ID、EXE、MEM、WB”这五个阶段，每一个阶段都经过一个时钟周期</w:t>
      </w:r>
      <w:r>
        <w:rPr>
          <w:color w:val="4B4B4B"/>
          <w:vertAlign w:val="superscript"/>
          <w:rStyle w:val="wolai-character-style"/>
        </w:rPr>
        <w:t xml:space="preserve">注释1</w:t>
      </w:r>
      <w:r>
        <w:rPr>
          <w:rStyle w:val="wolai-character-style"/>
        </w:rPr>
        <w:t xml:space="preserve">，</w:t>
      </w:r>
      <w:r>
        <w:rPr>
          <w:b/>
          <w:bCs/>
          <w:color w:val="0575C5"/>
          <w:rStyle w:val="wolai-character-style"/>
        </w:rPr>
        <w:t xml:space="preserve">每个时钟周期产生赋值该阶段用到的控制信号</w:t>
      </w:r>
      <w:r>
        <w:rPr>
          <w:color w:val="4B4B4B"/>
          <w:vertAlign w:val="superscript"/>
          <w:rStyle w:val="wolai-character-style"/>
        </w:rPr>
        <w:t xml:space="preserve">注释2</w:t>
      </w:r>
      <w:r>
        <w:rPr>
          <w:rStyle w:val="wolai-character-style"/>
        </w:rPr>
        <w:t xml:space="preserve">。但是</w:t>
      </w:r>
      <w:r>
        <w:rPr>
          <w:b/>
          <w:bCs/>
          <w:color w:val="0575C5"/>
          <w:rStyle w:val="wolai-character-style"/>
        </w:rPr>
        <w:t xml:space="preserve">并不是所有的指令都需要执行完全部的这五个阶段</w:t>
      </w:r>
      <w:r>
        <w:rPr>
          <w:rStyle w:val="wolai-character-style"/>
        </w:rPr>
        <w:t xml:space="preserve">，因此我们就可以</w:t>
      </w:r>
      <w:r>
        <w:rPr>
          <w:u w:val="single"/>
          <w:color w:val="DFAB01"/>
          <w:rStyle w:val="wolai-character-style"/>
        </w:rPr>
        <w:t xml:space="preserve">使用更少的时钟周期去执行简单的指令，用较多的时钟周期执行复杂的指令</w:t>
      </w:r>
      <w:r>
        <w:rPr>
          <w:color w:val="4B4B4B"/>
          <w:vertAlign w:val="superscript"/>
          <w:rStyle w:val="wolai-character-style"/>
        </w:rPr>
        <w:t xml:space="preserve">注释3</w:t>
      </w:r>
    </w:p>
    <w:p>
      <w:pPr>
        <w:ind w:left="360"/>
        <w:jc w:val="left"/>
      </w:pPr>
      <w:r>
        <w:rPr>
          <w:rStyle w:val="wolai-character-style"/>
        </w:rPr>
        <w:t xml:space="preserve">最复杂的指令是</w:t>
      </w:r>
      <w:r>
        <w:rPr>
          <w:u w:val="single"/>
          <w:color w:val="038701"/>
          <w:rStyle w:val="wolai-character-style"/>
        </w:rPr>
        <w:t xml:space="preserve">lw指令</w:t>
      </w:r>
      <w:r>
        <w:rPr>
          <w:rStyle w:val="wolai-character-style"/>
        </w:rPr>
        <w:t xml:space="preserve">，需要经过5个阶段，历时</w:t>
      </w:r>
      <w:r>
        <w:rPr>
          <w:u w:val="single"/>
          <w:color w:val="038701"/>
          <w:rStyle w:val="wolai-character-style"/>
        </w:rPr>
        <w:t xml:space="preserve">5个时钟周期</w:t>
      </w:r>
    </w:p>
    <w:p>
      <w:pPr>
        <w:ind w:left="360"/>
        <w:jc w:val="left"/>
      </w:pPr>
      <w:r>
        <w:rPr>
          <w:u w:val="single"/>
          <w:color w:val="038701"/>
          <w:rStyle w:val="wolai-character-style"/>
        </w:rPr>
        <w:t xml:space="preserve">逻辑、算术指令和sw指令</w:t>
      </w:r>
      <w:r>
        <w:rPr>
          <w:rStyle w:val="wolai-character-style"/>
        </w:rPr>
        <w:t xml:space="preserve">只需要“IF、ID、EXE、WB”这4个阶段，历时</w:t>
      </w:r>
      <w:r>
        <w:rPr>
          <w:u w:val="single"/>
          <w:color w:val="038701"/>
          <w:rStyle w:val="wolai-character-style"/>
        </w:rPr>
        <w:t xml:space="preserve">4个时钟周期</w:t>
      </w:r>
    </w:p>
    <w:p>
      <w:pPr>
        <w:ind w:left="360"/>
        <w:jc w:val="left"/>
      </w:pPr>
      <w:r>
        <w:rPr>
          <w:u w:val="single"/>
          <w:color w:val="038701"/>
          <w:rStyle w:val="wolai-character-style"/>
        </w:rPr>
        <w:t xml:space="preserve">分支指令</w:t>
      </w:r>
      <w:r>
        <w:rPr>
          <w:rStyle w:val="wolai-character-style"/>
        </w:rPr>
        <w:t xml:space="preserve">是在ID段计算分支目标地址bpc、在EXE阶段判断是否需要跳转，经过“IF、ID、MEM”三个阶段，历时</w:t>
      </w:r>
      <w:r>
        <w:rPr>
          <w:u w:val="single"/>
          <w:color w:val="038701"/>
          <w:rStyle w:val="wolai-character-style"/>
        </w:rPr>
        <w:t xml:space="preserve">3个时钟周期</w:t>
      </w:r>
    </w:p>
    <w:p>
      <w:pPr>
        <w:ind w:left="360"/>
        <w:jc w:val="left"/>
      </w:pPr>
      <w:r>
        <w:rPr>
          <w:u w:val="single"/>
          <w:color w:val="038701"/>
          <w:rStyle w:val="wolai-character-style"/>
        </w:rPr>
        <w:t xml:space="preserve">无条件跳转指令</w:t>
      </w:r>
      <w:r>
        <w:rPr>
          <w:rStyle w:val="wolai-character-style"/>
        </w:rPr>
        <w:t xml:space="preserve">，只经过“IF、ID”这两个阶段，历时</w:t>
      </w:r>
      <w:r>
        <w:rPr>
          <w:u w:val="single"/>
          <w:color w:val="038701"/>
          <w:rStyle w:val="wolai-character-style"/>
        </w:rPr>
        <w:t xml:space="preserve">2个时钟周期</w:t>
      </w:r>
    </w:p>
    <w:p>
      <w:pPr>
        <w:jc w:val="left"/>
      </w:pPr>
      <w:r>
        <w:rPr>
          <w:rStyle w:val="wolai-character-style"/>
        </w:rPr>
        <w:t xml:space="preserve">下图为SC CPU和MC CPU执行“lw、beq、add、j”指令序列，所需要的时间</w:t>
      </w:r>
    </w:p>
    <w:p>
      <w:pPr>
        <w:jc w:val="center"/>
      </w:pPr>
      <w:r>
        <w:drawing>
          <wp:inline distT="0" distB="0" distL="0" distR="0">
            <wp:extent cx="5734050" cy="20478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fill="F6F6F6"/>
        <w:jc w:val="left"/>
      </w:pPr>
      <w:r>
        <w:t xml:space="preserve"/>
      </w:r>
      <w:r>
        <w:rPr>
          <w:rStyle w:val="wolai-character-style"/>
        </w:rPr>
        <w:t xml:space="preserve">📌</w:t>
      </w:r>
      <w:r>
        <w:rPr>
          <w:b/>
          <w:bCs/>
          <w:color w:val="0575C5"/>
          <w:rStyle w:val="wolai-character-style"/>
        </w:rPr>
        <w:t xml:space="preserve">由此可见，MC CPU较于SC CPU虽然复杂度增加，但是时间消耗更少</w:t>
      </w:r>
    </w:p>
    <w:p>
      <w:pPr>
        <w:pStyle w:val="Heading2"/>
        <w:jc w:val="left"/>
      </w:pPr>
      <w:r>
        <w:rPr>
          <w:rStyle w:val="wolai-character-style"/>
        </w:rPr>
        <w:t xml:space="preserve">7.1.1取指阶段</w:t>
      </w:r>
    </w:p>
    <w:p>
      <w:pPr>
        <w:jc w:val="left"/>
      </w:pPr>
      <w:r>
        <w:rPr>
          <w:rStyle w:val="wolai-character-style"/>
        </w:rPr>
        <w:t xml:space="preserve">取指阶段所做的工作如下：</w:t>
      </w:r>
    </w:p>
    <w:p>
      <w:pPr>
        <w:jc w:val="center"/>
      </w:pPr>
      <w:r>
        <w:drawing>
          <wp:inline distT="0" distB="0" distL="0" distR="0">
            <wp:extent cx="2430780" cy="61722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因此</w:t>
      </w:r>
      <w:r>
        <w:rPr>
          <w:u w:val="single"/>
          <w:color w:val="038701"/>
          <w:rStyle w:val="wolai-character-style"/>
        </w:rPr>
        <w:t xml:space="preserve">需要IR、PC两个寄存器，它们的写使能信号分别是wir、wpc</w:t>
      </w:r>
    </w:p>
    <w:p>
      <w:pPr>
        <w:jc w:val="left"/>
      </w:pPr>
      <w:r>
        <w:rPr>
          <w:rStyle w:val="wolai-character-style"/>
        </w:rPr>
        <w:t xml:space="preserve">这里的PC+4我们选择</w:t>
      </w:r>
      <w:r>
        <w:rPr>
          <w:u w:val="single"/>
          <w:color w:val="038701"/>
          <w:rStyle w:val="wolai-character-style"/>
        </w:rPr>
        <w:t xml:space="preserve">使用ALU来实现PC+4</w:t>
      </w:r>
      <w:r>
        <w:rPr>
          <w:rStyle w:val="wolai-character-style"/>
        </w:rPr>
        <w:t xml:space="preserve">，其示意图如下：</w:t>
      </w:r>
    </w:p>
    <w:p>
      <w:pPr>
        <w:jc w:val="center"/>
      </w:pPr>
      <w:r>
        <w:drawing>
          <wp:inline distT="0" distB="0" distL="0" distR="0">
            <wp:extent cx="7219950" cy="2649839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264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这一阶段用到的控制信号有：</w:t>
      </w:r>
      <w:r>
        <w:rPr>
          <w:u w:val="single"/>
          <w:color w:val="038701"/>
          <w:rStyle w:val="wolai-character-style"/>
        </w:rPr>
        <w:t xml:space="preserve">PC写使能wpc、IR写使能wir、ALU的a端口选择selpc、ALU的b端口选择alusrcb和ALU的运算控制信号aluc以及NPC选择pcsrc</w:t>
      </w:r>
    </w:p>
    <w:p>
      <w:pPr>
        <w:pStyle w:val="Heading2"/>
        <w:jc w:val="left"/>
      </w:pPr>
      <w:r>
        <w:rPr>
          <w:rStyle w:val="wolai-character-style"/>
        </w:rPr>
        <w:t xml:space="preserve">7.1.2译码和读操作数阶段</w:t>
      </w:r>
    </w:p>
    <w:p>
      <w:pPr>
        <w:pStyle w:val="Heading3"/>
        <w:jc w:val="left"/>
      </w:pPr>
      <w:r>
        <w:rPr>
          <w:rStyle w:val="wolai-character-style"/>
        </w:rPr>
        <w:t xml:space="preserve">非跳转指令的ID阶段</w:t>
      </w:r>
    </w:p>
    <w:p>
      <w:pPr>
        <w:jc w:val="left"/>
      </w:pPr>
      <w:r>
        <w:rPr>
          <w:rStyle w:val="wolai-character-style"/>
        </w:rPr>
        <w:t xml:space="preserve">非跳转指令是所有的逻辑、算术指令和分支指令，这些指令都</w:t>
      </w:r>
      <w:r>
        <w:rPr>
          <w:b/>
          <w:bCs/>
          <w:u w:val="single"/>
          <w:color w:val="038701"/>
          <w:rStyle w:val="wolai-character-style"/>
        </w:rPr>
        <w:t xml:space="preserve">需要读操作数（读rs、rt、立即数等），进行立即数的扩展；分支指令则需要计算偏移地址</w:t>
      </w:r>
    </w:p>
    <w:p>
      <w:pPr>
        <w:jc w:val="center"/>
      </w:pPr>
      <w:r>
        <w:drawing>
          <wp:inline distT="0" distB="0" distL="0" distR="0">
            <wp:extent cx="4581525" cy="9239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需要注意的是</w:t>
      </w:r>
      <w:r>
        <w:rPr>
          <w:b/>
          <w:bCs/>
          <w:color w:val="0575C5"/>
          <w:rStyle w:val="wolai-character-style"/>
        </w:rPr>
        <w:t xml:space="preserve">I型逻辑运算指令将立即数零扩展，其他I型指令都是有符号数扩展</w:t>
      </w:r>
      <w:r>
        <w:rPr>
          <w:rStyle w:val="wolai-character-style"/>
        </w:rPr>
        <w:t xml:space="preserve">，用sext信号选择实现</w:t>
      </w:r>
    </w:p>
    <w:p>
      <w:pPr>
        <w:jc w:val="left"/>
      </w:pPr>
      <w:r>
        <w:rPr>
          <w:rStyle w:val="wolai-character-style"/>
        </w:rPr>
        <w:t xml:space="preserve">下图为非跳转指令的译码阶段示意图：</w:t>
      </w:r>
    </w:p>
    <w:p>
      <w:pPr>
        <w:jc w:val="center"/>
      </w:pPr>
      <w:r>
        <w:drawing>
          <wp:inline distT="0" distB="0" distL="0" distR="0">
            <wp:extent cx="7219950" cy="3369726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336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这一状态用到的控制信号有：</w:t>
      </w:r>
      <w:r>
        <w:rPr>
          <w:u w:val="single"/>
          <w:color w:val="038701"/>
          <w:rStyle w:val="wolai-character-style"/>
        </w:rPr>
        <w:t xml:space="preserve">sext、alusrcb、selpc、aluc</w:t>
      </w:r>
    </w:p>
    <w:p>
      <w:pPr>
        <w:pStyle w:val="Heading3"/>
        <w:jc w:val="left"/>
      </w:pPr>
      <w:r>
        <w:rPr>
          <w:rStyle w:val="wolai-character-style"/>
        </w:rPr>
        <w:t xml:space="preserve">跳转指令的ID阶段</w:t>
      </w:r>
    </w:p>
    <w:p>
      <w:pPr>
        <w:jc w:val="left"/>
      </w:pPr>
      <w:r>
        <w:rPr>
          <w:rStyle w:val="wolai-character-style"/>
        </w:rPr>
        <w:t xml:space="preserve">跳转指令的ID阶段则是获取到跳转地址，然后写PC</w:t>
      </w:r>
    </w:p>
    <w:p>
      <w:pPr>
        <w:ind w:left="360"/>
        <w:jc w:val="left"/>
      </w:pPr>
      <w:r>
        <w:rPr>
          <w:rStyle w:val="wolai-character-style"/>
        </w:rPr>
        <w:t xml:space="preserve">Jal、J指令的跳转地址是{pcAdder[31:28],指令[26:0],2'b0}，Jal还需要将PC+4写进$31寄存器</w:t>
      </w:r>
      <w:r>
        <w:rPr>
          <w:rStyle w:val="wolai-character-style"/>
        </w:rPr>
        <w:br/>
        <w:t xml:space="preserve">Jr指令的跳转地址是由指令中的rs寄存器所指定的</w:t>
      </w:r>
    </w:p>
    <w:p>
      <w:pPr>
        <w:ind w:left="360"/>
        <w:jc w:val="left"/>
      </w:pPr>
      <w:r>
        <w:drawing>
          <wp:inline distT="0" distB="0" distL="0" distR="0">
            <wp:extent cx="4145280" cy="112014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下图为跳转指令在ID阶段所做的工作</w:t>
      </w:r>
    </w:p>
    <w:p>
      <w:pPr>
        <w:jc w:val="center"/>
      </w:pPr>
      <w:r>
        <w:drawing>
          <wp:inline distT="0" distB="0" distL="0" distR="0">
            <wp:extent cx="7219950" cy="4191582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419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用到的控制信号有：</w:t>
      </w:r>
      <w:r>
        <w:rPr>
          <w:u w:val="single"/>
          <w:color w:val="038701"/>
          <w:rStyle w:val="wolai-character-style"/>
        </w:rPr>
        <w:t xml:space="preserve">wpc、wir、jal、sext、wreg、pcsrc</w:t>
      </w:r>
    </w:p>
    <w:p>
      <w:pPr>
        <w:pStyle w:val="Heading2"/>
        <w:jc w:val="left"/>
      </w:pPr>
      <w:r>
        <w:rPr>
          <w:rStyle w:val="wolai-character-style"/>
        </w:rPr>
        <w:t xml:space="preserve">7.1.3执行阶段</w:t>
      </w:r>
    </w:p>
    <w:p>
      <w:pPr>
        <w:pStyle w:val="Heading3"/>
        <w:jc w:val="left"/>
      </w:pPr>
      <w:r>
        <w:rPr>
          <w:rStyle w:val="wolai-character-style"/>
        </w:rPr>
        <w:t xml:space="preserve">分支指令</w:t>
      </w:r>
    </w:p>
    <w:p>
      <w:pPr>
        <w:jc w:val="left"/>
      </w:pPr>
      <w:r>
        <w:rPr>
          <w:rStyle w:val="wolai-character-style"/>
        </w:rPr>
        <w:t xml:space="preserve">在执行阶段，beq、bne这些分支指令需要</w:t>
      </w:r>
      <w:r>
        <w:rPr>
          <w:b/>
          <w:bCs/>
          <w:color w:val="0575C5"/>
          <w:rStyle w:val="wolai-character-style"/>
        </w:rPr>
        <w:t xml:space="preserve">进行分支条件的判断，然后根据判断结果更新PC</w:t>
      </w:r>
    </w:p>
    <w:p>
      <w:pPr>
        <w:jc w:val="left"/>
      </w:pPr>
      <w:r>
        <w:rPr>
          <w:rStyle w:val="wolai-character-style"/>
        </w:rPr>
        <w:t xml:space="preserve">beq、bne指令的判断条件是"</w:t>
      </w:r>
      <w:r>
        <w:rPr>
          <w:u w:val="single"/>
          <w:color w:val="038701"/>
          <w:rStyle w:val="wolai-character-style"/>
        </w:rPr>
        <w:t xml:space="preserve">[rs]是否等于[rt]</w:t>
      </w:r>
      <w:r>
        <w:rPr>
          <w:rStyle w:val="wolai-character-style"/>
        </w:rPr>
        <w:t xml:space="preserve">"，</w:t>
      </w:r>
      <w:r>
        <w:rPr>
          <w:b/>
          <w:bCs/>
          <w:color w:val="0575C5"/>
          <w:rStyle w:val="wolai-character-style"/>
        </w:rPr>
        <w:t xml:space="preserve">若相等则beq可以实现跳转，若不等则bne可以实现跳转</w:t>
      </w:r>
    </w:p>
    <w:p>
      <w:pPr>
        <w:jc w:val="center"/>
      </w:pPr>
      <w:r>
        <w:drawing>
          <wp:inline distT="0" distB="0" distL="0" distR="0">
            <wp:extent cx="3162300" cy="77724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下图为分支指令执行阶段的示意图，这一阶段用到的控制信号有：</w:t>
      </w:r>
      <w:r>
        <w:rPr>
          <w:u w:val="single"/>
          <w:color w:val="038701"/>
          <w:rStyle w:val="wolai-character-style"/>
        </w:rPr>
        <w:t xml:space="preserve">wpc、wir、aluc、selpc、alusrcb、pcsrc</w:t>
      </w:r>
    </w:p>
    <w:p>
      <w:pPr>
        <w:jc w:val="center"/>
      </w:pPr>
      <w:r>
        <w:drawing>
          <wp:inline distT="0" distB="0" distL="0" distR="0">
            <wp:extent cx="7219950" cy="4186638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418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jc w:val="left"/>
      </w:pPr>
      <w:r>
        <w:rPr>
          <w:rStyle w:val="wolai-character-style"/>
        </w:rPr>
        <w:t xml:space="preserve">非分支指令</w:t>
      </w:r>
    </w:p>
    <w:p>
      <w:pPr>
        <w:jc w:val="left"/>
      </w:pPr>
      <w:r>
        <w:rPr>
          <w:rStyle w:val="wolai-character-style"/>
        </w:rPr>
        <w:t xml:space="preserve">对于非分支指令，</w:t>
      </w:r>
      <w:r>
        <w:rPr>
          <w:b/>
          <w:bCs/>
          <w:color w:val="0575C5"/>
          <w:rStyle w:val="wolai-character-style"/>
        </w:rPr>
        <w:t xml:space="preserve">CPU根据aluc，对ALU a、b端口的操作数做相应的操作，并将结果写入寄存器C</w:t>
      </w:r>
      <w:r>
        <w:rPr>
          <w:rStyle w:val="wolai-character-style"/>
        </w:rPr>
        <w:t xml:space="preserve">。下图为这些非分支指令所完成的操作的Behavioral表达式</w:t>
      </w:r>
    </w:p>
    <w:p>
      <w:pPr>
        <w:jc w:val="center"/>
      </w:pPr>
      <w:r>
        <w:drawing>
          <wp:inline distT="0" distB="0" distL="0" distR="0">
            <wp:extent cx="6515100" cy="219456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对于add、sub、and、or、xor这五条指令，它们只有aluc不同，</w:t>
      </w:r>
      <w:r>
        <w:rPr>
          <w:u w:val="single"/>
          <w:color w:val="038701"/>
          <w:rStyle w:val="wolai-character-style"/>
        </w:rPr>
        <w:t xml:space="preserve">shift=0,selpc=0,alusrcb=00</w:t>
      </w:r>
      <w:r>
        <w:rPr>
          <w:rStyle w:val="wolai-character-style"/>
        </w:rPr>
      </w:r>
      <w:r>
        <w:rPr>
          <w:rStyle w:val="wolai-character-style"/>
        </w:rPr>
        <w:br/>
        <w:t xml:space="preserve">对于sll、srl、sra这三条移位指令，除aluc不同外,</w:t>
      </w:r>
      <w:r>
        <w:rPr>
          <w:u w:val="single"/>
          <w:color w:val="038701"/>
          <w:rStyle w:val="wolai-character-style"/>
        </w:rPr>
        <w:t xml:space="preserve">shift=1,selpc=0,alusrcb=00</w:t>
      </w:r>
      <w:r>
        <w:rPr>
          <w:rStyle w:val="wolai-character-style"/>
        </w:rPr>
      </w:r>
      <w:r>
        <w:rPr>
          <w:rStyle w:val="wolai-character-style"/>
        </w:rPr>
        <w:br/>
        <w:t xml:space="preserve">addi、lw、sw这三条I型指令，均是rs+signed(Imm),aluc=x000,shift=0,pcsel=0,alucsrcb=10</w:t>
      </w:r>
      <w:r>
        <w:rPr>
          <w:rStyle w:val="wolai-character-style"/>
        </w:rPr>
        <w:br/>
        <w:t xml:space="preserve">andi、ori、xori这三条I型逻辑运算指令，是将rs与无符号数扩展后的立即数运算</w:t>
      </w:r>
      <w:r>
        <w:rPr>
          <w:u w:val="single"/>
          <w:color w:val="038701"/>
          <w:rStyle w:val="wolai-character-style"/>
        </w:rPr>
        <w:t xml:space="preserve">shift=0,selpc=0,alusrcb=10</w:t>
      </w:r>
      <w:r>
        <w:rPr>
          <w:rStyle w:val="wolai-character-style"/>
        </w:rPr>
      </w:r>
      <w:r>
        <w:rPr>
          <w:rStyle w:val="wolai-character-style"/>
        </w:rPr>
        <w:br/>
        <w:t xml:space="preserve">lui指令是将立即数左移16位写入寄存器C，</w:t>
      </w:r>
      <w:r>
        <w:rPr>
          <w:u w:val="single"/>
          <w:color w:val="038701"/>
          <w:rStyle w:val="wolai-character-style"/>
        </w:rPr>
        <w:t xml:space="preserve">不需要去在意扩展的方式，alusrcb=10</w:t>
      </w:r>
      <w:r>
        <w:rPr>
          <w:rStyle w:val="wolai-character-style"/>
        </w:rPr>
      </w:r>
      <w:r>
        <w:rPr>
          <w:rStyle w:val="wolai-character-style"/>
        </w:rPr>
        <w:br/>
        <w:t xml:space="preserve">lw、sw指令的功能实现同addi</w:t>
      </w:r>
    </w:p>
    <w:p>
      <w:pPr>
        <w:jc w:val="center"/>
      </w:pPr>
      <w:r>
        <w:drawing>
          <wp:inline distT="0" distB="0" distL="0" distR="0">
            <wp:extent cx="7219950" cy="4496694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449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jc w:val="left"/>
      </w:pPr>
      <w:r>
        <w:rPr>
          <w:rStyle w:val="wolai-character-style"/>
        </w:rPr>
        <w:t xml:space="preserve">7.1.4访存阶段</w:t>
      </w:r>
    </w:p>
    <w:p>
      <w:pPr>
        <w:jc w:val="left"/>
      </w:pPr>
      <w:r>
        <w:rPr>
          <w:rStyle w:val="wolai-character-style"/>
        </w:rPr>
        <w:t xml:space="preserve">访存阶段</w:t>
      </w:r>
      <w:r>
        <w:rPr>
          <w:u w:val="single"/>
          <w:color w:val="038701"/>
          <w:rStyle w:val="wolai-character-style"/>
        </w:rPr>
        <w:t xml:space="preserve">只有lw、sw</w:t>
      </w:r>
      <w:r>
        <w:rPr>
          <w:rStyle w:val="wolai-character-style"/>
        </w:rPr>
        <w:t xml:space="preserve">指令工作，两指令均使用运算结果C中内容作为访存地址，前者从dataMem中读取数据，后者将qb写入dataMem</w:t>
      </w:r>
    </w:p>
    <w:p>
      <w:pPr>
        <w:jc w:val="center"/>
      </w:pPr>
      <w:r>
        <w:drawing>
          <wp:inline distT="0" distB="0" distL="0" distR="0">
            <wp:extent cx="3067050" cy="7239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下图为lw、sw指令在mem阶段的示意图，用到的控制信号有wmem、iord(分离存储就不需要这个信号)</w:t>
      </w:r>
    </w:p>
    <w:p>
      <w:pPr>
        <w:jc w:val="center"/>
      </w:pPr>
      <w:r>
        <w:drawing>
          <wp:inline distT="0" distB="0" distL="0" distR="0">
            <wp:extent cx="7219950" cy="4459578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445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jc w:val="left"/>
      </w:pPr>
      <w:r>
        <w:rPr>
          <w:rStyle w:val="wolai-character-style"/>
        </w:rPr>
        <w:t xml:space="preserve">7.1.5写回阶段</w:t>
      </w:r>
    </w:p>
    <w:p>
      <w:pPr>
        <w:jc w:val="left"/>
      </w:pPr>
      <w:r>
        <w:rPr>
          <w:rStyle w:val="wolai-character-style"/>
        </w:rPr>
        <w:t xml:space="preserve">写回阶段即</w:t>
      </w:r>
      <w:r>
        <w:rPr>
          <w:color w:val="038701"/>
          <w:rStyle w:val="wolai-character-style"/>
        </w:rPr>
        <w:t xml:space="preserve">根据选择信号m2reg选择写lw读存储器结果DR还是运算指令的运算结果C到目标寄存器；目标寄存器也有两种：R型指令写rd，I型指令写rt，根据regdst信号做选择</w:t>
      </w:r>
    </w:p>
    <w:p>
      <w:pPr>
        <w:jc w:val="center"/>
      </w:pPr>
      <w:r>
        <w:drawing>
          <wp:inline distT="0" distB="0" distL="0" distR="0">
            <wp:extent cx="6172200" cy="103632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下图为写回阶段的电路示意图</w:t>
      </w:r>
    </w:p>
    <w:p>
      <w:pPr>
        <w:jc w:val="center"/>
      </w:pPr>
      <w:r>
        <w:drawing>
          <wp:inline distT="0" distB="0" distL="0" distR="0">
            <wp:extent cx="7219950" cy="3065011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306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jc w:val="left"/>
      </w:pPr>
      <w:r>
        <w:rPr>
          <w:rStyle w:val="wolai-character-style"/>
        </w:rPr>
        <w:t xml:space="preserve">7.2 MC CPU示意图和数据通路实现</w:t>
      </w:r>
    </w:p>
    <w:p>
      <w:pPr>
        <w:pStyle w:val="Heading2"/>
        <w:jc w:val="left"/>
      </w:pPr>
      <w:r>
        <w:rPr>
          <w:rStyle w:val="wolai-character-style"/>
        </w:rPr>
        <w:t xml:space="preserve">7.2.1 MC CPU结构</w:t>
      </w:r>
    </w:p>
    <w:p>
      <w:pPr>
        <w:jc w:val="left"/>
      </w:pPr>
      <w:r>
        <w:rPr>
          <w:rStyle w:val="wolai-character-style"/>
        </w:rPr>
        <w:t xml:space="preserve">MC CPU的整体结构如下图所示，采用指令和数据共同存储的方式，只使用一个存储器，mccpu则集成了控制器模块和数据通路模块</w:t>
      </w:r>
    </w:p>
    <w:p>
      <w:pPr>
        <w:jc w:val="center"/>
      </w:pPr>
      <w:r>
        <w:drawing>
          <wp:inline distT="0" distB="0" distL="0" distR="0">
            <wp:extent cx="7219950" cy="3099261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309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jc w:val="left"/>
      </w:pPr>
      <w:r>
        <w:rPr>
          <w:rStyle w:val="wolai-character-style"/>
        </w:rPr>
        <w:t xml:space="preserve">7.2.2 数据通路模块的实现</w:t>
      </w:r>
    </w:p>
    <w:p>
      <w:pPr>
        <w:ind w:left="360"/>
        <w:jc w:val="left"/>
      </w:pPr>
      <w:r>
        <w:drawing>
          <wp:inline distT="0" distB="0" distL="0" distR="0">
            <wp:extent cx="7219950" cy="453123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4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left"/>
      </w:pPr>
      <w:r>
        <w:rPr>
          <w:color w:val="990055"/>
          <w:rStyle w:val="wolai-character-style"/>
          <w:rFonts w:ascii="Consolas" w:eastAsia="Microsoft YaHei UI" w:hAnsi="Microsoft YaHei UI"/>
        </w:rPr>
        <w:t xml:space="preserve">`timescale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ns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/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ps</w:t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module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datapath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clk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clrn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regdst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alusrc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shift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m2reg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jal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iord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selpc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wreg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wpc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wir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sext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pcsrc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alusrcb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aluc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memread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eq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qb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memaddr</w:t>
      </w:r>
      <w:r>
        <w:rPr>
          <w:color w:val="999999"/>
          <w:rStyle w:val="wolai-character-style"/>
          <w:rFonts w:ascii="Consolas" w:eastAsia="Microsoft YaHei UI" w:hAnsi="Microsoft YaHei UI"/>
        </w:rPr>
        <w:br/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//取指阶段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//pc赋值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npc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aluout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jpc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rpc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pc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inst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data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mux4to1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npc_init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aluout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rpc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jpc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pcsrc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npc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pc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pc_init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clk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clrn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wpc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npc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pc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assign</w:t>
      </w:r>
      <w:r>
        <w:rPr>
          <w:rStyle w:val="wolai-character-style"/>
          <w:rFonts w:ascii="Consolas" w:eastAsia="Microsoft YaHei UI" w:hAnsi="Microsoft YaHei UI"/>
        </w:rPr>
        <w:t xml:space="preserve"> jpc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pc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inst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2'b00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ir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ir_init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clk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clrn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wir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memread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inst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reg_design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dr_init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clk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1'b1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memread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data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//译码阶段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//赋值寄存器相关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rs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rt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rd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assign</w:t>
      </w:r>
      <w:r>
        <w:rPr>
          <w:rStyle w:val="wolai-character-style"/>
          <w:rFonts w:ascii="Consolas" w:eastAsia="Microsoft YaHei UI" w:hAnsi="Microsoft YaHei UI"/>
        </w:rPr>
        <w:t xml:space="preserve"> rs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inst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assign</w:t>
      </w:r>
      <w:r>
        <w:rPr>
          <w:rStyle w:val="wolai-character-style"/>
          <w:rFonts w:ascii="Consolas" w:eastAsia="Microsoft YaHei UI" w:hAnsi="Microsoft YaHei UI"/>
        </w:rPr>
        <w:t xml:space="preserve"> rt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inst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assign</w:t>
      </w:r>
      <w:r>
        <w:rPr>
          <w:rStyle w:val="wolai-character-style"/>
          <w:rFonts w:ascii="Consolas" w:eastAsia="Microsoft YaHei UI" w:hAnsi="Microsoft YaHei UI"/>
        </w:rPr>
        <w:t xml:space="preserve"> rd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inst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assign</w:t>
      </w:r>
      <w:r>
        <w:rPr>
          <w:rStyle w:val="wolai-character-style"/>
          <w:rFonts w:ascii="Consolas" w:eastAsia="Microsoft YaHei UI" w:hAnsi="Microsoft YaHei UI"/>
        </w:rPr>
        <w:t xml:space="preserve"> funct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inst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assign</w:t>
      </w:r>
      <w:r>
        <w:rPr>
          <w:rStyle w:val="wolai-character-style"/>
          <w:rFonts w:ascii="Consolas" w:eastAsia="Microsoft YaHei UI" w:hAnsi="Microsoft YaHei UI"/>
        </w:rPr>
        <w:t xml:space="preserve"> op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inst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//产生写寄存器地址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tempA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mux2to1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mux2to1_wreg_A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rd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rt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regdst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tempA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assign</w:t>
      </w:r>
      <w:r>
        <w:rPr>
          <w:rStyle w:val="wolai-character-style"/>
          <w:rFonts w:ascii="Consolas" w:eastAsia="Microsoft YaHei UI" w:hAnsi="Microsoft YaHei UI"/>
        </w:rPr>
        <w:t xml:space="preserve"> wn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tempA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|{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rStyle w:val="wolai-character-style"/>
          <w:rFonts w:ascii="Consolas" w:eastAsia="Microsoft YaHei UI" w:hAnsi="Microsoft YaHei UI"/>
        </w:rPr>
        <w:t xml:space="preserve">jal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//写寄存器数据选择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wregData_temp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mux2to1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generate_wregData_temp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data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m2reg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wregData_temp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wregData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mux2to1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generate_wregData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wregData_temp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pc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jal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wregData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//寄存器模块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qa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regfile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regfile_init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clk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wreg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clrn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rs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rt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wregData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qa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qb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assign</w:t>
      </w:r>
      <w:r>
        <w:rPr>
          <w:rStyle w:val="wolai-character-style"/>
          <w:rFonts w:ascii="Consolas" w:eastAsia="Microsoft YaHei UI" w:hAnsi="Microsoft YaHei UI"/>
        </w:rPr>
        <w:t xml:space="preserve"> rpc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qa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assign</w:t>
      </w:r>
      <w:r>
        <w:rPr>
          <w:rStyle w:val="wolai-character-style"/>
          <w:rFonts w:ascii="Consolas" w:eastAsia="Microsoft YaHei UI" w:hAnsi="Microsoft YaHei UI"/>
        </w:rPr>
        <w:t xml:space="preserve"> eq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=~|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qa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^</w:t>
      </w:r>
      <w:r>
        <w:rPr>
          <w:rStyle w:val="wolai-character-style"/>
          <w:rFonts w:ascii="Consolas" w:eastAsia="Microsoft YaHei UI" w:hAnsi="Microsoft YaHei UI"/>
        </w:rPr>
        <w:t xml:space="preserve">qb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//立即数扩展模块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imm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inst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imm_sext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={{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16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rStyle w:val="wolai-character-style"/>
          <w:rFonts w:ascii="Consolas" w:eastAsia="Microsoft YaHei UI" w:hAnsi="Microsoft YaHei UI"/>
        </w:rPr>
        <w:t xml:space="preserve">sext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imm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imm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imm_sext_left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imm_sext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2'b0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//ALU模块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a_temp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z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overflow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mux2to1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generate_aluaTemp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qa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imm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shift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a_temp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mux2to1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generate_alua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a_temp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pc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selpc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mux4to1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generate_alub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qb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32'd4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imm_sext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imm_sext_left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alusrcb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alu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alu_init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aluc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aluout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z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overflow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reg_design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clk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1'b1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aluout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mux2to1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generate_memaddr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pc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iord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memaddr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endmodule</w:t>
      </w:r>
      <w:r>
        <w:rPr>
          <w:rStyle w:val="wolai-character-style"/>
          <w:rFonts w:ascii="Consolas" w:eastAsia="Microsoft YaHei UI" w:hAnsi="Microsoft YaHei UI"/>
        </w:rPr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right"/>
      </w:pPr>
      <w:r>
        <w:rPr>
          <w:color w:val="554C4C"/>
          <w:sz w:val="16"/>
          <w:szCs w:val="16"/>
          <w:rStyle w:val="wolai-character-style"/>
        </w:rPr>
        <w:t xml:space="preserve">Verilog</w:t>
      </w:r>
    </w:p>
    <w:p>
      <w:pPr>
        <w:jc w:val="left"/>
      </w:pPr>
      <w:r>
        <w:t xml:space="preserve"/>
      </w:r>
    </w:p>
    <w:p>
      <w:pPr>
        <w:pStyle w:val="Heading1"/>
        <w:jc w:val="left"/>
      </w:pPr>
      <w:r>
        <w:rPr>
          <w:rStyle w:val="wolai-character-style"/>
        </w:rPr>
        <w:t xml:space="preserve">7.3 MC CPU控制器模块的实现</w:t>
      </w:r>
    </w:p>
    <w:p>
      <w:pPr>
        <w:shd w:fill="F6F6F6"/>
        <w:jc w:val="left"/>
      </w:pPr>
      <w:r>
        <w:t xml:space="preserve"/>
      </w:r>
      <w:r>
        <w:rPr>
          <w:rStyle w:val="wolai-character-style"/>
        </w:rPr>
        <w:t xml:space="preserve">📌</w:t>
      </w:r>
      <w:r>
        <w:rPr>
          <w:b/>
          <w:bCs/>
          <w:color w:val="DFAB01"/>
          <w:rStyle w:val="wolai-character-style"/>
        </w:rPr>
        <w:t xml:space="preserve">在MC CPU中，不同的指令需要不同的时钟周期去执行，这可以通过</w:t>
      </w:r>
      <w:r>
        <w:rPr>
          <w:b/>
          <w:bCs/>
          <w:u w:val="single"/>
          <w:color w:val="DFAB01"/>
          <w:rStyle w:val="wolai-character-style"/>
        </w:rPr>
        <w:t xml:space="preserve">有穷状态机</w:t>
      </w:r>
      <w:r>
        <w:rPr>
          <w:b/>
          <w:bCs/>
          <w:color w:val="DFAB01"/>
          <w:rStyle w:val="wolai-character-style"/>
        </w:rPr>
        <w:t xml:space="preserve">实现</w:t>
      </w:r>
    </w:p>
    <w:p>
      <w:pPr>
        <w:ind w:left="360"/>
        <w:jc w:val="left"/>
      </w:pPr>
      <w:r>
        <w:rPr>
          <w:rStyle w:val="wolai-character-style"/>
        </w:rPr>
        <w:t xml:space="preserve">MC CPU的CU结构如下：</w:t>
      </w:r>
    </w:p>
    <w:p>
      <w:pPr>
        <w:ind w:left="360"/>
        <w:jc w:val="left"/>
      </w:pPr>
      <w:r>
        <w:drawing>
          <wp:inline distT="0" distB="0" distL="0" distR="0">
            <wp:extent cx="6781800" cy="412242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jc w:val="left"/>
      </w:pPr>
      <w:r>
        <w:rPr>
          <w:color w:val="DFAB01"/>
          <w:rStyle w:val="wolai-character-style"/>
        </w:rPr>
        <w:t xml:space="preserve">其中状态的传递用时序逻辑实现，下一个状态的确定以及输出都用组合逻辑实现</w:t>
      </w:r>
      <w:r>
        <w:rPr>
          <w:color w:val="4B4B4B"/>
          <w:vertAlign w:val="superscript"/>
          <w:rStyle w:val="wolai-character-style"/>
        </w:rPr>
        <w:t xml:space="preserve">注释4</w:t>
      </w:r>
    </w:p>
    <w:p>
      <w:pPr>
        <w:pStyle w:val="Heading2"/>
        <w:jc w:val="left"/>
      </w:pPr>
      <w:r>
        <w:rPr>
          <w:rStyle w:val="wolai-character-style"/>
        </w:rPr>
        <w:t xml:space="preserve">7.3.1 控制单元的状态转移</w:t>
      </w:r>
    </w:p>
    <w:p>
      <w:pPr>
        <w:jc w:val="left"/>
      </w:pPr>
      <w:r>
        <w:rPr>
          <w:rStyle w:val="wolai-character-style"/>
        </w:rPr>
        <w:t xml:space="preserve">我们将指令的执行划分为</w:t>
      </w:r>
      <w:r>
        <w:rPr>
          <w:u w:val="single"/>
          <w:color w:val="038701"/>
          <w:rStyle w:val="wolai-character-style"/>
        </w:rPr>
        <w:t xml:space="preserve">五个阶段，那么就有5个状态</w:t>
      </w:r>
      <w:r>
        <w:rPr>
          <w:rStyle w:val="wolai-character-style"/>
        </w:rPr>
        <w:t xml:space="preserve">，分别</w:t>
      </w:r>
      <w:r>
        <w:rPr>
          <w:u w:val="single"/>
          <w:color w:val="038701"/>
          <w:rStyle w:val="wolai-character-style"/>
        </w:rPr>
        <w:t xml:space="preserve">用“000、001、010、011、100”表示IF、ID、EX、MEM和WB</w:t>
      </w:r>
      <w:r>
        <w:rPr>
          <w:rStyle w:val="wolai-character-style"/>
        </w:rPr>
        <w:t xml:space="preserve">，共需要3位的寄存器位去传递</w:t>
      </w:r>
    </w:p>
    <w:p>
      <w:pPr>
        <w:jc w:val="left"/>
      </w:pPr>
      <w:r>
        <w:rPr>
          <w:rStyle w:val="wolai-character-style"/>
        </w:rPr>
        <w:t xml:space="preserve">状态转移分析如下；</w:t>
      </w:r>
    </w:p>
    <w:p>
      <w:pPr>
        <w:ind w:left="360"/>
        <w:jc w:val="left"/>
      </w:pPr>
      <w:r>
        <w:rPr>
          <w:color w:val="DFAB01"/>
          <w:rStyle w:val="wolai-character-style"/>
        </w:rPr>
        <w:t xml:space="preserve">所有的指令都会从000→001</w:t>
      </w:r>
      <w:r>
        <w:rPr>
          <w:color w:val="DFAB01"/>
          <w:rStyle w:val="wolai-character-style"/>
        </w:rPr>
        <w:br/>
        <w:t xml:space="preserve">只有j、jr、jal指令会从001→000，其余指令都会从001→010</w:t>
      </w:r>
      <w:r>
        <w:rPr>
          <w:color w:val="DFAB01"/>
          <w:rStyle w:val="wolai-character-style"/>
        </w:rPr>
        <w:br/>
        <w:t xml:space="preserve">只有beq、bne指令会从010→000，只有lw、sw指令会从010→011，其余指令都从010→100</w:t>
      </w:r>
      <w:r>
        <w:rPr>
          <w:color w:val="DFAB01"/>
          <w:rStyle w:val="wolai-character-style"/>
        </w:rPr>
        <w:br/>
        <w:t xml:space="preserve">只有sw指令会从011→000，lw指令会从011→100</w:t>
      </w:r>
      <w:r>
        <w:rPr>
          <w:color w:val="DFAB01"/>
          <w:rStyle w:val="wolai-character-style"/>
        </w:rPr>
        <w:br/>
        <w:t xml:space="preserve">进入100的指令都会从100→000</w:t>
      </w:r>
    </w:p>
    <w:p>
      <w:pPr>
        <w:jc w:val="center"/>
      </w:pPr>
      <w:r>
        <w:drawing>
          <wp:inline distT="0" distB="0" distL="0" distR="0">
            <wp:extent cx="7219950" cy="21199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21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jc w:val="left"/>
      </w:pPr>
      <w:r>
        <w:rPr>
          <w:rStyle w:val="wolai-character-style"/>
        </w:rPr>
        <w:t xml:space="preserve">7.3.2下一个状态的确定</w:t>
      </w:r>
    </w:p>
    <w:tbl>
      <w:tblPr>
        <w:tblW w:type="auto" w:w="100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</w:tblGrid>
      <w:tr>
        <w:tc>
          <w:tcPr>
            <w:tcW w:type="pct" w:w="50"/>
            <w:tcBorders>
              <w:top w:val="nil"/>
              <w:left w:val="nil"/>
              <w:bottom w:val="nil"/>
              <w:right w:val="nil"/>
            </w:tcBorders>
            <w:tcMar>
              <w:right w:type="dxa" w:w="600"/>
            </w:tcMar>
          </w:tcPr>
          <w:p>
            <w:pPr>
              <w:jc w:val="left"/>
            </w:pPr>
            <w:r>
              <w:drawing>
                <wp:inline distT="0" distB="0" distL="0" distR="0">
                  <wp:extent cx="4991100" cy="420624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1100" cy="420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pct" w:w="50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left"/>
            </w:pPr>
            <w:r>
              <w:rPr>
                <w:rStyle w:val="wolai-character-style"/>
              </w:rPr>
              <w:t xml:space="preserve">根据7.3.1得到的状态转移关系，我们可以得到左侧的关于下一个状态的真值表</w:t>
            </w:r>
          </w:p>
          <w:p>
            <w:pPr>
              <w:jc w:val="left"/>
            </w:pPr>
            <w:r>
              <w:rPr>
                <w:rStyle w:val="wolai-character-style"/>
              </w:rPr>
              <w:t xml:space="preserve">从这个表中，也可以方便的利用Behav风格设计组合逻辑电路确定下一个状态</w:t>
            </w:r>
          </w:p>
        </w:tc>
      </w:tr>
    </w:tbl>
    <w:p>
      <w:r>
        <w:t xml:space="preserve"/>
      </w:r>
    </w:p>
    <w:p>
      <w:pPr>
        <w:pStyle w:val="Heading2"/>
        <w:jc w:val="left"/>
      </w:pPr>
      <w:r>
        <w:rPr>
          <w:rStyle w:val="wolai-character-style"/>
        </w:rPr>
        <w:t xml:space="preserve">7.3.3输出的确定</w:t>
      </w:r>
    </w:p>
    <w:p>
      <w:pPr>
        <w:jc w:val="left"/>
      </w:pPr>
      <w:r>
        <w:rPr>
          <w:rStyle w:val="wolai-character-style"/>
        </w:rPr>
        <w:t xml:space="preserve">CU的输出即为控制信号，根据7.1对各个阶段的分析，我们可以得到下面的每个阶段对控制信号再赋值的真值表</w:t>
      </w:r>
    </w:p>
    <w:tbl>
      <w:tblPr>
        <w:tblW w:type="auto" w:w="100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500"/>
        <w:gridCol w:w="1500"/>
        <w:gridCol w:w="1500"/>
        <w:gridCol w:w="1500"/>
        <w:gridCol w:w="1500"/>
        <w:gridCol w:w="1500"/>
        <w:gridCol w:w="1500"/>
        <w:gridCol w:w="1500"/>
        <w:gridCol w:w="1500"/>
        <w:gridCol w:w="1500"/>
        <w:gridCol w:w="1500"/>
        <w:gridCol w:w="1500"/>
        <w:gridCol w:w="1500"/>
        <w:gridCol w:w="1500"/>
        <w:gridCol w:w="1500"/>
        <w:gridCol w:w="1500"/>
        <w:gridCol w:w="1500"/>
        <w:gridCol w:w="1500"/>
      </w:tblGrid>
      <w:tr>
        <w:tc>
          <w:tcPr>
            <w:tcW w:type="dxa" w:w="1500"/>
          </w:tcPr>
          <w:p>
            <w:r>
              <w:rPr>
                <w:rStyle w:val="wolai-character-style"/>
              </w:rPr>
              <w:t xml:space="preserve">Input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Output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</w:tr>
      <w:tr>
        <w:tc>
          <w:tcPr>
            <w:tcW w:type="dxa" w:w="1500"/>
          </w:tcPr>
          <w:p>
            <w:r>
              <w:rPr>
                <w:rStyle w:val="wolai-character-style"/>
              </w:rPr>
              <w:t xml:space="preserve">State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Inst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z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wpc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pcsrc[1:0]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wir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iord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wmem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aluc[3:0]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selpc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shift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alusrcb[1:0]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sext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wreg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m2reg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regdst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jal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初始时所有信号为0</w:t>
            </w:r>
          </w:p>
        </w:tc>
      </w:tr>
      <w:tr>
        <w:tc>
          <w:tcPr>
            <w:tcW w:type="dxa" w:w="1500"/>
          </w:tcPr>
          <w:p>
            <w:r>
              <w:rPr>
                <w:rStyle w:val="wolai-character-style"/>
              </w:rPr>
              <w:t xml:space="preserve">if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取指/PC+4-&gt;PC</w:t>
            </w:r>
          </w:p>
        </w:tc>
      </w:tr>
      <w:tr>
        <w:tc>
          <w:tcPr>
            <w:tcW w:type="dxa" w:w="1500"/>
          </w:tcPr>
          <w:p>
            <w:r>
              <w:rPr>
                <w:rStyle w:val="wolai-character-style"/>
              </w:rPr>
              <w:t xml:space="preserve">id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i_j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跳转</w:t>
            </w:r>
          </w:p>
        </w:tc>
      </w:tr>
      <w:tr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i_jal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跳转并写寄存器</w:t>
            </w:r>
          </w:p>
        </w:tc>
      </w:tr>
      <w:tr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i_jr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按寄存器跳转</w:t>
            </w:r>
          </w:p>
        </w:tc>
      </w:tr>
      <w:tr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others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x000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计算分支地址</w:t>
            </w:r>
          </w:p>
        </w:tc>
      </w:tr>
      <w:tr>
        <w:tc>
          <w:tcPr>
            <w:tcW w:type="dxa" w:w="1500"/>
          </w:tcPr>
          <w:p>
            <w:r>
              <w:rPr>
                <w:rStyle w:val="wolai-character-style"/>
              </w:rPr>
              <w:t xml:space="preserve">exe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i_add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x000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</w:tr>
      <w:tr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i_sub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x100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</w:tr>
      <w:tr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i_and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x001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</w:tr>
      <w:tr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i_or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x101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</w:tr>
      <w:tr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i_xor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x010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</w:tr>
      <w:tr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i_sll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</w:tr>
      <w:tr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i_srl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111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</w:tr>
      <w:tr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i_sra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1111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</w:tr>
      <w:tr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i_addi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x000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</w:tr>
      <w:tr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i_andi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x100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</w:tr>
      <w:tr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i_ori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x101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</w:tr>
      <w:tr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i_xori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x010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</w:tr>
      <w:tr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i_lw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x000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</w:tr>
      <w:tr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i_sw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x000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</w:tr>
      <w:tr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i_beq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x010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</w:tr>
      <w:tr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i_beq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x010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</w:tr>
      <w:tr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i_bne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x010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</w:tr>
      <w:tr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i_bne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x010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</w:tr>
      <w:tr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i_lui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x110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</w:tr>
      <w:tr>
        <w:tc>
          <w:tcPr>
            <w:tcW w:type="dxa" w:w="1500"/>
          </w:tcPr>
          <w:p>
            <w:r>
              <w:rPr>
                <w:rStyle w:val="wolai-character-style"/>
              </w:rPr>
              <w:t xml:space="preserve">mem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i_lw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</w:tr>
      <w:tr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i_sw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</w:tr>
      <w:tr>
        <w:tc>
          <w:tcPr>
            <w:tcW w:type="dxa" w:w="1500"/>
          </w:tcPr>
          <w:p>
            <w:r>
              <w:rPr>
                <w:rStyle w:val="wolai-character-style"/>
              </w:rPr>
              <w:t xml:space="preserve">wb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rtype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</w:tr>
      <w:tr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i_andi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</w:tr>
      <w:tr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i_ori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</w:tr>
      <w:tr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i_lui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</w:tr>
      <w:tr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i_lw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</w:tr>
      <w:tr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i_xori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</w:tr>
      <w:tr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i_addi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x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</w:r>
          </w:p>
        </w:tc>
      </w:tr>
    </w:tbl>
    <w:p>
      <w:r>
        <w:t xml:space="preserve"/>
      </w:r>
    </w:p>
    <w:p>
      <w:pPr>
        <w:pStyle w:val="Heading2"/>
        <w:jc w:val="left"/>
      </w:pPr>
      <w:r>
        <w:rPr>
          <w:rStyle w:val="wolai-character-style"/>
        </w:rPr>
        <w:t xml:space="preserve">7.3.4 Verilog代码实现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left"/>
      </w:pPr>
      <w:r>
        <w:rPr>
          <w:color w:val="990055"/>
          <w:rStyle w:val="wolai-character-style"/>
          <w:rFonts w:ascii="Consolas" w:eastAsia="Microsoft YaHei UI" w:hAnsi="Microsoft YaHei UI"/>
        </w:rPr>
        <w:t xml:space="preserve">`timescale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ns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/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ps</w:t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module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cu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clk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clrn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eq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//第一类：选择器信号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rStyle w:val="wolai-character-style"/>
          <w:rFonts w:ascii="Consolas" w:eastAsia="Microsoft YaHei UI" w:hAnsi="Microsoft YaHei UI"/>
        </w:rPr>
        <w:t xml:space="preserve"> regdst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alusrc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shift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m2reg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jal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iord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selpc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pcsrc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alusrcb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//第二类：存储器寄存器写使能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rStyle w:val="wolai-character-style"/>
          <w:rFonts w:ascii="Consolas" w:eastAsia="Microsoft YaHei UI" w:hAnsi="Microsoft YaHei UI"/>
        </w:rPr>
        <w:t xml:space="preserve"> wmem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wreg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wpc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wir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//第三类：alu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aluc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//第四类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rStyle w:val="wolai-character-style"/>
          <w:rFonts w:ascii="Consolas" w:eastAsia="Microsoft YaHei UI" w:hAnsi="Microsoft YaHei UI"/>
        </w:rPr>
        <w:t xml:space="preserve"> sext</w:t>
      </w:r>
      <w:r>
        <w:rPr>
          <w:color w:val="999999"/>
          <w:rStyle w:val="wolai-character-style"/>
          <w:rFonts w:ascii="Consolas" w:eastAsia="Microsoft YaHei UI" w:hAnsi="Microsoft YaHei UI"/>
        </w:rPr>
        <w:br/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rtype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//op 000000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i_add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rtype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//op 0 funct 100000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i_sub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rtype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//op 0 funct 100010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i_and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rtype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//op 0 funct 100100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i_or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rtype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//op 0 funct 100101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i_xor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rtype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//op 0 funct 100110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i_sll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rtype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//op 0 funct 000000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i_srl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rtype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//op 0  funct 000010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i_sra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rtype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//op 0 funct 000011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i_jr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rtype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//op 0 funct 001000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i_addi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//op 001000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i_andi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//op 001100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i_ori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//op 001101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i_xori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//op 001110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i_lw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//op 100011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i_sw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////op 101011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i_beq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//op 000100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i_bne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//op 000101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i_lui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//op 001111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i_j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//op 000010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i_jal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//op 000011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cur_state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next_state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//时序逻辑传递状态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b/>
          <w:bCs/>
          <w:color w:val="EE9900"/>
          <w:rStyle w:val="wolai-character-style"/>
          <w:rFonts w:ascii="Consolas" w:eastAsia="Microsoft YaHei UI" w:hAnsi="Microsoft YaHei UI"/>
        </w:rPr>
        <w:t xml:space="preserve">always @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posedge</w:t>
      </w:r>
      <w:r>
        <w:rPr>
          <w:rStyle w:val="wolai-character-style"/>
          <w:rFonts w:ascii="Consolas" w:eastAsia="Microsoft YaHei UI" w:hAnsi="Microsoft YaHei UI"/>
        </w:rPr>
        <w:t xml:space="preserve"> clk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or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posedge</w:t>
      </w:r>
      <w:r>
        <w:rPr>
          <w:rStyle w:val="wolai-character-style"/>
          <w:rFonts w:ascii="Consolas" w:eastAsia="Microsoft YaHei UI" w:hAnsi="Microsoft YaHei UI"/>
        </w:rPr>
        <w:t xml:space="preserve"> clrn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clrn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cur_state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3'b000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cur_state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&lt;=</w:t>
      </w:r>
      <w:r>
        <w:rPr>
          <w:rStyle w:val="wolai-character-style"/>
          <w:rFonts w:ascii="Consolas" w:eastAsia="Microsoft YaHei UI" w:hAnsi="Microsoft YaHei UI"/>
        </w:rPr>
        <w:t xml:space="preserve">next_state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//组合逻辑确定状态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b/>
          <w:bCs/>
          <w:color w:val="EE9900"/>
          <w:rStyle w:val="wolai-character-style"/>
          <w:rFonts w:ascii="Consolas" w:eastAsia="Microsoft YaHei UI" w:hAnsi="Microsoft YaHei UI"/>
        </w:rPr>
        <w:t xml:space="preserve">always @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*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case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cur_state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3'b000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next_state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3'b001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3'b001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i_j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i_jal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i_jr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next_state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3'b000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next_state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3'b010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3'b010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i_beq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i_bne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next_state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3'b000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i_lw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i_sw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next_state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3'b011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next_state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3'b100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3'b011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i_sw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next_state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3'b000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next_state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3'b100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3'b100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next_state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3'b000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endcase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//组合逻辑确定输出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b/>
          <w:bCs/>
          <w:color w:val="EE9900"/>
          <w:rStyle w:val="wolai-character-style"/>
          <w:rFonts w:ascii="Consolas" w:eastAsia="Microsoft YaHei UI" w:hAnsi="Microsoft YaHei UI"/>
        </w:rPr>
        <w:t xml:space="preserve">always @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*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wpc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pcsrc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wir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iord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wmem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aluc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selpc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shift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alusrcb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sext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wreg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m2reg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regdst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jal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case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cur_state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3'b000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wpc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wir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selpc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alusrcb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2'b1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3'b001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i_j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wpc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pcsrc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2'b11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i_jal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wpc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pcsrc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2'b11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wreg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jal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i_jr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wpc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pcsrc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2'b10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aluc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4'b0000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selpc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alusrcb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2'b11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sext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3'b010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aluc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i_sra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aluc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i_sub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i_or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i_srl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i_sra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i_ori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i_lui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aluc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i_xor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i_sll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i_srl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i_sra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i_xori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i_beq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i_bne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i_lui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aluc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i_and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i_or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i_sll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i_srl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i_sra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i_andi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 i_ori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i_sll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i_srl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i_sra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shift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i_addi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i_andi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i_ori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i_xori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i_lw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i_sw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i_lui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alusrcb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2'b10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i_addi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i_lw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i_sw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sext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i_beq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eq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i_bne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eq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wpc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pcsrc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2'b1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3'b011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i_lw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iord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i_sw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wmem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iord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3'b100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wreg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~</w:t>
      </w:r>
      <w:r>
        <w:rPr>
          <w:rStyle w:val="wolai-character-style"/>
          <w:rFonts w:ascii="Consolas" w:eastAsia="Microsoft YaHei UI" w:hAnsi="Microsoft YaHei UI"/>
        </w:rPr>
        <w:t xml:space="preserve">rtype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regdst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i_lw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m2reg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endcase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endmodule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right"/>
      </w:pPr>
      <w:r>
        <w:rPr>
          <w:color w:val="554C4C"/>
          <w:sz w:val="16"/>
          <w:szCs w:val="16"/>
          <w:rStyle w:val="wolai-character-style"/>
        </w:rPr>
        <w:t xml:space="preserve">Verilog</w:t>
      </w:r>
    </w:p>
    <w:p>
      <w:pPr>
        <w:jc w:val="left"/>
      </w:pPr>
      <w:r>
        <w:t xml:space="preserve"/>
      </w:r>
    </w:p>
    <w:p>
      <w:pPr>
        <w:pStyle w:val="Heading1"/>
        <w:jc w:val="left"/>
      </w:pPr>
      <w:r>
        <w:rPr>
          <w:rStyle w:val="wolai-character-style"/>
        </w:rPr>
        <w:t xml:space="preserve">7.4存储器设计</w:t>
      </w:r>
    </w:p>
    <w:p>
      <w:pPr>
        <w:jc w:val="left"/>
      </w:pPr>
      <w:r>
        <w:rPr>
          <w:rStyle w:val="wolai-character-style"/>
        </w:rPr>
        <w:t xml:space="preserve">MC CPU采用“指令和数据聚合存储”，只用到了一个存储器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left"/>
      </w:pPr>
      <w:r>
        <w:rPr>
          <w:color w:val="990055"/>
          <w:rStyle w:val="wolai-character-style"/>
          <w:rFonts w:ascii="Consolas" w:eastAsia="Microsoft YaHei UI" w:hAnsi="Microsoft YaHei UI"/>
        </w:rPr>
        <w:t xml:space="preserve">`timescale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ns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/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ps</w:t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module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mem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clk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addr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idata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we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odata</w:t>
      </w:r>
      <w:r>
        <w:rPr>
          <w:color w:val="999999"/>
          <w:rStyle w:val="wolai-character-style"/>
          <w:rFonts w:ascii="Consolas" w:eastAsia="Microsoft YaHei UI" w:hAnsi="Microsoft YaHei UI"/>
        </w:rPr>
        <w:br/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memory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63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initial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memory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32'h3c010000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memory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32'h34240080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memory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32'h20050004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memory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32'h0c000018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memory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32'hac820000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memory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32'h8c890000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memory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32'h01244022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memory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32'h20050003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memory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32'h20a5ffff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memory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32'h34a8ffff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memory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32'h39085555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memory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32'h2009ffff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memory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32'h312affff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memory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32'h01493025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memory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32'h01494026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memory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32'h01463824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memory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32'h10a00001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memory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32'h08000008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memory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32'h2005ffff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memory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32'h000543c0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memory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32'h00084400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memory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32'h00084403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memory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32'h000843c2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memory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32'h08000017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memory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32'h00004020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memory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32'h8c890000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memory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32'h20840004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memory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32'h01094020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memory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32'h20a5ffff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memory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32'h14a0fffb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memory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32'h00081000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memory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32'h03e00008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memory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32'h000000a3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memory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32'h00000027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memory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32'h00000079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memory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32'h00000115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memory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32'h00000000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assign</w:t>
      </w:r>
      <w:r>
        <w:rPr>
          <w:rStyle w:val="wolai-character-style"/>
          <w:rFonts w:ascii="Consolas" w:eastAsia="Microsoft YaHei UI" w:hAnsi="Microsoft YaHei UI"/>
        </w:rPr>
        <w:t xml:space="preserve"> odata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memory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rStyle w:val="wolai-character-style"/>
          <w:rFonts w:ascii="Consolas" w:eastAsia="Microsoft YaHei UI" w:hAnsi="Microsoft YaHei UI"/>
        </w:rPr>
        <w:t xml:space="preserve">addr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b/>
          <w:bCs/>
          <w:color w:val="EE9900"/>
          <w:rStyle w:val="wolai-character-style"/>
          <w:rFonts w:ascii="Consolas" w:eastAsia="Microsoft YaHei UI" w:hAnsi="Microsoft YaHei UI"/>
        </w:rPr>
        <w:t xml:space="preserve">always @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posedge</w:t>
      </w:r>
      <w:r>
        <w:rPr>
          <w:rStyle w:val="wolai-character-style"/>
          <w:rFonts w:ascii="Consolas" w:eastAsia="Microsoft YaHei UI" w:hAnsi="Microsoft YaHei UI"/>
        </w:rPr>
        <w:t xml:space="preserve"> clk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we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memory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rStyle w:val="wolai-character-style"/>
          <w:rFonts w:ascii="Consolas" w:eastAsia="Microsoft YaHei UI" w:hAnsi="Microsoft YaHei UI"/>
        </w:rPr>
        <w:t xml:space="preserve">addr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&lt;=</w:t>
      </w:r>
      <w:r>
        <w:rPr>
          <w:rStyle w:val="wolai-character-style"/>
          <w:rFonts w:ascii="Consolas" w:eastAsia="Microsoft YaHei UI" w:hAnsi="Microsoft YaHei UI"/>
        </w:rPr>
        <w:t xml:space="preserve">idata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endmodule</w:t>
      </w:r>
      <w:r>
        <w:rPr>
          <w:rStyle w:val="wolai-character-style"/>
          <w:rFonts w:ascii="Consolas" w:eastAsia="Microsoft YaHei UI" w:hAnsi="Microsoft YaHei UI"/>
        </w:rPr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right"/>
      </w:pPr>
      <w:r>
        <w:rPr>
          <w:color w:val="554C4C"/>
          <w:sz w:val="16"/>
          <w:szCs w:val="16"/>
          <w:rStyle w:val="wolai-character-style"/>
        </w:rPr>
        <w:t xml:space="preserve">Verilog</w:t>
      </w:r>
    </w:p>
    <w:p>
      <w:pPr>
        <w:jc w:val="left"/>
      </w:pPr>
      <w:r>
        <w:t xml:space="preserve"/>
      </w:r>
    </w:p>
    <w:p>
      <w:pPr>
        <w:pStyle w:val="Heading1"/>
        <w:jc w:val="left"/>
      </w:pPr>
      <w:r>
        <w:rPr>
          <w:rStyle w:val="wolai-character-style"/>
        </w:rPr>
        <w:t xml:space="preserve">7.5顶层模块+测试仿真</w:t>
      </w:r>
    </w:p>
    <w:p>
      <w:pPr>
        <w:pStyle w:val="Heading2"/>
        <w:jc w:val="left"/>
      </w:pPr>
      <w:r>
        <w:rPr>
          <w:rStyle w:val="wolai-character-style"/>
        </w:rPr>
        <w:t xml:space="preserve">7.5.1顶层模块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left"/>
      </w:pPr>
      <w:r>
        <w:rPr>
          <w:color w:val="990055"/>
          <w:rStyle w:val="wolai-character-style"/>
          <w:rFonts w:ascii="Consolas" w:eastAsia="Microsoft YaHei UI" w:hAnsi="Microsoft YaHei UI"/>
        </w:rPr>
        <w:t xml:space="preserve">`timescale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ns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/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ps</w:t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module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top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clk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clrn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memread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memaddr</w:t>
      </w:r>
      <w:r>
        <w:rPr>
          <w:color w:val="999999"/>
          <w:rStyle w:val="wolai-character-style"/>
          <w:rFonts w:ascii="Consolas" w:eastAsia="Microsoft YaHei UI" w:hAnsi="Microsoft YaHei UI"/>
        </w:rPr>
        <w:br/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regdst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alusrc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shift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m2reg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jal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iord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selpc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wreg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wpc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wir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sext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pcsrc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alusrcb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aluc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eq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qb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datapath  datapath_inst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clk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clk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clrn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clrn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regdst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regdst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alusrc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alusrc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shift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shift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m2reg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m2reg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jal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jal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iord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iord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selpc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selpc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wreg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wreg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wpc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wpc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wir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wir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sext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sext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pcsrc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pcsrc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alusrcb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alusrcb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aluc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aluc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memread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memread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eq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eq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qb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qb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memaddr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memaddr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cu  cu_inst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clk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clk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clrn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clrn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funct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eq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eq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regdst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regdst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alusrc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alusrc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shift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shift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m2reg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m2reg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jal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jal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iord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iord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selpc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selpc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pcsrc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pcsrc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alusrcb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alusrcb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wmem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wmem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wreg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wreg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wpc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wpc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wir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wir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aluc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aluc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sext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sext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mem  mem_inst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clk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clk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addr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memaddr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idata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qb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wmem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odata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memread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endmodule</w:t>
      </w:r>
      <w:r>
        <w:rPr>
          <w:rStyle w:val="wolai-character-style"/>
          <w:rFonts w:ascii="Consolas" w:eastAsia="Microsoft YaHei UI" w:hAnsi="Microsoft YaHei UI"/>
        </w:rPr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right"/>
      </w:pPr>
      <w:r>
        <w:rPr>
          <w:color w:val="554C4C"/>
          <w:sz w:val="16"/>
          <w:szCs w:val="16"/>
          <w:rStyle w:val="wolai-character-style"/>
        </w:rPr>
        <w:t xml:space="preserve">Verilog</w:t>
      </w:r>
    </w:p>
    <w:p>
      <w:pPr>
        <w:jc w:val="left"/>
      </w:pPr>
      <w:r>
        <w:t xml:space="preserve"/>
      </w:r>
    </w:p>
    <w:p>
      <w:pPr>
        <w:pStyle w:val="Heading2"/>
        <w:jc w:val="left"/>
      </w:pPr>
      <w:r>
        <w:rPr>
          <w:rStyle w:val="wolai-character-style"/>
        </w:rPr>
        <w:t xml:space="preserve">7.5.2测试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left"/>
      </w:pPr>
      <w:r>
        <w:rPr>
          <w:color w:val="990055"/>
          <w:rStyle w:val="wolai-character-style"/>
          <w:rFonts w:ascii="Consolas" w:eastAsia="Microsoft YaHei UI" w:hAnsi="Microsoft YaHei UI"/>
        </w:rPr>
        <w:t xml:space="preserve">`timescale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ns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/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ps</w:t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module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top_test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rStyle w:val="wolai-character-style"/>
          <w:rFonts w:ascii="Consolas" w:eastAsia="Microsoft YaHei UI" w:hAnsi="Microsoft YaHei UI"/>
        </w:rPr>
        <w:t xml:space="preserve"> clk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clrn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memread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memaddr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initial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clk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clrn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#3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clrn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#1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clrn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b/>
          <w:bCs/>
          <w:color w:val="EE9900"/>
          <w:rStyle w:val="wolai-character-style"/>
          <w:rFonts w:ascii="Consolas" w:eastAsia="Microsoft YaHei UI" w:hAnsi="Microsoft YaHei UI"/>
        </w:rPr>
        <w:t xml:space="preserve">always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#5</w:t>
      </w:r>
      <w:r>
        <w:rPr>
          <w:rStyle w:val="wolai-character-style"/>
          <w:rFonts w:ascii="Consolas" w:eastAsia="Microsoft YaHei UI" w:hAnsi="Microsoft YaHei UI"/>
        </w:rPr>
        <w:t xml:space="preserve"> clk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=~</w:t>
      </w:r>
      <w:r>
        <w:rPr>
          <w:rStyle w:val="wolai-character-style"/>
          <w:rFonts w:ascii="Consolas" w:eastAsia="Microsoft YaHei UI" w:hAnsi="Microsoft YaHei UI"/>
        </w:rPr>
        <w:t xml:space="preserve">clk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top  top_inst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clk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clk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clrn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clrn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memread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memread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memaddr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memaddr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endmodule</w:t>
      </w:r>
      <w:r>
        <w:rPr>
          <w:rStyle w:val="wolai-character-style"/>
          <w:rFonts w:ascii="Consolas" w:eastAsia="Microsoft YaHei UI" w:hAnsi="Microsoft YaHei UI"/>
        </w:rPr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right"/>
      </w:pPr>
      <w:r>
        <w:rPr>
          <w:color w:val="554C4C"/>
          <w:sz w:val="16"/>
          <w:szCs w:val="16"/>
          <w:rStyle w:val="wolai-character-style"/>
        </w:rPr>
        <w:t xml:space="preserve">Verilog</w:t>
      </w:r>
    </w:p>
    <w:p>
      <w:pPr>
        <w:jc w:val="left"/>
      </w:pPr>
      <w:r>
        <w:t xml:space="preserve"/>
      </w:r>
    </w:p>
    <w:p>
      <w:pPr>
        <w:jc w:val="left"/>
      </w:pPr>
      <w:r>
        <w:t xml:space="preserve"/>
      </w:r>
      <w:r>
        <w:rPr>
          <w:rStyle w:val="wolai-character-style"/>
        </w:rPr>
      </w:r>
    </w:p>
    <w:p>
      <w:pPr>
        <w:pStyle w:val="Heading1"/>
        <w:jc w:val="left"/>
      </w:pPr>
      <w:r>
        <w:rPr>
          <w:rStyle w:val="wolai-character-style"/>
        </w:rPr>
        <w:t xml:space="preserve">习题</w:t>
      </w:r>
    </w:p>
    <w:p>
      <w:pPr>
        <w:pStyle w:val="ListParagraph"/>
        <w:numPr>
          <w:ilvl w:val="0"/>
          <w:numId w:val="713"/>
        </w:numPr>
        <w:jc w:val="left"/>
      </w:pPr>
      <w:r>
        <w:rPr>
          <w:i/>
          <w:iCs/>
          <w:rStyle w:val="wolai-character-style"/>
        </w:rPr>
        <w:t xml:space="preserve">Compare SC CPUs and MC CPUs. Indicate their advantages and disadvantages.</w:t>
      </w:r>
    </w:p>
    <w:p>
      <w:pPr>
        <w:ind w:left="360"/>
        <w:jc w:val="left"/>
      </w:pPr>
      <w:r>
        <w:rPr>
          <w:rStyle w:val="wolai-character-style"/>
        </w:rPr>
        <w:t xml:space="preserve">SC CPU最经济有效，最简单，但是最耗时</w:t>
      </w:r>
    </w:p>
    <w:p>
      <w:pPr>
        <w:ind w:left="360"/>
        <w:jc w:val="left"/>
      </w:pPr>
      <w:r>
        <w:rPr>
          <w:rStyle w:val="wolai-character-style"/>
        </w:rPr>
        <w:t xml:space="preserve">MC CPU较SC CPU复杂，但是时间花费相对减少</w:t>
      </w:r>
    </w:p>
    <w:p>
      <w:pPr>
        <w:pStyle w:val="ListParagraph"/>
        <w:numPr>
          <w:ilvl w:val="0"/>
          <w:numId w:val="713"/>
        </w:numPr>
        <w:jc w:val="left"/>
      </w:pPr>
      <w:r>
        <w:rPr>
          <w:i/>
          <w:iCs/>
          <w:rStyle w:val="wolai-character-style"/>
        </w:rPr>
        <w:t xml:space="preserve">Can the registers A, B, and DR in Figure 7.9 be deleted?</w:t>
      </w:r>
    </w:p>
    <w:p>
      <w:pPr>
        <w:ind w:left="360"/>
        <w:jc w:val="left"/>
      </w:pPr>
      <w:r>
        <w:drawing>
          <wp:inline distT="0" distB="0" distL="0" distR="0">
            <wp:extent cx="7219950" cy="453123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4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jc w:val="left"/>
      </w:pPr>
      <w:r>
        <w:rPr>
          <w:rStyle w:val="wolai-character-style"/>
        </w:rPr>
        <w:t xml:space="preserve">是可以删除A、B、DR的，因为IR在执行期间不变，只有在IF时才会写IR，那么指令就不会改变，rs、rt就不会改变，从而并不需要A、B去寄存数据；而DR是需要的，因为在MEM时已经得到了存储器数据，但是此时m2reg并不有效（到WB时才有效），因此需要保存数据到WB阶段</w:t>
      </w:r>
    </w:p>
    <w:p>
      <w:pPr>
        <w:pStyle w:val="ListParagraph"/>
        <w:numPr>
          <w:ilvl w:val="0"/>
          <w:numId w:val="713"/>
        </w:numPr>
        <w:jc w:val="left"/>
      </w:pPr>
      <w:r>
        <w:rPr>
          <w:i/>
          <w:iCs/>
          <w:rStyle w:val="wolai-character-style"/>
        </w:rPr>
        <w:t xml:space="preserve">Design an MC CPU in Verilog HDL of the behavioral style. Requirement: the lui instruction takes only two clock cycles.</w:t>
      </w:r>
    </w:p>
    <w:p>
      <w:pPr>
        <w:ind w:left="360"/>
        <w:jc w:val="left"/>
      </w:pPr>
      <w:r>
        <w:rPr>
          <w:rStyle w:val="wolai-character-style"/>
        </w:rPr>
        <w:t xml:space="preserve">LUI只需要两个时钟周期即可完成，那么它的状态图就需要改变，</w:t>
      </w:r>
      <w:r>
        <w:rPr>
          <w:b/>
          <w:bCs/>
          <w:color w:val="0575C5"/>
          <w:rStyle w:val="wolai-character-style"/>
        </w:rPr>
        <w:t xml:space="preserve">和JAL的处理一样</w:t>
      </w:r>
      <w:r>
        <w:rPr>
          <w:rStyle w:val="wolai-character-style"/>
        </w:rPr>
        <w:t xml:space="preserve">，</w:t>
      </w:r>
      <w:r>
        <w:rPr>
          <w:b/>
          <w:bCs/>
          <w:color w:val="DFAB01"/>
          <w:rStyle w:val="wolai-character-style"/>
        </w:rPr>
        <w:t xml:space="preserve">写寄存器的数据可以在ID阶段产生，此阶段此指令生成wreg、regdst=1，再增加一个控制信号lui，若此控制信号有效，则选择写移位结果</w:t>
      </w:r>
    </w:p>
    <w:p>
      <w:pPr>
        <w:pStyle w:val="ListParagraph"/>
        <w:numPr>
          <w:ilvl w:val="0"/>
          <w:numId w:val="713"/>
        </w:numPr>
        <w:jc w:val="left"/>
      </w:pPr>
      <w:r>
        <w:rPr>
          <w:i/>
          <w:iCs/>
          <w:rStyle w:val="wolai-character-style"/>
        </w:rPr>
        <w:t xml:space="preserve">Design an MC CPU with the state transition diagram of Figure 7.16.</w:t>
      </w:r>
    </w:p>
    <w:p>
      <w:pPr>
        <w:ind w:left="360"/>
        <w:jc w:val="left"/>
      </w:pPr>
      <w:r>
        <w:drawing>
          <wp:inline distT="0" distB="0" distL="0" distR="0">
            <wp:extent cx="5715000" cy="318516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jc w:val="left"/>
      </w:pPr>
      <w:r>
        <w:rPr>
          <w:rStyle w:val="wolai-character-style"/>
        </w:rPr>
        <w:t xml:space="preserve">状态的更新不变、下一状态的产生需要改变，输出也需要改变，主要改变CU模块</w:t>
      </w:r>
    </w:p>
    <w:p>
      <w:pPr>
        <w:pStyle w:val="ListParagraph"/>
        <w:numPr>
          <w:ilvl w:val="0"/>
          <w:numId w:val="713"/>
        </w:numPr>
        <w:jc w:val="left"/>
      </w:pPr>
      <w:r>
        <w:rPr>
          <w:b/>
          <w:bCs/>
          <w:color w:val="E91E2C"/>
          <w:rStyle w:val="wolai-character-style"/>
        </w:rPr>
        <w:t xml:space="preserve">实现具有中断/异常控制的MC CPU</w:t>
      </w:r>
    </w:p>
    <w:p>
      <w:pPr>
        <w:ind w:left="360"/>
        <w:jc w:val="left"/>
      </w:pPr>
      <w:r>
        <w:rPr>
          <w:rStyle w:val="wolai-character-style"/>
        </w:rPr>
      </w:r>
    </w:p>
    <w:p>
      <w:pPr>
        <w:jc w:val="left"/>
      </w:pPr>
      <w:r>
        <w:t xml:space="preserve"/>
      </w:r>
    </w:p>
    <w:p>
      <w:pPr>
        <w:jc w:val="left"/>
      </w:pPr>
      <w:r>
        <w:t xml:space="preserve"/>
      </w:r>
    </w:p>
    <w:p>
      <w:pPr>
        <w:jc w:val="left"/>
      </w:pPr>
      <w:r>
        <w:rPr>
          <w:rStyle w:val="wolai-character-style"/>
        </w:rPr>
        <w:t xml:space="preserve">[注释1] </w:t>
      </w:r>
      <w:r>
        <w:rPr>
          <w:rStyle w:val="wolai-character-style"/>
        </w:rPr>
        <w:t xml:space="preserve">这个时钟周期可以一样，便于流水；也可以不一样</w:t>
      </w:r>
    </w:p>
    <w:p>
      <w:pPr>
        <w:jc w:val="left"/>
      </w:pPr>
      <w:r>
        <w:rPr>
          <w:rStyle w:val="wolai-character-style"/>
        </w:rPr>
        <w:t xml:space="preserve">[注释2] </w:t>
      </w:r>
      <w:r>
        <w:rPr>
          <w:rStyle w:val="wolai-character-style"/>
        </w:rPr>
        <w:t xml:space="preserve">这样控制信号就可以看作CU有穷状态机的输出</w:t>
      </w:r>
    </w:p>
    <w:p>
      <w:pPr>
        <w:jc w:val="left"/>
      </w:pPr>
      <w:r>
        <w:rPr>
          <w:rStyle w:val="wolai-character-style"/>
        </w:rPr>
        <w:t xml:space="preserve">[注释3] </w:t>
      </w:r>
      <w:r>
        <w:rPr>
          <w:rStyle w:val="wolai-character-style"/>
        </w:rPr>
        <w:t xml:space="preserve">MC CPU的好处</w:t>
      </w:r>
    </w:p>
    <w:p>
      <w:pPr>
        <w:jc w:val="left"/>
      </w:pPr>
      <w:r>
        <w:rPr>
          <w:rStyle w:val="wolai-character-style"/>
        </w:rPr>
        <w:t xml:space="preserve">[注释4] </w:t>
      </w:r>
      <w:r>
        <w:rPr>
          <w:rStyle w:val="wolai-character-style"/>
        </w:rPr>
        <w:t xml:space="preserve">三段式的话是输出也用时序逻辑</w:t>
      </w:r>
    </w:p>
    <w:sectPr>
      <w:pgSz w:w="16080" w:h="16837" w:orient="portrait"/>
      <w:pgMar w:top="1in" w:right="1in" w:bottom="1in" w:left="1in" w:header="708" w:footer="708" w:gutter="0"/>
      <w:pgNumType/>
      <w:titlePg w:val="false"/>
      <w:docGrid w:linePitch="360"/>
    </w:sectPr>
  </w:body>
</w:document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704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abstractNum w:abstractNumId="705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0"/>
      </w:pPr>
    </w:lvl>
    <w:lvl w:ilvl="1" w15:tentative="1">
      <w:start w:val="1"/>
      <w:numFmt w:val="bullet"/>
      <w:lvlText w:val="●"/>
      <w:lvlJc w:val="left"/>
      <w:pPr>
        <w:ind w:left="360"/>
      </w:pPr>
    </w:lvl>
    <w:lvl w:ilvl="2" w15:tentative="1">
      <w:start w:val="1"/>
      <w:numFmt w:val="bullet"/>
      <w:lvlText w:val="●"/>
      <w:lvlJc w:val="left"/>
      <w:pPr>
        <w:ind w:left="720"/>
      </w:pPr>
    </w:lvl>
    <w:lvl w:ilvl="3" w15:tentative="1">
      <w:start w:val="1"/>
      <w:numFmt w:val="bullet"/>
      <w:lvlText w:val="●"/>
      <w:lvlJc w:val="left"/>
      <w:pPr>
        <w:ind w:left="1080"/>
      </w:pPr>
    </w:lvl>
    <w:lvl w:ilvl="4" w15:tentative="1">
      <w:start w:val="1"/>
      <w:numFmt w:val="bullet"/>
      <w:lvlText w:val="●"/>
      <w:lvlJc w:val="left"/>
      <w:pPr>
        <w:ind w:left="1440"/>
      </w:pPr>
    </w:lvl>
    <w:lvl w:ilvl="5" w15:tentative="1">
      <w:start w:val="1"/>
      <w:numFmt w:val="bullet"/>
      <w:lvlText w:val="●"/>
      <w:lvlJc w:val="left"/>
      <w:pPr>
        <w:ind w:left="1800"/>
      </w:pPr>
    </w:lvl>
    <w:lvl w:ilvl="6" w15:tentative="1">
      <w:start w:val="1"/>
      <w:numFmt w:val="bullet"/>
      <w:lvlText w:val="●"/>
      <w:lvlJc w:val="left"/>
      <w:pPr>
        <w:ind w:left="2160"/>
      </w:pPr>
    </w:lvl>
    <w:lvl w:ilvl="7" w15:tentative="1">
      <w:start w:val="1"/>
      <w:numFmt w:val="bullet"/>
      <w:lvlText w:val="●"/>
      <w:lvlJc w:val="left"/>
      <w:pPr>
        <w:ind w:left="2520"/>
      </w:pPr>
    </w:lvl>
    <w:lvl w:ilvl="8" w15:tentative="1">
      <w:start w:val="1"/>
      <w:numFmt w:val="bullet"/>
      <w:lvlText w:val="●"/>
      <w:lvlJc w:val="left"/>
      <w:pPr>
        <w:ind w:left="2880"/>
      </w:pPr>
    </w:lvl>
  </w:abstractNum>
  <w:abstractNum w:abstractNumId="706" w15:restartNumberingAfterBreak="0">
    <w:multiLevelType w:val="hybridMultilevel"/>
    <w:lvl w:ilvl="0" w15:tentative="1">
      <w:start w:val="1"/>
      <w:numFmt w:val="decimal"/>
      <w:lvlText w:val="✔️"/>
      <w:lvlJc w:val="left"/>
      <w:pPr>
        <w:ind w:left="0"/>
      </w:pPr>
      <w:rPr>
        <w:color w:val="C0C0C0"/>
      </w:rPr>
    </w:lvl>
    <w:lvl w:ilvl="1" w15:tentative="1">
      <w:start w:val="1"/>
      <w:numFmt w:val="decimal"/>
      <w:lvlText w:val="✔️"/>
      <w:lvlJc w:val="left"/>
      <w:pPr>
        <w:ind w:left="360"/>
      </w:pPr>
      <w:rPr>
        <w:color w:val="C0C0C0"/>
      </w:rPr>
    </w:lvl>
    <w:lvl w:ilvl="2" w15:tentative="1">
      <w:start w:val="1"/>
      <w:numFmt w:val="decimal"/>
      <w:lvlText w:val="✔️"/>
      <w:lvlJc w:val="left"/>
      <w:pPr>
        <w:ind w:left="720"/>
      </w:pPr>
      <w:rPr>
        <w:color w:val="C0C0C0"/>
      </w:rPr>
    </w:lvl>
    <w:lvl w:ilvl="3" w15:tentative="1">
      <w:start w:val="1"/>
      <w:numFmt w:val="decimal"/>
      <w:lvlText w:val="✔️"/>
      <w:lvlJc w:val="left"/>
      <w:pPr>
        <w:ind w:left="1080"/>
      </w:pPr>
      <w:rPr>
        <w:color w:val="C0C0C0"/>
      </w:rPr>
    </w:lvl>
    <w:lvl w:ilvl="4" w15:tentative="1">
      <w:start w:val="1"/>
      <w:numFmt w:val="decimal"/>
      <w:lvlText w:val="✔️"/>
      <w:lvlJc w:val="left"/>
      <w:pPr>
        <w:ind w:left="1440"/>
      </w:pPr>
      <w:rPr>
        <w:color w:val="C0C0C0"/>
      </w:rPr>
    </w:lvl>
    <w:lvl w:ilvl="5" w15:tentative="1">
      <w:start w:val="1"/>
      <w:numFmt w:val="decimal"/>
      <w:lvlText w:val="✔️"/>
      <w:lvlJc w:val="left"/>
      <w:pPr>
        <w:ind w:left="1800"/>
      </w:pPr>
      <w:rPr>
        <w:color w:val="C0C0C0"/>
      </w:rPr>
    </w:lvl>
    <w:lvl w:ilvl="6" w15:tentative="1">
      <w:start w:val="1"/>
      <w:numFmt w:val="decimal"/>
      <w:lvlText w:val="✔️"/>
      <w:lvlJc w:val="left"/>
      <w:pPr>
        <w:ind w:left="2160"/>
      </w:pPr>
      <w:rPr>
        <w:color w:val="C0C0C0"/>
      </w:rPr>
    </w:lvl>
    <w:lvl w:ilvl="7" w15:tentative="1">
      <w:start w:val="1"/>
      <w:numFmt w:val="decimal"/>
      <w:lvlText w:val="✔️"/>
      <w:lvlJc w:val="left"/>
      <w:pPr>
        <w:ind w:left="2520"/>
      </w:pPr>
      <w:rPr>
        <w:color w:val="C0C0C0"/>
      </w:rPr>
    </w:lvl>
    <w:lvl w:ilvl="8" w15:tentative="1">
      <w:start w:val="1"/>
      <w:numFmt w:val="decimal"/>
      <w:lvlText w:val="✔️"/>
      <w:lvlJc w:val="left"/>
      <w:pPr>
        <w:ind w:left="2880"/>
      </w:pPr>
      <w:rPr>
        <w:color w:val="C0C0C0"/>
      </w:rPr>
    </w:lvl>
  </w:abstractNum>
  <w:abstractNum w:abstractNumId="707" w15:restartNumberingAfterBreak="0">
    <w:multiLevelType w:val="hybridMultilevel"/>
    <w:lvl w:ilvl="0" w15:tentative="1">
      <w:start w:val="1"/>
      <w:numFmt w:val="decimal"/>
      <w:lvlText w:val="🔲"/>
      <w:lvlJc w:val="left"/>
      <w:pPr>
        <w:ind w:left="0"/>
      </w:pPr>
      <w:rPr>
        <w:color w:val="000000"/>
      </w:rPr>
    </w:lvl>
    <w:lvl w:ilvl="1" w15:tentative="1">
      <w:start w:val="1"/>
      <w:numFmt w:val="decimal"/>
      <w:lvlText w:val="🔲"/>
      <w:lvlJc w:val="left"/>
      <w:pPr>
        <w:ind w:left="360"/>
      </w:pPr>
      <w:rPr>
        <w:color w:val="000000"/>
      </w:rPr>
    </w:lvl>
    <w:lvl w:ilvl="2" w15:tentative="1">
      <w:start w:val="1"/>
      <w:numFmt w:val="decimal"/>
      <w:lvlText w:val="🔲"/>
      <w:lvlJc w:val="left"/>
      <w:pPr>
        <w:ind w:left="720"/>
      </w:pPr>
      <w:rPr>
        <w:color w:val="000000"/>
      </w:rPr>
    </w:lvl>
    <w:lvl w:ilvl="3" w15:tentative="1">
      <w:start w:val="1"/>
      <w:numFmt w:val="decimal"/>
      <w:lvlText w:val="🔲"/>
      <w:lvlJc w:val="left"/>
      <w:pPr>
        <w:ind w:left="1080"/>
      </w:pPr>
      <w:rPr>
        <w:color w:val="000000"/>
      </w:rPr>
    </w:lvl>
    <w:lvl w:ilvl="4" w15:tentative="1">
      <w:start w:val="1"/>
      <w:numFmt w:val="decimal"/>
      <w:lvlText w:val="🔲"/>
      <w:lvlJc w:val="left"/>
      <w:pPr>
        <w:ind w:left="1440"/>
      </w:pPr>
      <w:rPr>
        <w:color w:val="000000"/>
      </w:rPr>
    </w:lvl>
    <w:lvl w:ilvl="5" w15:tentative="1">
      <w:start w:val="1"/>
      <w:numFmt w:val="decimal"/>
      <w:lvlText w:val="🔲"/>
      <w:lvlJc w:val="left"/>
      <w:pPr>
        <w:ind w:left="1800"/>
      </w:pPr>
      <w:rPr>
        <w:color w:val="000000"/>
      </w:rPr>
    </w:lvl>
    <w:lvl w:ilvl="6" w15:tentative="1">
      <w:start w:val="1"/>
      <w:numFmt w:val="decimal"/>
      <w:lvlText w:val="🔲"/>
      <w:lvlJc w:val="left"/>
      <w:pPr>
        <w:ind w:left="2160"/>
      </w:pPr>
      <w:rPr>
        <w:color w:val="000000"/>
      </w:rPr>
    </w:lvl>
    <w:lvl w:ilvl="7" w15:tentative="1">
      <w:start w:val="1"/>
      <w:numFmt w:val="decimal"/>
      <w:lvlText w:val="🔲"/>
      <w:lvlJc w:val="left"/>
      <w:pPr>
        <w:ind w:left="2520"/>
      </w:pPr>
      <w:rPr>
        <w:color w:val="000000"/>
      </w:rPr>
    </w:lvl>
    <w:lvl w:ilvl="8" w15:tentative="1">
      <w:start w:val="1"/>
      <w:numFmt w:val="decimal"/>
      <w:lvlText w:val="🔲"/>
      <w:lvlJc w:val="left"/>
      <w:pPr>
        <w:ind w:left="2880"/>
      </w:pPr>
      <w:rPr>
        <w:color w:val="000000"/>
      </w:rPr>
    </w:lvl>
  </w:abstractNum>
  <w:abstractNum w:abstractNumId="708" w15:restartNumberingAfterBreak="0">
    <w:multiLevelType w:val="hybridMultilevel"/>
    <w:lvl w:ilvl="0" w15:tentative="1">
      <w:start w:val="1"/>
      <w:numFmt w:val="decimal"/>
      <w:lvlText w:val="未完成："/>
      <w:lvlJc w:val="left"/>
      <w:pPr>
        <w:ind w:left="0"/>
      </w:pPr>
    </w:lvl>
    <w:lvl w:ilvl="1" w15:tentative="1">
      <w:start w:val="1"/>
      <w:numFmt w:val="decimal"/>
      <w:lvlText w:val="未完成："/>
      <w:lvlJc w:val="left"/>
      <w:pPr>
        <w:ind w:left="360"/>
      </w:pPr>
    </w:lvl>
    <w:lvl w:ilvl="2" w15:tentative="1">
      <w:start w:val="1"/>
      <w:numFmt w:val="decimal"/>
      <w:lvlText w:val="未完成："/>
      <w:lvlJc w:val="left"/>
      <w:pPr>
        <w:ind w:left="720"/>
      </w:pPr>
    </w:lvl>
    <w:lvl w:ilvl="3" w15:tentative="1">
      <w:start w:val="1"/>
      <w:numFmt w:val="decimal"/>
      <w:lvlText w:val="未完成："/>
      <w:lvlJc w:val="left"/>
      <w:pPr>
        <w:ind w:left="1080"/>
      </w:pPr>
    </w:lvl>
    <w:lvl w:ilvl="4" w15:tentative="1">
      <w:start w:val="1"/>
      <w:numFmt w:val="decimal"/>
      <w:lvlText w:val="未完成："/>
      <w:lvlJc w:val="left"/>
      <w:pPr>
        <w:ind w:left="1440"/>
      </w:pPr>
    </w:lvl>
    <w:lvl w:ilvl="5" w15:tentative="1">
      <w:start w:val="1"/>
      <w:numFmt w:val="decimal"/>
      <w:lvlText w:val="未完成："/>
      <w:lvlJc w:val="left"/>
      <w:pPr>
        <w:ind w:left="1800"/>
      </w:pPr>
    </w:lvl>
    <w:lvl w:ilvl="6" w15:tentative="1">
      <w:start w:val="1"/>
      <w:numFmt w:val="decimal"/>
      <w:lvlText w:val="未完成："/>
      <w:lvlJc w:val="left"/>
      <w:pPr>
        <w:ind w:left="2160"/>
      </w:pPr>
    </w:lvl>
    <w:lvl w:ilvl="7" w15:tentative="1">
      <w:start w:val="1"/>
      <w:numFmt w:val="decimal"/>
      <w:lvlText w:val="未完成："/>
      <w:lvlJc w:val="left"/>
      <w:pPr>
        <w:ind w:left="2520"/>
      </w:pPr>
    </w:lvl>
    <w:lvl w:ilvl="8" w15:tentative="1">
      <w:start w:val="1"/>
      <w:numFmt w:val="decimal"/>
      <w:lvlText w:val="未完成："/>
      <w:lvlJc w:val="left"/>
      <w:pPr>
        <w:ind w:left="2880"/>
      </w:pPr>
    </w:lvl>
  </w:abstractNum>
  <w:abstractNum w:abstractNumId="709" w15:restartNumberingAfterBreak="0">
    <w:multiLevelType w:val="hybridMultilevel"/>
    <w:lvl w:ilvl="0" w15:tentative="1">
      <w:start w:val="1"/>
      <w:numFmt w:val="decimal"/>
      <w:lvlText w:val="进行中："/>
      <w:lvlJc w:val="left"/>
      <w:pPr>
        <w:ind w:left="0"/>
      </w:pPr>
    </w:lvl>
    <w:lvl w:ilvl="1" w15:tentative="1">
      <w:start w:val="1"/>
      <w:numFmt w:val="decimal"/>
      <w:lvlText w:val="进行中："/>
      <w:lvlJc w:val="left"/>
      <w:pPr>
        <w:ind w:left="360"/>
      </w:pPr>
    </w:lvl>
    <w:lvl w:ilvl="2" w15:tentative="1">
      <w:start w:val="1"/>
      <w:numFmt w:val="decimal"/>
      <w:lvlText w:val="进行中："/>
      <w:lvlJc w:val="left"/>
      <w:pPr>
        <w:ind w:left="720"/>
      </w:pPr>
    </w:lvl>
    <w:lvl w:ilvl="3" w15:tentative="1">
      <w:start w:val="1"/>
      <w:numFmt w:val="decimal"/>
      <w:lvlText w:val="进行中："/>
      <w:lvlJc w:val="left"/>
      <w:pPr>
        <w:ind w:left="1080"/>
      </w:pPr>
    </w:lvl>
    <w:lvl w:ilvl="4" w15:tentative="1">
      <w:start w:val="1"/>
      <w:numFmt w:val="decimal"/>
      <w:lvlText w:val="进行中："/>
      <w:lvlJc w:val="left"/>
      <w:pPr>
        <w:ind w:left="1440"/>
      </w:pPr>
    </w:lvl>
    <w:lvl w:ilvl="5" w15:tentative="1">
      <w:start w:val="1"/>
      <w:numFmt w:val="decimal"/>
      <w:lvlText w:val="进行中："/>
      <w:lvlJc w:val="left"/>
      <w:pPr>
        <w:ind w:left="1800"/>
      </w:pPr>
    </w:lvl>
    <w:lvl w:ilvl="6" w15:tentative="1">
      <w:start w:val="1"/>
      <w:numFmt w:val="decimal"/>
      <w:lvlText w:val="进行中："/>
      <w:lvlJc w:val="left"/>
      <w:pPr>
        <w:ind w:left="2160"/>
      </w:pPr>
    </w:lvl>
    <w:lvl w:ilvl="7" w15:tentative="1">
      <w:start w:val="1"/>
      <w:numFmt w:val="decimal"/>
      <w:lvlText w:val="进行中："/>
      <w:lvlJc w:val="left"/>
      <w:pPr>
        <w:ind w:left="2520"/>
      </w:pPr>
    </w:lvl>
    <w:lvl w:ilvl="8" w15:tentative="1">
      <w:start w:val="1"/>
      <w:numFmt w:val="decimal"/>
      <w:lvlText w:val="进行中："/>
      <w:lvlJc w:val="left"/>
      <w:pPr>
        <w:ind w:left="2880"/>
      </w:pPr>
    </w:lvl>
  </w:abstractNum>
  <w:abstractNum w:abstractNumId="710" w15:restartNumberingAfterBreak="0">
    <w:multiLevelType w:val="hybridMultilevel"/>
    <w:lvl w:ilvl="0" w15:tentative="1">
      <w:start w:val="1"/>
      <w:numFmt w:val="decimal"/>
      <w:lvlText w:val="已完成："/>
      <w:lvlJc w:val="left"/>
      <w:pPr>
        <w:ind w:left="0"/>
      </w:pPr>
    </w:lvl>
    <w:lvl w:ilvl="1" w15:tentative="1">
      <w:start w:val="1"/>
      <w:numFmt w:val="decimal"/>
      <w:lvlText w:val="已完成："/>
      <w:lvlJc w:val="left"/>
      <w:pPr>
        <w:ind w:left="360"/>
      </w:pPr>
    </w:lvl>
    <w:lvl w:ilvl="2" w15:tentative="1">
      <w:start w:val="1"/>
      <w:numFmt w:val="decimal"/>
      <w:lvlText w:val="已完成："/>
      <w:lvlJc w:val="left"/>
      <w:pPr>
        <w:ind w:left="720"/>
      </w:pPr>
    </w:lvl>
    <w:lvl w:ilvl="3" w15:tentative="1">
      <w:start w:val="1"/>
      <w:numFmt w:val="decimal"/>
      <w:lvlText w:val="已完成："/>
      <w:lvlJc w:val="left"/>
      <w:pPr>
        <w:ind w:left="1080"/>
      </w:pPr>
    </w:lvl>
    <w:lvl w:ilvl="4" w15:tentative="1">
      <w:start w:val="1"/>
      <w:numFmt w:val="decimal"/>
      <w:lvlText w:val="已完成："/>
      <w:lvlJc w:val="left"/>
      <w:pPr>
        <w:ind w:left="1440"/>
      </w:pPr>
    </w:lvl>
    <w:lvl w:ilvl="5" w15:tentative="1">
      <w:start w:val="1"/>
      <w:numFmt w:val="decimal"/>
      <w:lvlText w:val="已完成："/>
      <w:lvlJc w:val="left"/>
      <w:pPr>
        <w:ind w:left="1800"/>
      </w:pPr>
    </w:lvl>
    <w:lvl w:ilvl="6" w15:tentative="1">
      <w:start w:val="1"/>
      <w:numFmt w:val="decimal"/>
      <w:lvlText w:val="已完成："/>
      <w:lvlJc w:val="left"/>
      <w:pPr>
        <w:ind w:left="2160"/>
      </w:pPr>
    </w:lvl>
    <w:lvl w:ilvl="7" w15:tentative="1">
      <w:start w:val="1"/>
      <w:numFmt w:val="decimal"/>
      <w:lvlText w:val="已完成："/>
      <w:lvlJc w:val="left"/>
      <w:pPr>
        <w:ind w:left="2520"/>
      </w:pPr>
    </w:lvl>
    <w:lvl w:ilvl="8" w15:tentative="1">
      <w:start w:val="1"/>
      <w:numFmt w:val="decimal"/>
      <w:lvlText w:val="已完成："/>
      <w:lvlJc w:val="left"/>
      <w:pPr>
        <w:ind w:left="2880"/>
      </w:pPr>
    </w:lvl>
  </w:abstractNum>
  <w:abstractNum w:abstractNumId="711" w15:restartNumberingAfterBreak="0">
    <w:multiLevelType w:val="hybridMultilevel"/>
    <w:lvl w:ilvl="0" w15:tentative="1">
      <w:start w:val="1"/>
      <w:numFmt w:val="decimal"/>
      <w:lvlText w:val="🔻"/>
      <w:lvlJc w:val="left"/>
      <w:pPr>
        <w:ind w:left="0"/>
      </w:pPr>
      <w:rPr>
        <w:color w:val="000000"/>
        <w:sz w:val="6pt"/>
        <w:szCs w:val="6pt"/>
      </w:rPr>
    </w:lvl>
    <w:lvl w:ilvl="1" w15:tentative="1">
      <w:start w:val="1"/>
      <w:numFmt w:val="decimal"/>
      <w:lvlText w:val="🔻"/>
      <w:lvlJc w:val="left"/>
      <w:pPr>
        <w:ind w:left="360"/>
      </w:pPr>
      <w:rPr>
        <w:color w:val="000000"/>
        <w:sz w:val="6pt"/>
        <w:szCs w:val="6pt"/>
      </w:rPr>
    </w:lvl>
    <w:lvl w:ilvl="2" w15:tentative="1">
      <w:start w:val="1"/>
      <w:numFmt w:val="decimal"/>
      <w:lvlText w:val="🔻"/>
      <w:lvlJc w:val="left"/>
      <w:pPr>
        <w:ind w:left="720"/>
      </w:pPr>
      <w:rPr>
        <w:color w:val="000000"/>
        <w:sz w:val="6pt"/>
        <w:szCs w:val="6pt"/>
      </w:rPr>
    </w:lvl>
    <w:lvl w:ilvl="3" w15:tentative="1">
      <w:start w:val="1"/>
      <w:numFmt w:val="decimal"/>
      <w:lvlText w:val="🔻"/>
      <w:lvlJc w:val="left"/>
      <w:pPr>
        <w:ind w:left="1080"/>
      </w:pPr>
      <w:rPr>
        <w:color w:val="000000"/>
        <w:sz w:val="6pt"/>
        <w:szCs w:val="6pt"/>
      </w:rPr>
    </w:lvl>
    <w:lvl w:ilvl="4" w15:tentative="1">
      <w:start w:val="1"/>
      <w:numFmt w:val="decimal"/>
      <w:lvlText w:val="🔻"/>
      <w:lvlJc w:val="left"/>
      <w:pPr>
        <w:ind w:left="1440"/>
      </w:pPr>
      <w:rPr>
        <w:color w:val="000000"/>
        <w:sz w:val="6pt"/>
        <w:szCs w:val="6pt"/>
      </w:rPr>
    </w:lvl>
    <w:lvl w:ilvl="5" w15:tentative="1">
      <w:start w:val="1"/>
      <w:numFmt w:val="decimal"/>
      <w:lvlText w:val="🔻"/>
      <w:lvlJc w:val="left"/>
      <w:pPr>
        <w:ind w:left="1800"/>
      </w:pPr>
      <w:rPr>
        <w:color w:val="000000"/>
        <w:sz w:val="6pt"/>
        <w:szCs w:val="6pt"/>
      </w:rPr>
    </w:lvl>
    <w:lvl w:ilvl="6" w15:tentative="1">
      <w:start w:val="1"/>
      <w:numFmt w:val="decimal"/>
      <w:lvlText w:val="🔻"/>
      <w:lvlJc w:val="left"/>
      <w:pPr>
        <w:ind w:left="2160"/>
      </w:pPr>
      <w:rPr>
        <w:color w:val="000000"/>
        <w:sz w:val="6pt"/>
        <w:szCs w:val="6pt"/>
      </w:rPr>
    </w:lvl>
    <w:lvl w:ilvl="7" w15:tentative="1">
      <w:start w:val="1"/>
      <w:numFmt w:val="decimal"/>
      <w:lvlText w:val="🔻"/>
      <w:lvlJc w:val="left"/>
      <w:pPr>
        <w:ind w:left="2520"/>
      </w:pPr>
      <w:rPr>
        <w:color w:val="000000"/>
        <w:sz w:val="6pt"/>
        <w:szCs w:val="6pt"/>
      </w:rPr>
    </w:lvl>
    <w:lvl w:ilvl="8" w15:tentative="1">
      <w:start w:val="1"/>
      <w:numFmt w:val="decimal"/>
      <w:lvlText w:val="🔻"/>
      <w:lvlJc w:val="left"/>
      <w:pPr>
        <w:ind w:left="2880"/>
      </w:pPr>
      <w:rPr>
        <w:color w:val="000000"/>
        <w:sz w:val="6pt"/>
        <w:szCs w:val="6pt"/>
      </w:rPr>
    </w:lvl>
  </w:abstractNum>
  <w:abstractNum w:abstractNumId="712" w15:restartNumberingAfterBreak="0">
    <w:multiLevelType w:val="hybridMultilevel"/>
    <w:lvl w:ilvl="0" w15:tentative="1">
      <w:start w:val="1"/>
      <w:numFmt w:val="decimal"/>
      <w:lvlText w:val="%1."/>
      <w:lvlJc w:val="left"/>
      <w:pPr>
        <w:ind w:left="0"/>
      </w:pPr>
    </w:lvl>
    <w:lvl w:ilvl="1" w15:tentative="1">
      <w:start w:val="1"/>
      <w:numFmt w:val="decimal"/>
      <w:lvlText w:val="%2."/>
      <w:lvlJc w:val="left"/>
      <w:pPr>
        <w:ind w:left="360"/>
      </w:pPr>
    </w:lvl>
    <w:lvl w:ilvl="2" w15:tentative="1">
      <w:start w:val="1"/>
      <w:numFmt w:val="decimal"/>
      <w:lvlText w:val="%3."/>
      <w:lvlJc w:val="left"/>
      <w:pPr>
        <w:ind w:left="720"/>
      </w:pPr>
    </w:lvl>
    <w:lvl w:ilvl="3" w15:tentative="1">
      <w:start w:val="1"/>
      <w:numFmt w:val="decimal"/>
      <w:lvlText w:val="%4."/>
      <w:lvlJc w:val="left"/>
      <w:pPr>
        <w:ind w:left="1080"/>
      </w:pPr>
    </w:lvl>
    <w:lvl w:ilvl="4" w15:tentative="1">
      <w:start w:val="1"/>
      <w:numFmt w:val="decimal"/>
      <w:lvlText w:val="%5."/>
      <w:lvlJc w:val="left"/>
      <w:pPr>
        <w:ind w:left="1440"/>
      </w:pPr>
    </w:lvl>
    <w:lvl w:ilvl="5" w15:tentative="1">
      <w:start w:val="1"/>
      <w:numFmt w:val="decimal"/>
      <w:lvlText w:val="%6."/>
      <w:lvlJc w:val="left"/>
      <w:pPr>
        <w:ind w:left="1800"/>
      </w:pPr>
    </w:lvl>
    <w:lvl w:ilvl="6" w15:tentative="1">
      <w:start w:val="1"/>
      <w:numFmt w:val="decimal"/>
      <w:lvlText w:val="%7."/>
      <w:lvlJc w:val="left"/>
      <w:pPr>
        <w:ind w:left="2160"/>
      </w:pPr>
    </w:lvl>
    <w:lvl w:ilvl="7" w15:tentative="1">
      <w:start w:val="1"/>
      <w:numFmt w:val="decimal"/>
      <w:lvlText w:val="%8."/>
      <w:lvlJc w:val="left"/>
      <w:pPr>
        <w:ind w:left="2520"/>
      </w:pPr>
    </w:lvl>
    <w:lvl w:ilvl="8" w15:tentative="1">
      <w:start w:val="1"/>
      <w:numFmt w:val="decimal"/>
      <w:lvlText w:val="%9."/>
      <w:lvlJc w:val="left"/>
      <w:pPr>
        <w:ind w:left="2880"/>
      </w:pPr>
    </w:lvl>
  </w:abstractNum>
  <w:num w:numId="1">
    <w:abstractNumId w:val="704"/>
    <w:lvlOverride w:ilvl="0">
      <w:startOverride w:val="1"/>
    </w:lvlOverride>
  </w:num>
  <w:num w:numId="713">
    <w:abstractNumId w:val="712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  <w:style w:type="paragraph" w:styleId="Normal">
    <w:name w:val="Normal"/>
    <w:uiPriority w:val="0"/>
    <w:pPr>
      <w:spacing w:line="360"/>
    </w:pPr>
    <w:rPr>
      <w:sz w:val="24"/>
      <w:szCs w:val="24"/>
      <w:rFonts w:ascii="楷体" w:eastAsia="楷体" w:hAnsi="楷体"/>
    </w:rPr>
  </w:style>
  <w:style w:type="paragraph" w:styleId="Title">
    <w:name w:val="Title"/>
    <w:basedOn w:val="Normal"/>
    <w:next w:val="Normal"/>
    <w:uiPriority w:val="9"/>
    <w:pPr>
      <w:outlineLvl w:val="0"/>
    </w:pPr>
    <w:rPr>
      <w:b/>
      <w:bCs/>
      <w:sz w:val="51"/>
      <w:szCs w:val="51"/>
    </w:rPr>
  </w:style>
  <w:style w:type="paragraph" w:styleId="Heading1">
    <w:name w:val="heading 1"/>
    <w:basedOn w:val="Normal"/>
    <w:next w:val="Normal"/>
    <w:uiPriority w:val="9"/>
    <w:pPr>
      <w:outlineLvl w:val="0"/>
    </w:pPr>
    <w:rPr>
      <w:b/>
      <w:bCs/>
      <w:sz w:val="42"/>
      <w:szCs w:val="42"/>
    </w:rPr>
  </w:style>
  <w:style w:type="paragraph" w:styleId="Heading2">
    <w:name w:val="heading 2"/>
    <w:basedOn w:val="Normal"/>
    <w:next w:val="Normal"/>
    <w:uiPriority w:val="9"/>
    <w:pPr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uiPriority w:val="9"/>
    <w:pPr>
      <w:outlineLvl w:val="2"/>
    </w:pPr>
    <w:rPr>
      <w:b/>
      <w:bCs/>
      <w:sz w:val="30"/>
      <w:szCs w:val="30"/>
    </w:rPr>
  </w:style>
  <w:style w:type="paragraph" w:styleId="Heading4">
    <w:name w:val="heading 4"/>
    <w:basedOn w:val="Normal"/>
    <w:next w:val="Normal"/>
    <w:uiPriority w:val="9"/>
    <w:pPr>
      <w:outlineLvl w:val="3"/>
    </w:pPr>
    <w:rPr>
      <w:b/>
      <w:bCs/>
      <w:sz w:val="27"/>
      <w:szCs w:val="27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image" Target="media/l-yezxqxlkyqedpk0ixav.png"/><Relationship Id="rId6" Type="http://schemas.openxmlformats.org/officeDocument/2006/relationships/image" Target="media/0anqiladgclmhe830mzuj.png"/><Relationship Id="rId7" Type="http://schemas.openxmlformats.org/officeDocument/2006/relationships/image" Target="media/fcjngzeomqfgglckby4zv.png"/><Relationship Id="rId8" Type="http://schemas.openxmlformats.org/officeDocument/2006/relationships/image" Target="media/l8ffcnl2uwmh6evacgmn1.png"/><Relationship Id="rId9" Type="http://schemas.openxmlformats.org/officeDocument/2006/relationships/image" Target="media/l0d4dwxtgxhsavdie-qe_.png"/><Relationship Id="rId10" Type="http://schemas.openxmlformats.org/officeDocument/2006/relationships/image" Target="media/vt8mprxizbxd_h_2fzls3.png"/><Relationship Id="rId11" Type="http://schemas.openxmlformats.org/officeDocument/2006/relationships/image" Target="media/qtgs_mzxvih5f42ze7q27.png"/><Relationship Id="rId12" Type="http://schemas.openxmlformats.org/officeDocument/2006/relationships/image" Target="media/6fptoh7zpi0fsora-lopi.png"/><Relationship Id="rId13" Type="http://schemas.openxmlformats.org/officeDocument/2006/relationships/image" Target="media/l5vg4lkzuxffbehrnimo6.png"/><Relationship Id="rId14" Type="http://schemas.openxmlformats.org/officeDocument/2006/relationships/image" Target="media/bvwirywihih93el4wm-gg.png"/><Relationship Id="rId15" Type="http://schemas.openxmlformats.org/officeDocument/2006/relationships/image" Target="media/qdix1_nb-tg5wrwznnmml.png"/><Relationship Id="rId16" Type="http://schemas.openxmlformats.org/officeDocument/2006/relationships/image" Target="media/kzssbqvpnphrniyb2kh73.png"/><Relationship Id="rId17" Type="http://schemas.openxmlformats.org/officeDocument/2006/relationships/image" Target="media/qhygcplldfebq5fdaar_x.png"/><Relationship Id="rId18" Type="http://schemas.openxmlformats.org/officeDocument/2006/relationships/image" Target="media/n_wakfjcbcj1oxrhzdre3.png"/><Relationship Id="rId19" Type="http://schemas.openxmlformats.org/officeDocument/2006/relationships/image" Target="media/hnxnexu7gvn04rxzgdffd.png"/><Relationship Id="rId20" Type="http://schemas.openxmlformats.org/officeDocument/2006/relationships/image" Target="media/jkrn01f5ylvreuy5tf3ko.png"/><Relationship Id="rId21" Type="http://schemas.openxmlformats.org/officeDocument/2006/relationships/image" Target="media/jdn1elykknaa8efulva1g.png"/><Relationship Id="rId22" Type="http://schemas.openxmlformats.org/officeDocument/2006/relationships/image" Target="media/6e43-_clfu_-16o8slh2t.png"/><Relationship Id="rId23" Type="http://schemas.openxmlformats.org/officeDocument/2006/relationships/image" Target="media/q7sz78cqz_icoleeinvv4.png"/><Relationship Id="rId24" Type="http://schemas.openxmlformats.org/officeDocument/2006/relationships/image" Target="media/zomnjjik2rv06csefgvfk.png"/><Relationship Id="rId25" Type="http://schemas.openxmlformats.org/officeDocument/2006/relationships/image" Target="media/7qvs3kdtcurake3es6edc.png"/><Relationship Id="rId26" Type="http://schemas.openxmlformats.org/officeDocument/2006/relationships/image" Target="media/hv9viukadimgddd2buef6.png"/></Relationships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2023-09-04T14:49:26.454Z</dcterms:created>
  <dcterms:modified xsi:type="dcterms:W3CDTF">2023-09-04T14:49:26.454Z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