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协议修正确认</w:t>
      </w:r>
    </w:p>
    <w:p>
      <w:r>
        <w:rPr>
          <w:b w:val="0"/>
        </w:rPr>
        <w:t>2026 年 10 月 21 日    对 2026 年 10 月 20 日对齐表的修正</w:t>
      </w:r>
    </w:p>
    <w:p>
      <w:r>
        <w:rPr>
          <w:b w:val="0"/>
        </w:rPr>
        <w:t>本次以用户最新八条说明及后续答复为准；pending_cnt 同拍计入新 AR、非队头成功后窗口同拍补入、RTL 允许用 SystemVerilog 均已确认。以下是修正规格记录，尚未修改 RTL 或重新执行 formal。</w:t>
      </w:r>
    </w:p>
    <w:p>
      <w:pPr>
        <w:pStyle w:val="Heading1"/>
      </w:pPr>
      <w:r>
        <w:t>Bank 状态和成功拍约束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bit [1:0] rd_mem_status [7:0];</w:t>
        <w:br/>
        <w:t>// rd_mem_status[bank][half]</w:t>
        <w:br/>
        <w:t>// half=0 偶 Bank；half=1 奇 Bank；0 空闲，1 占用</w:t>
      </w:r>
    </w:p>
    <w:p>
      <w:r>
        <w:rPr>
          <w:b w:val="0"/>
        </w:rPr>
        <w:t>rd_mem_status[7]=2'b00 表示 Bank7 奇偶都空闲。外部接口保持每个 Bank 两位的二维数组；原代码把它定义为 input [15:0] 并约定高低半区，不能当作目标接口继续使用。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bank = saved_araddr[5:3];</w:t>
        <w:br/>
        <w:t>half = saved_araddr[6];</w:t>
        <w:br/>
        <w:t>bank_idle = !rd_mem_status[bank][half];</w:t>
      </w:r>
    </w:p>
    <w:p>
      <w:r>
        <w:rPr>
          <w:b w:val="0"/>
        </w:rPr>
        <w:t>请求地址仍为 araddr[17:6]，所以请求拍的奇偶选择由 arb_addr[0] 给出。对每个 Bank i，以下为同一采样拍的环境约束：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// [NO_REF_MODEL_PORTS]</w:t>
        <w:br/>
        <w:t>(rw_rd_gnt[i] &amp; ar_rd_gnt[i] &amp; req[i])</w:t>
        <w:br/>
        <w:t xml:space="preserve">    |-&gt; (rd_mem_status[i][arb_addr[0]] != 0)</w:t>
      </w:r>
    </w:p>
    <w:p>
      <w:r>
        <w:rPr>
          <w:b w:val="0"/>
        </w:rPr>
        <w:t>这是 cmdbuf_rd 输入环境的 assume，结论是目标 Bank 的所选奇偶位为 1；另一奇偶位不必同时为 1。只约束成功蕴含占用，不能反推占用即本请求成功。</w:t>
      </w:r>
    </w:p>
    <w:p>
      <w:r>
        <w:rPr>
          <w:b w:val="0"/>
        </w:rPr>
        <w:t>C2 选中时为空闲，C3 请求成功时对应状态为占用，是规定的时序。因此不能用 C3 的忙状态取消已经预选的请求，也不能断言 req 有效就必须 idle。</w:t>
      </w:r>
    </w:p>
    <w:p>
      <w:pPr>
        <w:pStyle w:val="Heading1"/>
      </w:pPr>
      <w:r>
        <w:t>失败命令可以在同拍重新入选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794"/>
        <w:gridCol w:w="3005"/>
        <w:gridCol w:w="4252"/>
        <w:gridCol w:w="1928"/>
      </w:tblGrid>
      <w:tr>
        <w:trPr>
          <w:cantSplit/>
          <w:tblHeader/>
        </w:trPr>
        <w:tc>
          <w:tcPr>
            <w:tcW w:type="dxa" w:w="7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周期</w:t>
            </w:r>
          </w:p>
        </w:tc>
        <w:tc>
          <w:tcPr>
            <w:tcW w:type="dxa" w:w="3005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当前请求</w:t>
            </w:r>
          </w:p>
        </w:tc>
        <w:tc>
          <w:tcPr>
            <w:tcW w:type="dxa" w:w="425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当前选择任务</w:t>
            </w:r>
          </w:p>
        </w:tc>
        <w:tc>
          <w:tcPr>
            <w:tcW w:type="dxa" w:w="192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C2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空闲且合格，选择 A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C3 输出 A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C3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失败；若 A 状态仍空闲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仍参与，且为最老候选时再选 A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C4 连续输出 A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C4</w:t>
            </w:r>
          </w:p>
        </w:tc>
        <w:tc>
          <w:tcPr>
            <w:tcW w:type="dxa" w:w="300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成功；状态必须占用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不再待发，同 Bank 同奇偶候选也不命中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可选择其他空闲候选</w:t>
            </w:r>
          </w:p>
        </w:tc>
      </w:tr>
    </w:tbl>
    <w:p>
      <w:pPr>
        <w:spacing w:after="0"/>
      </w:pPr>
    </w:p>
    <w:p>
      <w:r>
        <w:rPr>
          <w:b/>
        </w:rPr>
        <w:t>旧代码无条件使用 ~current_issue_mask 屏蔽 A 是错误的。失败 A 保留年龄，立即参与当前选择；是否连拍重试由当前状态和最老优先级决定。此前“失败后必有一拍无请求”的结论撤回。</w:t>
      </w:r>
    </w:p>
    <w:p>
      <w:pPr>
        <w:pStyle w:val="Heading1"/>
        <w:pageBreakBefore/>
      </w:pPr>
      <w:r>
        <w:t>窗口与选择次序</w:t>
      </w:r>
    </w:p>
    <w:p>
      <w:r>
        <w:rPr>
          <w:b w:val="0"/>
        </w:rPr>
        <w:t>CMDBUF 共 9 项，当前乱序窗口为 5 项。选择任务只检查这 5 项中的待发有效命令：先检查各命令目标 Bank 的空闲状态，再从命中候选中选择最老命令。</w:t>
      </w:r>
    </w:p>
    <w:p>
      <w:r>
        <w:rPr>
          <w:b w:val="0"/>
        </w:rPr>
        <w:t>窗口只有在实际请求获得同 Bank 双 grant 后才推进。仅预选、请求失败、没有选中、MEM 返回或 R 回收，都不能让满窗口越过被阻塞的命令。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4535"/>
        <w:gridCol w:w="5443"/>
      </w:tblGrid>
      <w:tr>
        <w:trPr>
          <w:cantSplit/>
          <w:tblHeader/>
        </w:trPr>
        <w:tc>
          <w:tcPr>
            <w:tcW w:type="dxa" w:w="4535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5443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必须保持的行为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窗口 A～E 都不命中，第六条 F 命中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不能从窗口外直接选择 F；窗口保持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失败但本拍 idle，且 A 为最老候选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同拍重新选 A；下一拍允许继续 req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失败且本拍 busy，B 空闲且最老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可选择 B；窗口仍不能仅因 A 失败而向后推进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成功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从待发集合中退出，并触发窗口推进；命令本体继续占 entry</w:t>
            </w:r>
          </w:p>
        </w:tc>
      </w:tr>
    </w:tbl>
    <w:p>
      <w:pPr>
        <w:spacing w:after="0"/>
      </w:pPr>
    </w:p>
    <w:p>
      <w:r>
        <w:rPr>
          <w:b w:val="0"/>
        </w:rPr>
        <w:t>用户已确认：窗口 A、B、C、D、E 中的 C 成功后，保留 A、B、D、E 的原有年龄并补入 F，窗口成为 A、B、D、E、F。沿用 6B，成功当拍即用该窗口做下一条预选；F 只有空闲且是最老合格候选时才胜出，获选后下一拍请求。</w:t>
      </w:r>
    </w:p>
    <w:p>
      <w:pPr>
        <w:pStyle w:val="Heading1"/>
      </w:pPr>
      <w:r>
        <w:t>系统同拍回收与接收</w:t>
      </w:r>
    </w:p>
    <w:p>
      <w:r>
        <w:rPr>
          <w:b w:val="0"/>
        </w:rPr>
        <w:t>允许 R 返回回收旧 entry，同时 AR 接收新命令。满表时应考虑本拍实际回收，计算本拍可接收资格；不能仅因拍初满就强制拒收。R 必须输出旧命令的负载，更新后建立新归属并清除旧数据和错误。</w:t>
      </w:r>
    </w:p>
    <w:p>
      <w:r>
        <w:rPr>
          <w:b w:val="0"/>
        </w:rPr>
        <w:t>AR 分配和 R 回收不同命令时同样允许并行；成功发射与 MEM 返回都不提前释放 entry。</w:t>
      </w:r>
    </w:p>
    <w:p>
      <w:pPr>
        <w:pStyle w:val="Heading1"/>
      </w:pPr>
      <w:r>
        <w:t>每个来源的容量保护</w:t>
      </w:r>
    </w:p>
    <w:p>
      <w:r>
        <w:rPr>
          <w:b w:val="0"/>
        </w:rPr>
        <w:t>每个 XAU 最多占 7 项，并保证其他两个 XAU 各至少能够占用 1 项。占用从 AR 接收到 R 返回为止，包含已发和已完成但尚未响应的命令。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3402"/>
        <w:gridCol w:w="1587"/>
        <w:gridCol w:w="4989"/>
      </w:tblGrid>
      <w:tr>
        <w:trPr>
          <w:cantSplit/>
          <w:tblHeader/>
        </w:trPr>
        <w:tc>
          <w:tcPr>
            <w:tcW w:type="dxa" w:w="340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占用 XAU0 XAU1 XAU2</w:t>
            </w:r>
          </w:p>
        </w:tc>
        <w:tc>
          <w:tcPr>
            <w:tcW w:type="dxa" w:w="1587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是否允许</w:t>
            </w:r>
          </w:p>
        </w:tc>
        <w:tc>
          <w:tcPr>
            <w:tcW w:type="dxa" w:w="4989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7,0,0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允许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另两项分别保留其他来源首次接收资格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7,1,1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允许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总共 9 项，三个来源均有容量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4,4,0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允许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最后一项必须留给 XAU2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5,4,0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不允许</w:t>
            </w:r>
          </w:p>
        </w:tc>
        <w:tc>
          <w:tcPr>
            <w:tcW w:type="dxa" w:w="498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虽各源均未超过 7，但 XAU2 无首项可用</w:t>
            </w:r>
          </w:p>
        </w:tc>
      </w:tr>
    </w:tbl>
    <w:p>
      <w:pPr>
        <w:spacing w:after="0"/>
      </w:pPr>
    </w:p>
    <w:p>
      <w:r>
        <w:rPr>
          <w:b w:val="0"/>
        </w:rPr>
        <w:t>因此只检查 occ[x]&lt;7 不够；还需保护零占用来源的首项容量。当前逻辑保留每源一项、其余六项共享的准入方式满足此要求，但每次计算必须结合本拍 R 回收后的占用。</w:t>
      </w:r>
    </w:p>
    <w:p>
      <w:pPr>
        <w:pStyle w:val="Heading1"/>
        <w:pageBreakBefore/>
      </w:pPr>
      <w:r>
        <w:t>待发计数必须当拍更新</w:t>
      </w:r>
    </w:p>
    <w:p>
      <w:r>
        <w:rPr>
          <w:b w:val="0"/>
        </w:rPr>
        <w:t>用户已确认新 AR 同拍计入，因此本拍对外计数为：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pending_cnt = pending_at_cycle_start + ar_fire - issue_success;</w:t>
        <w:br/>
        <w:t>// 下一拍状态保存本拍计算结果；对外不能直接输出旧寄存值。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拍初待发数</w:t>
            </w:r>
          </w:p>
        </w:tc>
        <w:tc>
          <w:tcPr>
            <w:tcW w:type="dxa" w:w="24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 AR 接收</w:t>
            </w:r>
          </w:p>
        </w:tc>
        <w:tc>
          <w:tcPr>
            <w:tcW w:type="dxa" w:w="24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本拍发射成功</w:t>
            </w:r>
          </w:p>
        </w:tc>
        <w:tc>
          <w:tcPr>
            <w:tcW w:type="dxa" w:w="24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 pending_cnt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</w:t>
            </w:r>
          </w:p>
        </w:tc>
      </w:tr>
    </w:tbl>
    <w:p>
      <w:pPr>
        <w:spacing w:after="0"/>
      </w:pPr>
    </w:p>
    <w:p>
      <w:r>
        <w:rPr>
          <w:b w:val="0"/>
        </w:rPr>
        <w:t>预选不减少待发数；仲裁失败不减少；R 回收的命令已成功发射过，回收不能再次扣 pending_cnt。本拍 R 回收若同时促成新 AR 接收，只通过 ar_fire 增加待发数。</w:t>
      </w:r>
    </w:p>
    <w:p>
      <w:pPr>
        <w:pStyle w:val="Heading1"/>
      </w:pPr>
      <w:r>
        <w:t>验证环境也必须同步修正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4592"/>
        <w:gridCol w:w="5386"/>
      </w:tblGrid>
      <w:tr>
        <w:trPr>
          <w:cantSplit/>
          <w:tblHeader/>
        </w:trPr>
        <w:tc>
          <w:tcPr>
            <w:tcW w:type="dxa" w:w="459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原实现或检查</w:t>
            </w:r>
          </w:p>
        </w:tc>
        <w:tc>
          <w:tcPr>
            <w:tcW w:type="dxa" w:w="5386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本次需要的修正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状态口为平铺的 16 位总线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按真实二维数组绑定，并检查 bank/half 索引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无成功拍 busy 约束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加入逐 Bank 的同拍输入 assume，标记 NO_REF_MODEL_PORTS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所有 current issue 都从候选中排除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失败请求保留当前选择资格；成功请求退出待发集合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pending_cnt 等于拍初待发数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检查拍初数加本拍 AR、减本拍成功的组合结果</w:t>
            </w:r>
          </w:p>
        </w:tc>
      </w:tr>
      <w:tr>
        <w:trPr>
          <w:cantSplit/>
        </w:trPr>
        <w:tc>
          <w:tcPr>
            <w:tcW w:type="dxa" w:w="459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PERF/DRAIN 把全部 Bank 永久固定为空闲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不能与成功拍 busy 约束同时沿用；否则成功路径被排除</w:t>
            </w:r>
          </w:p>
        </w:tc>
      </w:tr>
    </w:tbl>
    <w:p>
      <w:pPr>
        <w:spacing w:after="0"/>
      </w:pPr>
    </w:p>
    <w:p>
      <w:r>
        <w:rPr>
          <w:b w:val="0"/>
        </w:rPr>
        <w:t>需重新命中的场景包括：A 连续失败且空闲时连续重试；失败但 Bank 忙时选择其他候选；成功拍 busy 阻止同奇偶 Bank 的下一条预选；五项全阻塞时第六项不越窗；满表 R/AR 同拍复用；pending_cnt 同拍加减。</w:t>
      </w:r>
    </w:p>
    <w:p>
      <w:r>
        <w:rPr>
          <w:b w:val="0"/>
        </w:rPr>
        <w:t>原证明结果继续保留其历史含义，不能迁移为本次新规格的验证结论。当前表述不代表已完成 RTL 修复、SBY 回归、FormalMC 执行或与目标加密代码的等价检查。</w:t>
      </w:r>
    </w:p>
    <w:p>
      <w:pPr>
        <w:pStyle w:val="Heading1"/>
      </w:pPr>
      <w:r>
        <w:t>实现语言与剩余边界</w:t>
      </w:r>
    </w:p>
    <w:p>
      <w:r>
        <w:rPr>
          <w:b w:val="0"/>
        </w:rPr>
        <w:t>用户已允许 RTL 使用 SystemVerilog，新实现可直接采用二维状态端口，无需为保留 Verilog-2001 端口而增加平铺接口。原 .v 文件和封存验证输入保留其历史含义。</w:t>
      </w:r>
    </w:p>
    <w:p>
      <w:r>
        <w:rPr>
          <w:b w:val="0"/>
        </w:rPr>
        <w:t>非队头成功后的窗口成员与当拍补入已确认。RR 初始指针及推进细节、复位协议、无效及错误负载值、ID 和未握手 AR 的限制等，仍保留上一轮的待确认状态。</w:t>
      </w:r>
    </w:p>
    <w:sectPr w:rsidR="00FC693F" w:rsidRPr="0006063C" w:rsidSect="00034616">
      <w:footerReference w:type="default" r:id="rId9"/>
      <w:pgSz w:w="11906" w:h="16838"/>
      <w:pgMar w:top="935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Calibri" w:hAnsi="Calibr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协议修正确认</dc:title>
  <dc:subject>2026 年 10 月 21 日用户更正与已确认的窗口规则及 SV 实现许可</dc:subject>
  <dc:creator>CMDBUF RD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