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6B23" w:rsidRDefault="004E4077" w:rsidP="004E4077">
      <w:pPr>
        <w:pStyle w:val="1"/>
      </w:pPr>
      <w:r>
        <w:t>V</w:t>
      </w:r>
      <w:r>
        <w:rPr>
          <w:rFonts w:hint="eastAsia"/>
        </w:rPr>
        <w:t>erilog</w:t>
      </w:r>
      <w:r>
        <w:t xml:space="preserve"> HDL</w:t>
      </w:r>
    </w:p>
    <w:p w:rsidR="00096B23" w:rsidRPr="00281037" w:rsidRDefault="00096B23" w:rsidP="00AD33EB">
      <w:pPr>
        <w:pStyle w:val="2"/>
      </w:pPr>
      <w:r w:rsidRPr="00281037">
        <w:rPr>
          <w:rFonts w:hint="eastAsia"/>
        </w:rPr>
        <w:t>编码风格</w:t>
      </w:r>
    </w:p>
    <w:p w:rsidR="00096B23" w:rsidRDefault="00096B23" w:rsidP="00096B23">
      <w:r>
        <w:rPr>
          <w:rFonts w:hint="eastAsia"/>
        </w:rPr>
        <w:t xml:space="preserve">1 </w:t>
      </w:r>
      <w:r>
        <w:rPr>
          <w:rFonts w:hint="eastAsia"/>
        </w:rPr>
        <w:t>输入输出端口的声明加</w:t>
      </w:r>
      <w:r>
        <w:rPr>
          <w:rFonts w:hint="eastAsia"/>
        </w:rPr>
        <w:t>_i</w:t>
      </w:r>
      <w:r>
        <w:rPr>
          <w:rFonts w:hint="eastAsia"/>
        </w:rPr>
        <w:t>和</w:t>
      </w:r>
      <w:r>
        <w:rPr>
          <w:rFonts w:hint="eastAsia"/>
        </w:rPr>
        <w:t>_o</w:t>
      </w:r>
    </w:p>
    <w:p w:rsidR="00096B23" w:rsidRDefault="00096B23" w:rsidP="00096B23">
      <w:r>
        <w:rPr>
          <w:rFonts w:hint="eastAsia"/>
        </w:rPr>
        <w:t xml:space="preserve">2 </w:t>
      </w:r>
      <w:r>
        <w:rPr>
          <w:rFonts w:hint="eastAsia"/>
        </w:rPr>
        <w:t>真正的寄存器声明加后缀</w:t>
      </w:r>
      <w:r>
        <w:rPr>
          <w:rFonts w:hint="eastAsia"/>
        </w:rPr>
        <w:t>_r</w:t>
      </w:r>
    </w:p>
    <w:p w:rsidR="00096B23" w:rsidRDefault="00096B23" w:rsidP="00096B23">
      <w:r>
        <w:rPr>
          <w:rFonts w:hint="eastAsia"/>
        </w:rPr>
        <w:t xml:space="preserve">3 </w:t>
      </w:r>
      <w:r>
        <w:rPr>
          <w:rFonts w:hint="eastAsia"/>
        </w:rPr>
        <w:t>端口声明不要同时加</w:t>
      </w:r>
      <w:r>
        <w:rPr>
          <w:rFonts w:hint="eastAsia"/>
        </w:rPr>
        <w:t>reg</w:t>
      </w:r>
      <w:r>
        <w:rPr>
          <w:rFonts w:hint="eastAsia"/>
        </w:rPr>
        <w:t>声明</w:t>
      </w:r>
    </w:p>
    <w:p w:rsidR="00096B23" w:rsidRPr="00281037" w:rsidRDefault="00CC7CE0" w:rsidP="00AD33EB">
      <w:pPr>
        <w:pStyle w:val="2"/>
      </w:pPr>
      <w:r>
        <w:rPr>
          <w:rFonts w:hint="eastAsia"/>
        </w:rPr>
        <w:t>设计编码注意</w:t>
      </w:r>
    </w:p>
    <w:p w:rsidR="00096B23" w:rsidRDefault="00096B23" w:rsidP="00096B23">
      <w:r>
        <w:rPr>
          <w:rFonts w:hint="eastAsia"/>
        </w:rPr>
        <w:t xml:space="preserve">1 </w:t>
      </w:r>
      <w:r>
        <w:rPr>
          <w:rFonts w:hint="eastAsia"/>
        </w:rPr>
        <w:t>端口信号的声明不能是数组类型</w:t>
      </w:r>
    </w:p>
    <w:p w:rsidR="00096B23" w:rsidRDefault="00096B23" w:rsidP="00096B23">
      <w:r>
        <w:rPr>
          <w:rFonts w:hint="eastAsia"/>
        </w:rPr>
        <w:t xml:space="preserve">2 </w:t>
      </w:r>
      <w:r>
        <w:rPr>
          <w:rFonts w:hint="eastAsia"/>
        </w:rPr>
        <w:t>同样</w:t>
      </w:r>
      <w:r>
        <w:rPr>
          <w:rFonts w:hint="eastAsia"/>
        </w:rPr>
        <w:t>generate</w:t>
      </w:r>
      <w:r>
        <w:rPr>
          <w:rFonts w:hint="eastAsia"/>
        </w:rPr>
        <w:t>次数的循环尽可能放到同一个</w:t>
      </w:r>
      <w:r>
        <w:rPr>
          <w:rFonts w:hint="eastAsia"/>
        </w:rPr>
        <w:t>generate</w:t>
      </w:r>
      <w:r>
        <w:rPr>
          <w:rFonts w:hint="eastAsia"/>
        </w:rPr>
        <w:t>块里面，这样</w:t>
      </w:r>
      <w:r>
        <w:rPr>
          <w:rFonts w:hint="eastAsia"/>
        </w:rPr>
        <w:t>VCS</w:t>
      </w:r>
      <w:r>
        <w:rPr>
          <w:rFonts w:hint="eastAsia"/>
        </w:rPr>
        <w:t>调试时的层次结构会更简洁一些</w:t>
      </w:r>
    </w:p>
    <w:p w:rsidR="00096B23" w:rsidRDefault="00096B23" w:rsidP="00096B23">
      <w:r>
        <w:rPr>
          <w:rFonts w:hint="eastAsia"/>
        </w:rPr>
        <w:t xml:space="preserve">3 </w:t>
      </w:r>
      <w:r>
        <w:rPr>
          <w:rFonts w:hint="eastAsia"/>
        </w:rPr>
        <w:t>用</w:t>
      </w:r>
      <w:r>
        <w:rPr>
          <w:rFonts w:hint="eastAsia"/>
        </w:rPr>
        <w:t>always</w:t>
      </w:r>
      <w:r>
        <w:rPr>
          <w:rFonts w:hint="eastAsia"/>
        </w:rPr>
        <w:t>写的组合逻辑一定要有所有条件不满足时的默认值，否则会生成未预期的锁存器逻辑</w:t>
      </w:r>
    </w:p>
    <w:p w:rsidR="00096B23" w:rsidRDefault="00096B23" w:rsidP="00096B23">
      <w:r>
        <w:rPr>
          <w:rFonts w:hint="eastAsia"/>
        </w:rPr>
        <w:t>4 generate</w:t>
      </w:r>
      <w:r>
        <w:rPr>
          <w:rFonts w:hint="eastAsia"/>
        </w:rPr>
        <w:t>的循环控制变量默认是整型，不能直接在表达式中进行运算操作，否则会导致数组越界</w:t>
      </w:r>
    </w:p>
    <w:p w:rsidR="00096B23" w:rsidRDefault="00096B23" w:rsidP="00096B23">
      <w:r>
        <w:rPr>
          <w:rFonts w:hint="eastAsia"/>
        </w:rPr>
        <w:t>5 if</w:t>
      </w:r>
      <w:r>
        <w:rPr>
          <w:rFonts w:hint="eastAsia"/>
        </w:rPr>
        <w:t>条件变量的条件必须是单</w:t>
      </w:r>
      <w:r>
        <w:rPr>
          <w:rFonts w:hint="eastAsia"/>
        </w:rPr>
        <w:t>bit</w:t>
      </w:r>
      <w:r>
        <w:rPr>
          <w:rFonts w:hint="eastAsia"/>
        </w:rPr>
        <w:t>的信号，不能是一个</w:t>
      </w:r>
      <w:r>
        <w:rPr>
          <w:rFonts w:hint="eastAsia"/>
        </w:rPr>
        <w:t>scalar</w:t>
      </w:r>
      <w:r>
        <w:rPr>
          <w:rFonts w:hint="eastAsia"/>
        </w:rPr>
        <w:t>变量</w:t>
      </w:r>
    </w:p>
    <w:p w:rsidR="00096B23" w:rsidRDefault="00096B23" w:rsidP="00096B23">
      <w:r>
        <w:rPr>
          <w:rFonts w:hint="eastAsia"/>
        </w:rPr>
        <w:t xml:space="preserve">6 </w:t>
      </w:r>
      <w:r>
        <w:rPr>
          <w:rFonts w:hint="eastAsia"/>
        </w:rPr>
        <w:t>所有信号一定要有声明，即使是单</w:t>
      </w:r>
      <w:r>
        <w:rPr>
          <w:rFonts w:hint="eastAsia"/>
        </w:rPr>
        <w:t>bit</w:t>
      </w:r>
      <w:r>
        <w:rPr>
          <w:rFonts w:hint="eastAsia"/>
        </w:rPr>
        <w:t>的</w:t>
      </w:r>
      <w:r>
        <w:rPr>
          <w:rFonts w:hint="eastAsia"/>
        </w:rPr>
        <w:t>wire</w:t>
      </w:r>
      <w:r>
        <w:rPr>
          <w:rFonts w:hint="eastAsia"/>
        </w:rPr>
        <w:t>信号，这是比较好的编码习惯，否则</w:t>
      </w:r>
      <w:r>
        <w:rPr>
          <w:rFonts w:hint="eastAsia"/>
        </w:rPr>
        <w:t>DC</w:t>
      </w:r>
      <w:r>
        <w:rPr>
          <w:rFonts w:hint="eastAsia"/>
        </w:rPr>
        <w:t>会有大量</w:t>
      </w:r>
      <w:r>
        <w:rPr>
          <w:rFonts w:hint="eastAsia"/>
        </w:rPr>
        <w:t>warning</w:t>
      </w:r>
    </w:p>
    <w:p w:rsidR="00FF63F2" w:rsidRDefault="00FF63F2" w:rsidP="00096B23">
      <w:r>
        <w:rPr>
          <w:rFonts w:hint="eastAsia"/>
        </w:rPr>
        <w:t>模块划分</w:t>
      </w:r>
    </w:p>
    <w:p w:rsidR="00FF63F2" w:rsidRPr="006D62B2" w:rsidRDefault="00FF63F2" w:rsidP="00FF63F2">
      <w:pPr>
        <w:pStyle w:val="2"/>
      </w:pPr>
      <w:r>
        <w:rPr>
          <w:rFonts w:hint="eastAsia"/>
        </w:rPr>
        <w:t>模块划分</w:t>
      </w:r>
    </w:p>
    <w:p w:rsidR="00FF63F2" w:rsidRDefault="00FF63F2" w:rsidP="00FF63F2">
      <w:r>
        <w:rPr>
          <w:rFonts w:hint="eastAsia"/>
        </w:rPr>
        <w:t>模块划分输出信号尽量是寄存器输出，模块输入尽量是从寄存器来，这样综合时易于</w:t>
      </w:r>
      <w:r>
        <w:rPr>
          <w:rFonts w:hint="eastAsia"/>
        </w:rPr>
        <w:t>delay</w:t>
      </w:r>
      <w:r>
        <w:t>_in</w:t>
      </w:r>
      <w:r>
        <w:rPr>
          <w:rFonts w:hint="eastAsia"/>
        </w:rPr>
        <w:t>和</w:t>
      </w:r>
      <w:r>
        <w:rPr>
          <w:rFonts w:hint="eastAsia"/>
        </w:rPr>
        <w:t>delay</w:t>
      </w:r>
      <w:r>
        <w:t>_out</w:t>
      </w:r>
      <w:r>
        <w:rPr>
          <w:rFonts w:hint="eastAsia"/>
        </w:rPr>
        <w:t>的设定，模块时序分析比较容易。另外，数据的</w:t>
      </w:r>
      <w:r>
        <w:rPr>
          <w:rFonts w:hint="eastAsia"/>
        </w:rPr>
        <w:t>b</w:t>
      </w:r>
      <w:r>
        <w:t>ypass</w:t>
      </w:r>
      <w:r>
        <w:rPr>
          <w:rFonts w:hint="eastAsia"/>
        </w:rPr>
        <w:t>通路如果可以尽量放在模块内部，不要搬到其他模块。</w:t>
      </w:r>
    </w:p>
    <w:p w:rsidR="00096B23" w:rsidRDefault="00352A8C" w:rsidP="00352A8C">
      <w:pPr>
        <w:pStyle w:val="2"/>
      </w:pPr>
      <w:r>
        <w:rPr>
          <w:rFonts w:hint="eastAsia"/>
        </w:rPr>
        <w:t>非时钟沿的信号采样</w:t>
      </w:r>
    </w:p>
    <w:p w:rsidR="00096B23" w:rsidRDefault="00AF7793" w:rsidP="003469A3">
      <w:pPr>
        <w:ind w:firstLine="420"/>
      </w:pPr>
      <w:r>
        <w:rPr>
          <w:rFonts w:hint="eastAsia"/>
        </w:rPr>
        <w:t>在一个寄存器输出信号的上升或者下降沿对其他信号进行采样：</w:t>
      </w:r>
    </w:p>
    <w:p w:rsidR="00244C6A" w:rsidRDefault="00096B23" w:rsidP="00244C6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94E26EB" wp14:editId="6637D0BF">
            <wp:extent cx="3389694" cy="2455887"/>
            <wp:effectExtent l="19050" t="0" r="1206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386" cy="2458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B23" w:rsidRDefault="00244C6A" w:rsidP="00244C6A">
      <w:pPr>
        <w:pStyle w:val="a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信号采样示意图</w:t>
      </w:r>
    </w:p>
    <w:p w:rsidR="00096B23" w:rsidRDefault="00096B23" w:rsidP="00096B23">
      <w:pPr>
        <w:ind w:firstLine="430"/>
      </w:pPr>
      <w:r>
        <w:rPr>
          <w:rFonts w:hint="eastAsia"/>
        </w:rPr>
        <w:t>如上图所示，所有寄存器都使用时钟上升沿进行更新，</w:t>
      </w:r>
      <w:r>
        <w:rPr>
          <w:rFonts w:hint="eastAsia"/>
        </w:rPr>
        <w:t>a</w:t>
      </w:r>
      <w:r>
        <w:rPr>
          <w:rFonts w:hint="eastAsia"/>
        </w:rPr>
        <w:t>是一个寄存器输出信号，</w:t>
      </w:r>
      <w:r>
        <w:rPr>
          <w:rFonts w:hint="eastAsia"/>
        </w:rPr>
        <w:t>combile_o</w:t>
      </w:r>
      <w:r>
        <w:rPr>
          <w:rFonts w:hint="eastAsia"/>
        </w:rPr>
        <w:t>是一个组合逻辑的输出信号，</w:t>
      </w:r>
      <w:r>
        <w:rPr>
          <w:rFonts w:hint="eastAsia"/>
        </w:rPr>
        <w:t>reg_o</w:t>
      </w:r>
      <w:r>
        <w:rPr>
          <w:rFonts w:hint="eastAsia"/>
        </w:rPr>
        <w:t>是一个寄存器的输出信号，使用</w:t>
      </w:r>
      <w:r>
        <w:rPr>
          <w:rFonts w:hint="eastAsia"/>
        </w:rPr>
        <w:t>VCS</w:t>
      </w:r>
      <w:r>
        <w:rPr>
          <w:rFonts w:hint="eastAsia"/>
        </w:rPr>
        <w:t>进行仿真，在时刻“</w:t>
      </w:r>
      <w:r>
        <w:rPr>
          <w:rFonts w:hint="eastAsia"/>
        </w:rPr>
        <w:t xml:space="preserve"> @negedge a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r>
        <w:rPr>
          <w:rFonts w:hint="eastAsia"/>
        </w:rPr>
        <w:t>combile_o</w:t>
      </w:r>
      <w:r>
        <w:rPr>
          <w:rFonts w:hint="eastAsia"/>
        </w:rPr>
        <w:t>和</w:t>
      </w:r>
      <w:r>
        <w:rPr>
          <w:rFonts w:hint="eastAsia"/>
        </w:rPr>
        <w:t>reg_o</w:t>
      </w:r>
      <w:r>
        <w:rPr>
          <w:rFonts w:hint="eastAsia"/>
        </w:rPr>
        <w:t>信号进行采样，</w:t>
      </w:r>
      <w:r>
        <w:rPr>
          <w:rFonts w:hint="eastAsia"/>
        </w:rPr>
        <w:t>combile_o</w:t>
      </w:r>
      <w:r>
        <w:rPr>
          <w:rFonts w:hint="eastAsia"/>
        </w:rPr>
        <w:t>采样的是时钟延左边的值，而</w:t>
      </w:r>
      <w:r>
        <w:rPr>
          <w:rFonts w:hint="eastAsia"/>
        </w:rPr>
        <w:t>reg_o</w:t>
      </w:r>
      <w:r>
        <w:rPr>
          <w:rFonts w:hint="eastAsia"/>
        </w:rPr>
        <w:t>采样的是时钟延右边的值。</w:t>
      </w:r>
    </w:p>
    <w:p w:rsidR="00096B23" w:rsidRDefault="00096B23" w:rsidP="00096B23">
      <w:pPr>
        <w:ind w:firstLine="430"/>
      </w:pPr>
      <w:r>
        <w:rPr>
          <w:rFonts w:hint="eastAsia"/>
        </w:rPr>
        <w:t>可能原因：</w:t>
      </w:r>
      <w:r>
        <w:rPr>
          <w:rFonts w:hint="eastAsia"/>
        </w:rPr>
        <w:t>a</w:t>
      </w:r>
      <w:r>
        <w:rPr>
          <w:rFonts w:hint="eastAsia"/>
        </w:rPr>
        <w:t>的下降沿说明时钟上升沿已经过去了，所有其他寄存器的值也已经变了，因此</w:t>
      </w:r>
      <w:r>
        <w:rPr>
          <w:rFonts w:hint="eastAsia"/>
        </w:rPr>
        <w:t>reg_o</w:t>
      </w:r>
      <w:r>
        <w:rPr>
          <w:rFonts w:hint="eastAsia"/>
        </w:rPr>
        <w:t>已经变成了</w:t>
      </w:r>
      <w:r>
        <w:rPr>
          <w:rFonts w:hint="eastAsia"/>
        </w:rPr>
        <w:t>7</w:t>
      </w:r>
      <w:r>
        <w:rPr>
          <w:rFonts w:hint="eastAsia"/>
        </w:rPr>
        <w:t>。而组合逻辑要等所有信号变化完成才变，所以采样时刻其值还未发生变化，因此</w:t>
      </w:r>
      <w:r>
        <w:rPr>
          <w:rFonts w:hint="eastAsia"/>
        </w:rPr>
        <w:t>combile_o</w:t>
      </w:r>
      <w:r>
        <w:rPr>
          <w:rFonts w:hint="eastAsia"/>
        </w:rPr>
        <w:t>采的是未变化的左边的值。</w:t>
      </w:r>
    </w:p>
    <w:p w:rsidR="00E76E25" w:rsidRDefault="00096B23" w:rsidP="00096B23">
      <w:r>
        <w:rPr>
          <w:rFonts w:hint="eastAsia"/>
        </w:rPr>
        <w:t>如果想要采到</w:t>
      </w:r>
      <w:r>
        <w:rPr>
          <w:rFonts w:hint="eastAsia"/>
        </w:rPr>
        <w:t>reg</w:t>
      </w:r>
      <w:r>
        <w:rPr>
          <w:rFonts w:hint="eastAsia"/>
        </w:rPr>
        <w:t>变量时钟延左边的值，可以在环境里在利用时钟延把</w:t>
      </w:r>
      <w:r>
        <w:rPr>
          <w:rFonts w:hint="eastAsia"/>
        </w:rPr>
        <w:t>reg_o</w:t>
      </w:r>
      <w:r>
        <w:rPr>
          <w:rFonts w:hint="eastAsia"/>
        </w:rPr>
        <w:t>的信号存起来，然后</w:t>
      </w:r>
      <w:r>
        <w:rPr>
          <w:rFonts w:hint="eastAsia"/>
        </w:rPr>
        <w:t>sample</w:t>
      </w:r>
      <w:r>
        <w:rPr>
          <w:rFonts w:hint="eastAsia"/>
        </w:rPr>
        <w:t>时刻使用保存之后的值。</w:t>
      </w:r>
    </w:p>
    <w:p w:rsidR="004C4F8E" w:rsidRDefault="00D05CE2" w:rsidP="00D05CE2">
      <w:pPr>
        <w:pStyle w:val="2"/>
      </w:pPr>
      <w:r>
        <w:rPr>
          <w:rFonts w:hint="eastAsia"/>
        </w:rPr>
        <w:t>基本块的取消逻辑</w:t>
      </w:r>
    </w:p>
    <w:p w:rsidR="00D05CE2" w:rsidRDefault="00D05CE2" w:rsidP="00D05CE2">
      <w:pPr>
        <w:ind w:firstLine="420"/>
      </w:pPr>
      <w:r>
        <w:rPr>
          <w:rFonts w:hint="eastAsia"/>
        </w:rPr>
        <w:t>通过循环队列的头尾指针来对基本块的编号进行维护，当发生分支预测错误时如何产生要取消基本块的取消信号（</w:t>
      </w:r>
      <w:r>
        <w:rPr>
          <w:rFonts w:hint="eastAsia"/>
        </w:rPr>
        <w:t>b</w:t>
      </w:r>
      <w:r>
        <w:t>lock_cancel</w:t>
      </w:r>
      <w:r>
        <w:rPr>
          <w:rFonts w:hint="eastAsia"/>
        </w:rPr>
        <w:t>）？</w:t>
      </w:r>
    </w:p>
    <w:p w:rsidR="00D05CE2" w:rsidRDefault="006E7180" w:rsidP="003B373C">
      <w:pPr>
        <w:ind w:firstLine="420"/>
      </w:pPr>
      <w:r>
        <w:rPr>
          <w:rFonts w:hint="eastAsia"/>
        </w:rPr>
        <w:t>假设有</w:t>
      </w:r>
      <w:r>
        <w:rPr>
          <w:rFonts w:hint="eastAsia"/>
        </w:rPr>
        <w:t>8</w:t>
      </w:r>
      <w:r>
        <w:rPr>
          <w:rFonts w:hint="eastAsia"/>
        </w:rPr>
        <w:t>个基本块，基本块编号为</w:t>
      </w:r>
      <w:r>
        <w:rPr>
          <w:rFonts w:hint="eastAsia"/>
        </w:rPr>
        <w:t>3</w:t>
      </w:r>
      <w:r w:rsidR="007D21A9">
        <w:t>bit</w:t>
      </w:r>
      <w:r w:rsidR="007D21A9">
        <w:t>，</w:t>
      </w:r>
      <w:r w:rsidR="007D21A9">
        <w:rPr>
          <w:rFonts w:hint="eastAsia"/>
        </w:rPr>
        <w:t>最终产生</w:t>
      </w:r>
      <w:r w:rsidR="007D21A9">
        <w:rPr>
          <w:rFonts w:hint="eastAsia"/>
        </w:rPr>
        <w:t>8</w:t>
      </w:r>
      <w:r w:rsidR="007D21A9">
        <w:t>-bit</w:t>
      </w:r>
      <w:r w:rsidR="007D21A9">
        <w:rPr>
          <w:rFonts w:hint="eastAsia"/>
        </w:rPr>
        <w:t>的</w:t>
      </w:r>
      <w:r w:rsidR="007D21A9">
        <w:rPr>
          <w:rFonts w:hint="eastAsia"/>
        </w:rPr>
        <w:t>block</w:t>
      </w:r>
      <w:r w:rsidR="007D21A9">
        <w:t>_cancel</w:t>
      </w:r>
      <w:r w:rsidR="007D21A9">
        <w:rPr>
          <w:rFonts w:hint="eastAsia"/>
        </w:rPr>
        <w:t>信号，每</w:t>
      </w:r>
      <w:r w:rsidR="007D21A9">
        <w:rPr>
          <w:rFonts w:hint="eastAsia"/>
        </w:rPr>
        <w:t>b</w:t>
      </w:r>
      <w:r w:rsidR="007D21A9">
        <w:t>it</w:t>
      </w:r>
      <w:r w:rsidR="007D21A9">
        <w:rPr>
          <w:rFonts w:hint="eastAsia"/>
        </w:rPr>
        <w:t>对应一个基本块。</w:t>
      </w:r>
      <w:r w:rsidR="00017445">
        <w:rPr>
          <w:rFonts w:hint="eastAsia"/>
        </w:rPr>
        <w:t>队列的尾指针为</w:t>
      </w:r>
      <w:r w:rsidR="00017445">
        <w:rPr>
          <w:rFonts w:hint="eastAsia"/>
        </w:rPr>
        <w:t>t</w:t>
      </w:r>
      <w:r w:rsidR="00017445">
        <w:t>ail_pt</w:t>
      </w:r>
      <w:r w:rsidR="00017445">
        <w:t>，</w:t>
      </w:r>
      <w:r w:rsidR="00017445">
        <w:rPr>
          <w:rFonts w:hint="eastAsia"/>
        </w:rPr>
        <w:t>队列的头指针为</w:t>
      </w:r>
      <w:r w:rsidR="00017445">
        <w:rPr>
          <w:rFonts w:hint="eastAsia"/>
        </w:rPr>
        <w:t>h</w:t>
      </w:r>
      <w:r w:rsidR="00017445">
        <w:t>ead_pt</w:t>
      </w:r>
      <w:r w:rsidR="00017445">
        <w:t>，</w:t>
      </w:r>
      <w:r w:rsidR="00017445">
        <w:rPr>
          <w:rFonts w:hint="eastAsia"/>
        </w:rPr>
        <w:t>发生分支预测错误的基本块指针为</w:t>
      </w:r>
      <w:r w:rsidR="00017445">
        <w:rPr>
          <w:rFonts w:hint="eastAsia"/>
        </w:rPr>
        <w:t>e</w:t>
      </w:r>
      <w:r w:rsidR="00017445">
        <w:t>rror_pt</w:t>
      </w:r>
      <w:r w:rsidR="00017445">
        <w:t>。</w:t>
      </w:r>
      <w:r w:rsidR="00511E24">
        <w:rPr>
          <w:rFonts w:hint="eastAsia"/>
        </w:rPr>
        <w:t>分支指令是一个基本块结束的标志，所以当发生分支预测错误时，</w:t>
      </w:r>
      <w:r w:rsidR="00511E24">
        <w:rPr>
          <w:rFonts w:hint="eastAsia"/>
        </w:rPr>
        <w:t>error</w:t>
      </w:r>
      <w:r w:rsidR="00511E24">
        <w:t>_pt</w:t>
      </w:r>
      <w:r w:rsidR="00511E24">
        <w:rPr>
          <w:rFonts w:hint="eastAsia"/>
        </w:rPr>
        <w:t>本身所对应基本块的所有指令都是要保留的，即</w:t>
      </w:r>
      <w:r w:rsidR="00511E24">
        <w:rPr>
          <w:rFonts w:hint="eastAsia"/>
        </w:rPr>
        <w:t>e</w:t>
      </w:r>
      <w:r w:rsidR="00511E24">
        <w:t>rror_pt</w:t>
      </w:r>
      <w:r w:rsidR="00511E24">
        <w:rPr>
          <w:rFonts w:hint="eastAsia"/>
        </w:rPr>
        <w:t>之后到</w:t>
      </w:r>
      <w:r w:rsidR="00511E24">
        <w:rPr>
          <w:rFonts w:hint="eastAsia"/>
        </w:rPr>
        <w:t>t</w:t>
      </w:r>
      <w:r w:rsidR="00511E24">
        <w:t>ail_pt</w:t>
      </w:r>
      <w:r w:rsidR="00511E24">
        <w:rPr>
          <w:rFonts w:hint="eastAsia"/>
        </w:rPr>
        <w:t>的所有基本块都要被</w:t>
      </w:r>
      <w:r w:rsidR="00511E24">
        <w:rPr>
          <w:rFonts w:hint="eastAsia"/>
        </w:rPr>
        <w:t>c</w:t>
      </w:r>
      <w:r w:rsidR="00511E24">
        <w:t>ancel</w:t>
      </w:r>
      <w:r w:rsidR="00511E24">
        <w:t>，</w:t>
      </w:r>
      <w:r w:rsidR="00511E24">
        <w:rPr>
          <w:rFonts w:hint="eastAsia"/>
        </w:rPr>
        <w:t>而</w:t>
      </w:r>
      <w:r w:rsidR="00511E24">
        <w:rPr>
          <w:rFonts w:hint="eastAsia"/>
        </w:rPr>
        <w:t>h</w:t>
      </w:r>
      <w:r w:rsidR="00511E24">
        <w:t>ead_pt</w:t>
      </w:r>
      <w:r w:rsidR="00511E24">
        <w:rPr>
          <w:rFonts w:hint="eastAsia"/>
        </w:rPr>
        <w:t>到</w:t>
      </w:r>
      <w:r w:rsidR="00511E24">
        <w:rPr>
          <w:rFonts w:hint="eastAsia"/>
        </w:rPr>
        <w:t>e</w:t>
      </w:r>
      <w:r w:rsidR="00511E24">
        <w:t>rror_pt</w:t>
      </w:r>
      <w:r w:rsidR="00511E24">
        <w:rPr>
          <w:rFonts w:hint="eastAsia"/>
        </w:rPr>
        <w:t>所对应的基本块要被保留。</w:t>
      </w:r>
    </w:p>
    <w:p w:rsidR="00A06F11" w:rsidRDefault="001F0AF5" w:rsidP="00B24CBE">
      <w:r>
        <w:tab/>
      </w:r>
      <w:r>
        <w:rPr>
          <w:rFonts w:hint="eastAsia"/>
        </w:rPr>
        <w:t>所以基本块的</w:t>
      </w:r>
      <w:r>
        <w:rPr>
          <w:rFonts w:hint="eastAsia"/>
        </w:rPr>
        <w:t>c</w:t>
      </w:r>
      <w:r>
        <w:t>ancel</w:t>
      </w:r>
      <w:r>
        <w:rPr>
          <w:rFonts w:hint="eastAsia"/>
        </w:rPr>
        <w:t>产生逻辑分为精确取消和精确保留两种情况。精确取消</w:t>
      </w:r>
      <w:r>
        <w:rPr>
          <w:rFonts w:hint="eastAsia"/>
        </w:rPr>
        <w:lastRenderedPageBreak/>
        <w:t>就是只有有效且被取消基本块所对应的</w:t>
      </w:r>
      <w:r>
        <w:rPr>
          <w:rFonts w:hint="eastAsia"/>
        </w:rPr>
        <w:t>block</w:t>
      </w:r>
      <w:r>
        <w:t>_</w:t>
      </w:r>
      <w:r>
        <w:rPr>
          <w:rFonts w:hint="eastAsia"/>
        </w:rPr>
        <w:t>c</w:t>
      </w:r>
      <w:r>
        <w:t>ancel</w:t>
      </w:r>
      <w:r>
        <w:rPr>
          <w:rFonts w:hint="eastAsia"/>
        </w:rPr>
        <w:t>信号有效，而精确保留就是只有有效且被保留基本块所对应的</w:t>
      </w:r>
      <w:r>
        <w:rPr>
          <w:rFonts w:hint="eastAsia"/>
        </w:rPr>
        <w:t>b</w:t>
      </w:r>
      <w:r>
        <w:t>lock_cancel</w:t>
      </w:r>
      <w:r>
        <w:rPr>
          <w:rFonts w:hint="eastAsia"/>
        </w:rPr>
        <w:t>信号无效。</w:t>
      </w:r>
      <w:r w:rsidR="00A06F11">
        <w:rPr>
          <w:rFonts w:hint="eastAsia"/>
        </w:rPr>
        <w:t>精确保留逻辑使用</w:t>
      </w:r>
      <w:r w:rsidR="00A06F11">
        <w:rPr>
          <w:rFonts w:hint="eastAsia"/>
        </w:rPr>
        <w:t>e</w:t>
      </w:r>
      <w:r w:rsidR="00A06F11">
        <w:t>rror_pt</w:t>
      </w:r>
      <w:r w:rsidR="00A06F11">
        <w:rPr>
          <w:rFonts w:hint="eastAsia"/>
        </w:rPr>
        <w:t>和</w:t>
      </w:r>
      <w:r w:rsidR="00A06F11">
        <w:rPr>
          <w:rFonts w:hint="eastAsia"/>
        </w:rPr>
        <w:t>head</w:t>
      </w:r>
      <w:r w:rsidR="00A06F11">
        <w:t>_pt</w:t>
      </w:r>
      <w:r w:rsidR="00A06F11">
        <w:rPr>
          <w:rFonts w:hint="eastAsia"/>
        </w:rPr>
        <w:t>产生</w:t>
      </w:r>
      <w:r w:rsidR="00887472">
        <w:rPr>
          <w:rFonts w:hint="eastAsia"/>
        </w:rPr>
        <w:t>，如</w:t>
      </w:r>
      <w:r w:rsidR="00887472">
        <w:fldChar w:fldCharType="begin"/>
      </w:r>
      <w:r w:rsidR="00887472">
        <w:instrText xml:space="preserve"> </w:instrText>
      </w:r>
      <w:r w:rsidR="00887472">
        <w:rPr>
          <w:rFonts w:hint="eastAsia"/>
        </w:rPr>
        <w:instrText>REF _Ref523930077 \h</w:instrText>
      </w:r>
      <w:r w:rsidR="00887472">
        <w:instrText xml:space="preserve"> </w:instrText>
      </w:r>
      <w:r w:rsidR="00887472">
        <w:fldChar w:fldCharType="separate"/>
      </w:r>
      <w:r w:rsidR="007E0F5F">
        <w:rPr>
          <w:rFonts w:hint="eastAsia"/>
        </w:rPr>
        <w:t>表</w:t>
      </w:r>
      <w:r w:rsidR="007E0F5F">
        <w:rPr>
          <w:rFonts w:hint="eastAsia"/>
        </w:rPr>
        <w:t xml:space="preserve"> </w:t>
      </w:r>
      <w:r w:rsidR="007E0F5F">
        <w:rPr>
          <w:noProof/>
        </w:rPr>
        <w:t>1</w:t>
      </w:r>
      <w:r w:rsidR="007E0F5F">
        <w:noBreakHyphen/>
      </w:r>
      <w:r w:rsidR="007E0F5F">
        <w:rPr>
          <w:noProof/>
        </w:rPr>
        <w:t>1</w:t>
      </w:r>
      <w:r w:rsidR="00887472">
        <w:fldChar w:fldCharType="end"/>
      </w:r>
      <w:r w:rsidR="00887472">
        <w:rPr>
          <w:rFonts w:hint="eastAsia"/>
        </w:rPr>
        <w:t>所示</w:t>
      </w:r>
      <w:r w:rsidR="00A06F11">
        <w:rPr>
          <w:rFonts w:hint="eastAsia"/>
        </w:rPr>
        <w:t>；精确取消逻辑使用</w:t>
      </w:r>
      <w:r w:rsidR="00A06F11">
        <w:rPr>
          <w:rFonts w:hint="eastAsia"/>
        </w:rPr>
        <w:t>e</w:t>
      </w:r>
      <w:r w:rsidR="00A06F11">
        <w:t>rror_pt</w:t>
      </w:r>
      <w:r w:rsidR="00A06F11">
        <w:rPr>
          <w:rFonts w:hint="eastAsia"/>
        </w:rPr>
        <w:t>和</w:t>
      </w:r>
      <w:r w:rsidR="00A06F11">
        <w:rPr>
          <w:rFonts w:hint="eastAsia"/>
        </w:rPr>
        <w:t>tail</w:t>
      </w:r>
      <w:r w:rsidR="00A06F11">
        <w:t>_pt</w:t>
      </w:r>
      <w:r w:rsidR="00A06F11">
        <w:rPr>
          <w:rFonts w:hint="eastAsia"/>
        </w:rPr>
        <w:t>产生</w:t>
      </w:r>
      <w:r w:rsidR="00887472">
        <w:rPr>
          <w:rFonts w:hint="eastAsia"/>
        </w:rPr>
        <w:t>，如</w:t>
      </w:r>
      <w:r w:rsidR="00887472">
        <w:fldChar w:fldCharType="begin"/>
      </w:r>
      <w:r w:rsidR="00887472">
        <w:instrText xml:space="preserve"> </w:instrText>
      </w:r>
      <w:r w:rsidR="00887472">
        <w:rPr>
          <w:rFonts w:hint="eastAsia"/>
        </w:rPr>
        <w:instrText>REF _Ref523930094 \h</w:instrText>
      </w:r>
      <w:r w:rsidR="00887472">
        <w:instrText xml:space="preserve"> </w:instrText>
      </w:r>
      <w:r w:rsidR="00887472">
        <w:fldChar w:fldCharType="separate"/>
      </w:r>
      <w:r w:rsidR="007E0F5F">
        <w:rPr>
          <w:rFonts w:hint="eastAsia"/>
        </w:rPr>
        <w:t>表</w:t>
      </w:r>
      <w:r w:rsidR="007E0F5F">
        <w:rPr>
          <w:rFonts w:hint="eastAsia"/>
        </w:rPr>
        <w:t xml:space="preserve"> </w:t>
      </w:r>
      <w:r w:rsidR="007E0F5F">
        <w:rPr>
          <w:noProof/>
        </w:rPr>
        <w:t>1</w:t>
      </w:r>
      <w:r w:rsidR="007E0F5F">
        <w:noBreakHyphen/>
      </w:r>
      <w:r w:rsidR="007E0F5F">
        <w:rPr>
          <w:noProof/>
        </w:rPr>
        <w:t>2</w:t>
      </w:r>
      <w:r w:rsidR="00887472">
        <w:fldChar w:fldCharType="end"/>
      </w:r>
      <w:r w:rsidR="00887472">
        <w:rPr>
          <w:rFonts w:hint="eastAsia"/>
        </w:rPr>
        <w:t>所示</w:t>
      </w:r>
      <w:r w:rsidR="00A06F11">
        <w:rPr>
          <w:rFonts w:hint="eastAsia"/>
        </w:rPr>
        <w:t>。</w:t>
      </w:r>
    </w:p>
    <w:p w:rsidR="001F6D38" w:rsidRDefault="001F6D38" w:rsidP="001F6D38">
      <w:pPr>
        <w:pStyle w:val="a6"/>
        <w:keepNext/>
        <w:jc w:val="center"/>
      </w:pPr>
      <w:bookmarkStart w:id="0" w:name="_Ref52393007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>STYLEREF 1 \s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1</w:t>
      </w:r>
      <w:r w:rsidR="00C33A47">
        <w:fldChar w:fldCharType="end"/>
      </w:r>
      <w:r w:rsidR="00C33A47">
        <w:noBreakHyphen/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 xml:space="preserve">SEQ </w:instrText>
      </w:r>
      <w:r w:rsidR="00C33A47">
        <w:rPr>
          <w:rFonts w:hint="eastAsia"/>
        </w:rPr>
        <w:instrText>表</w:instrText>
      </w:r>
      <w:r w:rsidR="00C33A47">
        <w:rPr>
          <w:rFonts w:hint="eastAsia"/>
        </w:rPr>
        <w:instrText xml:space="preserve"> \* ARABIC \s 1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1</w:t>
      </w:r>
      <w:r w:rsidR="00C33A47">
        <w:fldChar w:fldCharType="end"/>
      </w:r>
      <w:bookmarkEnd w:id="0"/>
      <w:r>
        <w:t xml:space="preserve"> block_ca</w:t>
      </w:r>
      <w:r>
        <w:rPr>
          <w:rFonts w:hint="eastAsia"/>
        </w:rPr>
        <w:t>ncel</w:t>
      </w:r>
      <w:r>
        <w:rPr>
          <w:rFonts w:hint="eastAsia"/>
        </w:rPr>
        <w:t>的精确保留控制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854"/>
        <w:gridCol w:w="2983"/>
        <w:gridCol w:w="3459"/>
      </w:tblGrid>
      <w:tr w:rsidR="00DE5354" w:rsidRPr="00DE5354" w:rsidTr="001F6D38">
        <w:trPr>
          <w:trHeight w:val="290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情景</w:t>
            </w:r>
          </w:p>
        </w:tc>
        <w:tc>
          <w:tcPr>
            <w:tcW w:w="17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取消基本块</w:t>
            </w: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i</w:t>
            </w:r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的范围（</w:t>
            </w: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block_cancel[i]=1</w:t>
            </w:r>
            <w:r w:rsidRPr="00DE5354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）</w:t>
            </w:r>
          </w:p>
        </w:tc>
        <w:tc>
          <w:tcPr>
            <w:tcW w:w="20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DE5354" w:rsidRPr="00DE5354" w:rsidRDefault="001F6D38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保留</w:t>
            </w:r>
            <w:r w:rsidR="00DE5354" w:rsidRPr="00DE5354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基本块</w:t>
            </w:r>
            <w:r w:rsidR="00DE5354" w:rsidRPr="00DE5354"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  <w:t>i</w:t>
            </w:r>
            <w:r w:rsidR="00DE5354" w:rsidRPr="00DE5354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的范围（</w:t>
            </w:r>
            <w:r w:rsidR="00DE5354" w:rsidRPr="00DE5354"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  <w:t>block_cancel[i]=</w:t>
            </w:r>
            <w:r>
              <w:rPr>
                <w:rFonts w:eastAsia="宋体" w:cs="Times New Roman"/>
                <w:b/>
                <w:bCs/>
                <w:color w:val="000000"/>
                <w:kern w:val="0"/>
                <w:sz w:val="21"/>
              </w:rPr>
              <w:t>0</w:t>
            </w:r>
            <w:r w:rsidR="00DE5354" w:rsidRPr="00DE5354">
              <w:rPr>
                <w:rFonts w:ascii="宋体" w:eastAsia="宋体" w:hAnsi="宋体" w:cs="Times New Roman" w:hint="eastAsia"/>
                <w:b/>
                <w:bCs/>
                <w:color w:val="000000"/>
                <w:kern w:val="0"/>
                <w:sz w:val="21"/>
              </w:rPr>
              <w:t>）</w:t>
            </w:r>
          </w:p>
        </w:tc>
      </w:tr>
      <w:tr w:rsidR="00DE5354" w:rsidRPr="00DE5354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head_pt &lt;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&lt;head_pt or  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&gt;=head_pt and &lt;=error_pt</w:t>
            </w:r>
          </w:p>
        </w:tc>
      </w:tr>
      <w:tr w:rsidR="00DE5354" w:rsidRPr="00DE5354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head_pt =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&lt;head_pt or  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&gt;=head_pt and &lt;=error_pt</w:t>
            </w:r>
          </w:p>
        </w:tc>
      </w:tr>
      <w:tr w:rsidR="00DE5354" w:rsidRPr="00DE5354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head_pt &gt;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7E0F5F">
            <w:pPr>
              <w:widowControl/>
              <w:spacing w:line="240" w:lineRule="auto"/>
              <w:ind w:firstLineChars="100" w:firstLine="210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color w:val="000000"/>
                <w:kern w:val="0"/>
                <w:sz w:val="21"/>
              </w:rPr>
              <w:t>&lt;head_pt and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E5354" w:rsidRPr="00DE5354" w:rsidRDefault="00DE5354" w:rsidP="00DE5354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DE5354">
              <w:rPr>
                <w:rFonts w:eastAsia="宋体" w:cs="Times New Roman"/>
                <w:b/>
                <w:color w:val="000000"/>
                <w:kern w:val="0"/>
                <w:sz w:val="21"/>
              </w:rPr>
              <w:t>&gt;=head_pt or   &lt;=error_pt</w:t>
            </w:r>
          </w:p>
        </w:tc>
      </w:tr>
    </w:tbl>
    <w:p w:rsidR="001F6D38" w:rsidRDefault="001F6D38" w:rsidP="001F6D38">
      <w:pPr>
        <w:pStyle w:val="a6"/>
        <w:keepNext/>
        <w:jc w:val="center"/>
      </w:pPr>
      <w:bookmarkStart w:id="1" w:name="_Ref523930094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>STYLEREF 1 \s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1</w:t>
      </w:r>
      <w:r w:rsidR="00C33A47">
        <w:fldChar w:fldCharType="end"/>
      </w:r>
      <w:r w:rsidR="00C33A47">
        <w:noBreakHyphen/>
      </w:r>
      <w:r w:rsidR="00C33A47">
        <w:fldChar w:fldCharType="begin"/>
      </w:r>
      <w:r w:rsidR="00C33A47">
        <w:instrText xml:space="preserve"> </w:instrText>
      </w:r>
      <w:r w:rsidR="00C33A47">
        <w:rPr>
          <w:rFonts w:hint="eastAsia"/>
        </w:rPr>
        <w:instrText xml:space="preserve">SEQ </w:instrText>
      </w:r>
      <w:r w:rsidR="00C33A47">
        <w:rPr>
          <w:rFonts w:hint="eastAsia"/>
        </w:rPr>
        <w:instrText>表</w:instrText>
      </w:r>
      <w:r w:rsidR="00C33A47">
        <w:rPr>
          <w:rFonts w:hint="eastAsia"/>
        </w:rPr>
        <w:instrText xml:space="preserve"> \* ARABIC \s 1</w:instrText>
      </w:r>
      <w:r w:rsidR="00C33A47">
        <w:instrText xml:space="preserve"> </w:instrText>
      </w:r>
      <w:r w:rsidR="00C33A47">
        <w:fldChar w:fldCharType="separate"/>
      </w:r>
      <w:r w:rsidR="007E0F5F">
        <w:rPr>
          <w:noProof/>
        </w:rPr>
        <w:t>2</w:t>
      </w:r>
      <w:r w:rsidR="00C33A47">
        <w:fldChar w:fldCharType="end"/>
      </w:r>
      <w:bookmarkEnd w:id="1"/>
      <w:r>
        <w:t xml:space="preserve"> </w:t>
      </w:r>
      <w:r>
        <w:rPr>
          <w:rFonts w:hint="eastAsia"/>
        </w:rPr>
        <w:t>block</w:t>
      </w:r>
      <w:r>
        <w:t>_cancel</w:t>
      </w:r>
      <w:r>
        <w:rPr>
          <w:rFonts w:hint="eastAsia"/>
        </w:rPr>
        <w:t>的精确取消控制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854"/>
        <w:gridCol w:w="2983"/>
        <w:gridCol w:w="3459"/>
      </w:tblGrid>
      <w:tr w:rsidR="001F6D38" w:rsidRPr="001F6D38" w:rsidTr="001F6D38">
        <w:trPr>
          <w:trHeight w:val="290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ascii="宋体" w:eastAsia="宋体" w:hAnsi="宋体" w:cs="Times New Roman" w:hint="eastAsia"/>
                <w:color w:val="000000"/>
                <w:kern w:val="0"/>
                <w:sz w:val="21"/>
              </w:rPr>
              <w:t>情景</w:t>
            </w:r>
          </w:p>
        </w:tc>
        <w:tc>
          <w:tcPr>
            <w:tcW w:w="17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ascii="宋体" w:eastAsia="宋体" w:hAnsi="宋体" w:cs="Times New Roman" w:hint="eastAsia"/>
                <w:b/>
                <w:color w:val="000000"/>
                <w:kern w:val="0"/>
                <w:sz w:val="21"/>
              </w:rPr>
              <w:t>取消基本块</w:t>
            </w: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i</w:t>
            </w:r>
            <w:r w:rsidRPr="001F6D38">
              <w:rPr>
                <w:rFonts w:ascii="宋体" w:eastAsia="宋体" w:hAnsi="宋体" w:cs="Times New Roman" w:hint="eastAsia"/>
                <w:b/>
                <w:color w:val="000000"/>
                <w:kern w:val="0"/>
                <w:sz w:val="21"/>
              </w:rPr>
              <w:t>的范围（</w:t>
            </w: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block_cancel[i]=1</w:t>
            </w:r>
            <w:r w:rsidRPr="001F6D38">
              <w:rPr>
                <w:rFonts w:ascii="宋体" w:eastAsia="宋体" w:hAnsi="宋体" w:cs="Times New Roman" w:hint="eastAsia"/>
                <w:b/>
                <w:color w:val="000000"/>
                <w:kern w:val="0"/>
                <w:sz w:val="21"/>
              </w:rPr>
              <w:t>）</w:t>
            </w:r>
          </w:p>
        </w:tc>
        <w:tc>
          <w:tcPr>
            <w:tcW w:w="20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Cs/>
                <w:color w:val="000000"/>
                <w:kern w:val="0"/>
                <w:sz w:val="21"/>
              </w:rPr>
            </w:pPr>
            <w:r w:rsidRPr="001F6D38">
              <w:rPr>
                <w:rFonts w:ascii="宋体" w:eastAsia="宋体" w:hAnsi="宋体" w:cs="Times New Roman" w:hint="eastAsia"/>
                <w:bCs/>
                <w:color w:val="000000"/>
                <w:kern w:val="0"/>
                <w:sz w:val="21"/>
              </w:rPr>
              <w:t>保留基本块</w:t>
            </w:r>
            <w:r w:rsidRPr="001F6D38">
              <w:rPr>
                <w:rFonts w:eastAsia="宋体" w:cs="Times New Roman"/>
                <w:bCs/>
                <w:color w:val="000000"/>
                <w:kern w:val="0"/>
                <w:sz w:val="21"/>
              </w:rPr>
              <w:t>i</w:t>
            </w:r>
            <w:r w:rsidRPr="001F6D38">
              <w:rPr>
                <w:rFonts w:ascii="宋体" w:eastAsia="宋体" w:hAnsi="宋体" w:cs="Times New Roman" w:hint="eastAsia"/>
                <w:bCs/>
                <w:color w:val="000000"/>
                <w:kern w:val="0"/>
                <w:sz w:val="21"/>
              </w:rPr>
              <w:t>的范围（</w:t>
            </w:r>
            <w:r w:rsidRPr="001F6D38">
              <w:rPr>
                <w:rFonts w:eastAsia="宋体" w:cs="Times New Roman"/>
                <w:bCs/>
                <w:color w:val="000000"/>
                <w:kern w:val="0"/>
                <w:sz w:val="21"/>
              </w:rPr>
              <w:t>block_cancel[i]=0</w:t>
            </w:r>
            <w:r w:rsidRPr="001F6D38">
              <w:rPr>
                <w:rFonts w:ascii="宋体" w:eastAsia="宋体" w:hAnsi="宋体" w:cs="Times New Roman" w:hint="eastAsia"/>
                <w:bCs/>
                <w:color w:val="000000"/>
                <w:kern w:val="0"/>
                <w:sz w:val="21"/>
              </w:rPr>
              <w:t>）</w:t>
            </w:r>
          </w:p>
        </w:tc>
      </w:tr>
      <w:tr w:rsidR="001F6D38" w:rsidRPr="001F6D38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tail_pt &lt;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&lt;=tail_pt or  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&gt;error_pt and &lt;=error_pt</w:t>
            </w:r>
          </w:p>
        </w:tc>
      </w:tr>
      <w:tr w:rsidR="001F6D38" w:rsidRPr="001F6D38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tail_pt =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&lt;=tail_pt or  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&gt;error_pt and &lt;=error_pt</w:t>
            </w:r>
          </w:p>
        </w:tc>
      </w:tr>
      <w:tr w:rsidR="001F6D38" w:rsidRPr="001F6D38" w:rsidTr="001F6D38">
        <w:trPr>
          <w:trHeight w:val="280"/>
        </w:trPr>
        <w:tc>
          <w:tcPr>
            <w:tcW w:w="111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tail_pt &gt; error_pt</w:t>
            </w:r>
          </w:p>
        </w:tc>
        <w:tc>
          <w:tcPr>
            <w:tcW w:w="1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b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b/>
                <w:color w:val="000000"/>
                <w:kern w:val="0"/>
                <w:sz w:val="21"/>
              </w:rPr>
              <w:t>&lt;=tail_pt and &gt;error_pt</w:t>
            </w:r>
          </w:p>
        </w:tc>
        <w:tc>
          <w:tcPr>
            <w:tcW w:w="20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F6D38" w:rsidRPr="001F6D38" w:rsidRDefault="001F6D38" w:rsidP="001F6D38">
            <w:pPr>
              <w:widowControl/>
              <w:spacing w:line="240" w:lineRule="auto"/>
              <w:jc w:val="center"/>
              <w:rPr>
                <w:rFonts w:eastAsia="宋体" w:cs="Times New Roman"/>
                <w:color w:val="000000"/>
                <w:kern w:val="0"/>
                <w:sz w:val="21"/>
              </w:rPr>
            </w:pPr>
            <w:r w:rsidRPr="001F6D38">
              <w:rPr>
                <w:rFonts w:eastAsia="宋体" w:cs="Times New Roman"/>
                <w:color w:val="000000"/>
                <w:kern w:val="0"/>
                <w:sz w:val="21"/>
              </w:rPr>
              <w:t>&gt;error_pt or   &lt;=error_pt</w:t>
            </w:r>
          </w:p>
        </w:tc>
      </w:tr>
    </w:tbl>
    <w:p w:rsidR="00C33A47" w:rsidRDefault="00C33A47" w:rsidP="00C33A47">
      <w:pPr>
        <w:pStyle w:val="a6"/>
        <w:keepNext/>
        <w:jc w:val="center"/>
      </w:pPr>
      <w:bookmarkStart w:id="2" w:name="_Ref523932173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7E0F5F">
        <w:rPr>
          <w:noProof/>
        </w:rPr>
        <w:t>3</w:t>
      </w:r>
      <w:r>
        <w:fldChar w:fldCharType="end"/>
      </w:r>
      <w:bookmarkEnd w:id="2"/>
      <w:r>
        <w:t xml:space="preserve"> </w:t>
      </w:r>
      <w:r>
        <w:rPr>
          <w:rFonts w:hint="eastAsia"/>
        </w:rPr>
        <w:t>小于和大于的逻辑标识</w:t>
      </w:r>
    </w:p>
    <w:p w:rsidR="000A2C71" w:rsidRPr="001F6D38" w:rsidRDefault="00F60758" w:rsidP="00C33A47">
      <w:pPr>
        <w:jc w:val="center"/>
      </w:pPr>
      <w:r w:rsidRPr="00F60758">
        <w:rPr>
          <w:noProof/>
        </w:rPr>
        <w:drawing>
          <wp:inline distT="0" distB="0" distL="0" distR="0">
            <wp:extent cx="5274310" cy="1464507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737" w:rsidRDefault="00FE0737" w:rsidP="00FE0737">
      <w:pPr>
        <w:ind w:firstLine="420"/>
      </w:pPr>
      <w:r>
        <w:rPr>
          <w:rFonts w:hint="eastAsia"/>
        </w:rPr>
        <w:t>用</w:t>
      </w:r>
      <w:r>
        <w:rPr>
          <w:rFonts w:hint="eastAsia"/>
        </w:rPr>
        <w:t>b</w:t>
      </w:r>
      <w:r>
        <w:t>lock_num_lt[i]</w:t>
      </w:r>
      <w:r>
        <w:rPr>
          <w:rFonts w:hint="eastAsia"/>
        </w:rPr>
        <w:t>表示小于</w:t>
      </w:r>
      <w:r>
        <w:rPr>
          <w:rFonts w:hint="eastAsia"/>
        </w:rPr>
        <w:t>i</w:t>
      </w:r>
      <w:r>
        <w:rPr>
          <w:rFonts w:hint="eastAsia"/>
        </w:rPr>
        <w:t>的</w:t>
      </w:r>
      <w:r>
        <w:rPr>
          <w:rFonts w:hint="eastAsia"/>
        </w:rPr>
        <w:t>block</w:t>
      </w:r>
      <w:r>
        <w:t>_num</w:t>
      </w:r>
      <w:r>
        <w:rPr>
          <w:rFonts w:hint="eastAsia"/>
        </w:rPr>
        <w:t>的值；</w:t>
      </w:r>
      <w:r>
        <w:rPr>
          <w:rFonts w:hint="eastAsia"/>
        </w:rPr>
        <w:t>block</w:t>
      </w:r>
      <w:r>
        <w:t>_num_ge[i]</w:t>
      </w:r>
      <w:r>
        <w:rPr>
          <w:rFonts w:hint="eastAsia"/>
        </w:rPr>
        <w:t>表示大于等于</w:t>
      </w:r>
      <w:r>
        <w:rPr>
          <w:rFonts w:hint="eastAsia"/>
        </w:rPr>
        <w:t>i</w:t>
      </w:r>
      <w:r>
        <w:rPr>
          <w:rFonts w:hint="eastAsia"/>
        </w:rPr>
        <w:t>的</w:t>
      </w:r>
      <w:r>
        <w:rPr>
          <w:rFonts w:hint="eastAsia"/>
        </w:rPr>
        <w:t>block</w:t>
      </w:r>
      <w:r>
        <w:t>_num</w:t>
      </w:r>
      <w:r>
        <w:rPr>
          <w:rFonts w:hint="eastAsia"/>
        </w:rPr>
        <w:t>值；</w:t>
      </w:r>
      <w:r>
        <w:rPr>
          <w:rFonts w:hint="eastAsia"/>
        </w:rPr>
        <w:t>block</w:t>
      </w:r>
      <w:r>
        <w:t>_num_gt[i]</w:t>
      </w:r>
      <w:r>
        <w:rPr>
          <w:rFonts w:hint="eastAsia"/>
        </w:rPr>
        <w:t>表示大于</w:t>
      </w:r>
      <w:r>
        <w:rPr>
          <w:rFonts w:hint="eastAsia"/>
        </w:rPr>
        <w:t>i</w:t>
      </w:r>
      <w:r>
        <w:rPr>
          <w:rFonts w:hint="eastAsia"/>
        </w:rPr>
        <w:t>的</w:t>
      </w:r>
      <w:r>
        <w:rPr>
          <w:rFonts w:hint="eastAsia"/>
        </w:rPr>
        <w:t>block</w:t>
      </w:r>
      <w:r>
        <w:t>_num</w:t>
      </w:r>
      <w:r>
        <w:rPr>
          <w:rFonts w:hint="eastAsia"/>
        </w:rPr>
        <w:t>值；</w:t>
      </w:r>
      <w:r>
        <w:rPr>
          <w:rFonts w:hint="eastAsia"/>
        </w:rPr>
        <w:t>b</w:t>
      </w:r>
      <w:r>
        <w:t>lock_num_le</w:t>
      </w:r>
      <w:r>
        <w:rPr>
          <w:rFonts w:hint="eastAsia"/>
        </w:rPr>
        <w:t>[</w:t>
      </w:r>
      <w:r>
        <w:t>i]</w:t>
      </w:r>
      <w:r>
        <w:rPr>
          <w:rFonts w:hint="eastAsia"/>
        </w:rPr>
        <w:t>表示小于等于</w:t>
      </w:r>
      <w:r>
        <w:rPr>
          <w:rFonts w:hint="eastAsia"/>
        </w:rPr>
        <w:t>i</w:t>
      </w:r>
      <w:r>
        <w:rPr>
          <w:rFonts w:hint="eastAsia"/>
        </w:rPr>
        <w:t>的</w:t>
      </w:r>
      <w:r>
        <w:rPr>
          <w:rFonts w:hint="eastAsia"/>
        </w:rPr>
        <w:t>b</w:t>
      </w:r>
      <w:r>
        <w:t>lock_num</w:t>
      </w:r>
      <w:r>
        <w:rPr>
          <w:rFonts w:hint="eastAsia"/>
        </w:rPr>
        <w:t>值。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_Ref523932173 \h</w:instrText>
      </w:r>
      <w:r>
        <w:instrText xml:space="preserve"> </w:instrText>
      </w:r>
      <w:r>
        <w:fldChar w:fldCharType="separate"/>
      </w:r>
      <w:r w:rsidR="007E0F5F">
        <w:rPr>
          <w:rFonts w:hint="eastAsia"/>
        </w:rPr>
        <w:t>表</w:t>
      </w:r>
      <w:r w:rsidR="007E0F5F">
        <w:rPr>
          <w:rFonts w:hint="eastAsia"/>
        </w:rPr>
        <w:t xml:space="preserve"> </w:t>
      </w:r>
      <w:r w:rsidR="007E0F5F">
        <w:rPr>
          <w:noProof/>
        </w:rPr>
        <w:t>1</w:t>
      </w:r>
      <w:r w:rsidR="007E0F5F">
        <w:noBreakHyphen/>
      </w:r>
      <w:r w:rsidR="007E0F5F">
        <w:rPr>
          <w:noProof/>
        </w:rPr>
        <w:t>3</w:t>
      </w:r>
      <w:r>
        <w:fldChar w:fldCharType="end"/>
      </w:r>
      <w:r>
        <w:rPr>
          <w:rFonts w:hint="eastAsia"/>
        </w:rPr>
        <w:t>是</w:t>
      </w:r>
      <w:r>
        <w:rPr>
          <w:rFonts w:hint="eastAsia"/>
        </w:rPr>
        <w:t>block</w:t>
      </w:r>
      <w:r>
        <w:t>_num_lt[i]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lock_num_gt[i]</w:t>
      </w:r>
      <w:r>
        <w:rPr>
          <w:rFonts w:hint="eastAsia"/>
        </w:rPr>
        <w:t>的真值表。下面是四种情况的逻辑表达式：</w:t>
      </w:r>
    </w:p>
    <w:p w:rsidR="00FE0737" w:rsidRDefault="00D05713" w:rsidP="00B24CBE">
      <w:r>
        <w:rPr>
          <w:noProof/>
        </w:rPr>
        <w:drawing>
          <wp:inline distT="0" distB="0" distL="0" distR="0" wp14:anchorId="4F05EF96" wp14:editId="76972AD7">
            <wp:extent cx="5274310" cy="15132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713" w:rsidRDefault="00D05713" w:rsidP="00B24CBE">
      <w:r>
        <w:rPr>
          <w:noProof/>
        </w:rPr>
        <w:lastRenderedPageBreak/>
        <w:drawing>
          <wp:inline distT="0" distB="0" distL="0" distR="0" wp14:anchorId="4BC8977F" wp14:editId="6437B702">
            <wp:extent cx="5274310" cy="15398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713" w:rsidRDefault="00D05713" w:rsidP="00B24CBE">
      <w:r>
        <w:rPr>
          <w:noProof/>
        </w:rPr>
        <w:drawing>
          <wp:inline distT="0" distB="0" distL="0" distR="0" wp14:anchorId="2DE6AF95" wp14:editId="73BB8965">
            <wp:extent cx="5270771" cy="154948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713" w:rsidRDefault="00D05713" w:rsidP="00B24CBE">
      <w:r>
        <w:rPr>
          <w:noProof/>
        </w:rPr>
        <w:drawing>
          <wp:inline distT="0" distB="0" distL="0" distR="0" wp14:anchorId="66431BE2" wp14:editId="1F680E04">
            <wp:extent cx="5274310" cy="15024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A" w:rsidRDefault="0000066E" w:rsidP="000E220A">
      <w:pPr>
        <w:pStyle w:val="2"/>
      </w:pPr>
      <w:r>
        <w:rPr>
          <w:rFonts w:hint="eastAsia"/>
        </w:rPr>
        <w:t>格雷码同步器</w:t>
      </w:r>
    </w:p>
    <w:p w:rsidR="001A7E4E" w:rsidRPr="001A7E4E" w:rsidRDefault="001A7E4E" w:rsidP="001A7E4E"/>
    <w:p w:rsidR="000E220A" w:rsidRDefault="00093316" w:rsidP="000E220A">
      <w:r>
        <w:rPr>
          <w:noProof/>
        </w:rPr>
        <w:drawing>
          <wp:inline distT="0" distB="0" distL="0" distR="0" wp14:anchorId="43F20017" wp14:editId="0FA0D0A7">
            <wp:extent cx="5274310" cy="28054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16" w:rsidRDefault="00093316" w:rsidP="000E220A">
      <w:r>
        <w:rPr>
          <w:noProof/>
        </w:rPr>
        <w:lastRenderedPageBreak/>
        <w:drawing>
          <wp:inline distT="0" distB="0" distL="0" distR="0" wp14:anchorId="25FAA4D6" wp14:editId="62E210F7">
            <wp:extent cx="5274310" cy="13639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16" w:rsidRDefault="00093316" w:rsidP="000E220A">
      <w:r>
        <w:rPr>
          <w:noProof/>
        </w:rPr>
        <w:drawing>
          <wp:inline distT="0" distB="0" distL="0" distR="0" wp14:anchorId="4FCAD3F8" wp14:editId="153BBBAC">
            <wp:extent cx="5274310" cy="35788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A" w:rsidRDefault="00093316" w:rsidP="000E220A">
      <w:r>
        <w:rPr>
          <w:noProof/>
        </w:rPr>
        <w:lastRenderedPageBreak/>
        <w:drawing>
          <wp:inline distT="0" distB="0" distL="0" distR="0" wp14:anchorId="51EF519F" wp14:editId="7D989D9E">
            <wp:extent cx="5274310" cy="43313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A" w:rsidRDefault="00093316" w:rsidP="000E220A">
      <w:r>
        <w:rPr>
          <w:noProof/>
        </w:rPr>
        <w:drawing>
          <wp:inline distT="0" distB="0" distL="0" distR="0" wp14:anchorId="7F3D40DB" wp14:editId="2891F1DA">
            <wp:extent cx="5274310" cy="30492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A" w:rsidRDefault="00093316" w:rsidP="000E220A">
      <w:r>
        <w:rPr>
          <w:noProof/>
        </w:rPr>
        <w:drawing>
          <wp:inline distT="0" distB="0" distL="0" distR="0" wp14:anchorId="56E30414" wp14:editId="46DDDE08">
            <wp:extent cx="5274310" cy="2921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0A" w:rsidRPr="000E220A" w:rsidRDefault="000E220A" w:rsidP="000E220A"/>
    <w:p w:rsidR="00ED0555" w:rsidRPr="003B373C" w:rsidRDefault="00ED0555" w:rsidP="00ED0555"/>
    <w:p w:rsidR="00BA059A" w:rsidRDefault="00BA059A" w:rsidP="00096B23"/>
    <w:p w:rsidR="00490D03" w:rsidRDefault="00490D03" w:rsidP="00096B23">
      <w:pPr>
        <w:sectPr w:rsidR="00490D0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490D03" w:rsidRDefault="007562B7" w:rsidP="007562B7">
      <w:pPr>
        <w:pStyle w:val="1"/>
      </w:pPr>
      <w:r>
        <w:rPr>
          <w:rFonts w:hint="eastAsia"/>
        </w:rPr>
        <w:lastRenderedPageBreak/>
        <w:t>C</w:t>
      </w:r>
    </w:p>
    <w:p w:rsidR="00674E71" w:rsidRDefault="00674E71" w:rsidP="00860CBF">
      <w:pPr>
        <w:pStyle w:val="2"/>
      </w:pPr>
      <w:r>
        <w:rPr>
          <w:rFonts w:hint="eastAsia"/>
        </w:rPr>
        <w:t>结构体</w:t>
      </w:r>
      <w:r w:rsidR="007E0B91">
        <w:rPr>
          <w:rFonts w:hint="eastAsia"/>
        </w:rPr>
        <w:t>内变量类型必须定义过</w:t>
      </w:r>
    </w:p>
    <w:p w:rsidR="007F0EE7" w:rsidRDefault="00674E71" w:rsidP="00D819E7">
      <w:pPr>
        <w:jc w:val="left"/>
      </w:pPr>
      <w:r>
        <w:rPr>
          <w:noProof/>
        </w:rPr>
        <w:drawing>
          <wp:inline distT="0" distB="0" distL="0" distR="0" wp14:anchorId="6A26C4FC" wp14:editId="69C06823">
            <wp:extent cx="4320000" cy="2628000"/>
            <wp:effectExtent l="19050" t="19050" r="23495" b="203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28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5884" w:rsidRDefault="00145884" w:rsidP="00D819E7">
      <w:pPr>
        <w:jc w:val="left"/>
      </w:pPr>
      <w:r>
        <w:rPr>
          <w:noProof/>
        </w:rPr>
        <w:drawing>
          <wp:inline distT="0" distB="0" distL="0" distR="0" wp14:anchorId="1DF969A1" wp14:editId="5837A030">
            <wp:extent cx="4320000" cy="507600"/>
            <wp:effectExtent l="19050" t="19050" r="23495" b="260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0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74E71" w:rsidRPr="00567589" w:rsidRDefault="00674E71" w:rsidP="00860CBF">
      <w:pPr>
        <w:pStyle w:val="2"/>
      </w:pPr>
      <w:r>
        <w:t>B</w:t>
      </w:r>
      <w:r>
        <w:rPr>
          <w:rFonts w:hint="eastAsia"/>
        </w:rPr>
        <w:t>ool</w:t>
      </w:r>
      <w:r>
        <w:rPr>
          <w:rFonts w:hint="eastAsia"/>
        </w:rPr>
        <w:t>类型不是</w:t>
      </w:r>
      <w:r>
        <w:rPr>
          <w:rFonts w:hint="eastAsia"/>
        </w:rPr>
        <w:t>c</w:t>
      </w:r>
      <w:r>
        <w:rPr>
          <w:rFonts w:hint="eastAsia"/>
        </w:rPr>
        <w:t>语言的内置</w:t>
      </w:r>
    </w:p>
    <w:p w:rsidR="001D760D" w:rsidRDefault="00674E71" w:rsidP="00D819E7">
      <w:pPr>
        <w:jc w:val="left"/>
      </w:pPr>
      <w:r>
        <w:rPr>
          <w:noProof/>
        </w:rPr>
        <w:drawing>
          <wp:inline distT="0" distB="0" distL="0" distR="0" wp14:anchorId="59E2B474" wp14:editId="6931A7B2">
            <wp:extent cx="4320000" cy="1893600"/>
            <wp:effectExtent l="19050" t="19050" r="2349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93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5762" w:rsidRDefault="008F5762" w:rsidP="008F5762">
      <w:pPr>
        <w:pStyle w:val="2"/>
      </w:pPr>
      <w:r>
        <w:rPr>
          <w:rFonts w:hint="eastAsia"/>
        </w:rPr>
        <w:lastRenderedPageBreak/>
        <w:t>特殊数据类型定义</w:t>
      </w:r>
    </w:p>
    <w:p w:rsidR="008F5762" w:rsidRDefault="008F5762" w:rsidP="008F5762">
      <w:pPr>
        <w:jc w:val="left"/>
      </w:pPr>
      <w:r>
        <w:rPr>
          <w:noProof/>
        </w:rPr>
        <w:drawing>
          <wp:inline distT="0" distB="0" distL="0" distR="0" wp14:anchorId="645F6149" wp14:editId="78862EA9">
            <wp:extent cx="4320000" cy="2394000"/>
            <wp:effectExtent l="19050" t="19050" r="23495" b="254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94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1FC7" w:rsidRDefault="00121FC7" w:rsidP="008F5762">
      <w:pPr>
        <w:jc w:val="left"/>
      </w:pPr>
      <w:r>
        <w:rPr>
          <w:noProof/>
        </w:rPr>
        <w:drawing>
          <wp:inline distT="0" distB="0" distL="0" distR="0" wp14:anchorId="5173693F" wp14:editId="6B064E7D">
            <wp:extent cx="4320000" cy="2512800"/>
            <wp:effectExtent l="19050" t="19050" r="23495" b="209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12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B5E4C" w:rsidRDefault="00EB5E4C" w:rsidP="008F5762">
      <w:pPr>
        <w:jc w:val="left"/>
      </w:pPr>
    </w:p>
    <w:p w:rsidR="00674E71" w:rsidRDefault="00876A67" w:rsidP="00860CBF">
      <w:pPr>
        <w:pStyle w:val="2"/>
      </w:pPr>
      <w:r>
        <w:rPr>
          <w:rFonts w:hint="eastAsia"/>
        </w:rPr>
        <w:lastRenderedPageBreak/>
        <w:t>枚举类型定义</w:t>
      </w:r>
    </w:p>
    <w:p w:rsidR="00876A67" w:rsidRDefault="00876A67" w:rsidP="00D819E7">
      <w:r>
        <w:rPr>
          <w:noProof/>
        </w:rPr>
        <w:drawing>
          <wp:inline distT="0" distB="0" distL="0" distR="0" wp14:anchorId="2ECEBF34" wp14:editId="581AA386">
            <wp:extent cx="4320000" cy="2419200"/>
            <wp:effectExtent l="19050" t="19050" r="23495" b="196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19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760D" w:rsidRDefault="001D760D" w:rsidP="00712150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a</w:t>
      </w:r>
      <w:r>
        <w:t>ssert</w:t>
      </w:r>
    </w:p>
    <w:p w:rsidR="001D760D" w:rsidRDefault="001D760D" w:rsidP="00D819E7">
      <w:r>
        <w:rPr>
          <w:noProof/>
        </w:rPr>
        <w:drawing>
          <wp:inline distT="0" distB="0" distL="0" distR="0" wp14:anchorId="00A8B5BF" wp14:editId="2314BFAF">
            <wp:extent cx="4320000" cy="1796400"/>
            <wp:effectExtent l="19050" t="19050" r="23495" b="139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96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1112" w:rsidRDefault="00E41112" w:rsidP="008856BD">
      <w:pPr>
        <w:pStyle w:val="2"/>
      </w:pPr>
      <w:r>
        <w:rPr>
          <w:rFonts w:hint="eastAsia"/>
        </w:rPr>
        <w:t>条件表达式</w:t>
      </w:r>
    </w:p>
    <w:p w:rsidR="00E41112" w:rsidRDefault="00E41112" w:rsidP="00D819E7">
      <w:r>
        <w:rPr>
          <w:noProof/>
        </w:rPr>
        <w:drawing>
          <wp:inline distT="0" distB="0" distL="0" distR="0" wp14:anchorId="2F01682B" wp14:editId="5F22B282">
            <wp:extent cx="4320000" cy="1126800"/>
            <wp:effectExtent l="19050" t="19050" r="23495" b="165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26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D548A" w:rsidRDefault="008D548A" w:rsidP="008D548A">
      <w:pPr>
        <w:pStyle w:val="2"/>
      </w:pPr>
      <w:r>
        <w:rPr>
          <w:rFonts w:hint="eastAsia"/>
        </w:rPr>
        <w:lastRenderedPageBreak/>
        <w:t>不同进制书写方式</w:t>
      </w:r>
    </w:p>
    <w:p w:rsidR="008D548A" w:rsidRDefault="008D548A" w:rsidP="00D819E7">
      <w:r>
        <w:rPr>
          <w:noProof/>
        </w:rPr>
        <w:drawing>
          <wp:inline distT="0" distB="0" distL="0" distR="0" wp14:anchorId="19CA5DEB" wp14:editId="24220362">
            <wp:extent cx="4320000" cy="1911600"/>
            <wp:effectExtent l="19050" t="19050" r="23495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11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41FAB" w:rsidRDefault="006A3422" w:rsidP="00541FAB">
      <w:pPr>
        <w:pStyle w:val="2"/>
      </w:pPr>
      <w:r>
        <w:rPr>
          <w:rFonts w:hint="eastAsia"/>
        </w:rPr>
        <w:t>长整型</w:t>
      </w:r>
      <w:r w:rsidR="00541FAB">
        <w:rPr>
          <w:rFonts w:hint="eastAsia"/>
        </w:rPr>
        <w:t>打印</w:t>
      </w:r>
    </w:p>
    <w:p w:rsidR="00541FAB" w:rsidRDefault="00541FAB" w:rsidP="00D819E7">
      <w:r>
        <w:rPr>
          <w:noProof/>
        </w:rPr>
        <w:drawing>
          <wp:inline distT="0" distB="0" distL="0" distR="0" wp14:anchorId="63E8F84A" wp14:editId="387F206B">
            <wp:extent cx="4320000" cy="2487600"/>
            <wp:effectExtent l="19050" t="19050" r="23495" b="273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8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126D" w:rsidRDefault="00B3126D" w:rsidP="00955A57">
      <w:pPr>
        <w:pStyle w:val="2"/>
      </w:pPr>
      <w:r>
        <w:rPr>
          <w:rFonts w:hint="eastAsia"/>
        </w:rPr>
        <w:t>结构体成员变量初始化</w:t>
      </w:r>
    </w:p>
    <w:p w:rsidR="00B3126D" w:rsidRDefault="00B3126D" w:rsidP="009E7E39">
      <w:pPr>
        <w:ind w:firstLineChars="200" w:firstLine="480"/>
      </w:pPr>
      <w:r>
        <w:rPr>
          <w:rFonts w:hint="eastAsia"/>
        </w:rPr>
        <w:t>结构体定义的时候可以同时对变量初始化吗？比如没例化一个结构体变量都要将里面的一个成员变量赋</w:t>
      </w:r>
      <w:r>
        <w:rPr>
          <w:rFonts w:hint="eastAsia"/>
        </w:rPr>
        <w:t>0</w:t>
      </w:r>
      <w:r>
        <w:rPr>
          <w:rFonts w:hint="eastAsia"/>
        </w:rPr>
        <w:t>值，可不可以在结构体里直接给该成员变量一个默认值，每次例化时便自动赋值，不用人为初始化。</w:t>
      </w:r>
    </w:p>
    <w:p w:rsidR="00B3126D" w:rsidRDefault="00B3126D" w:rsidP="00D819E7">
      <w:r>
        <w:rPr>
          <w:noProof/>
        </w:rPr>
        <w:drawing>
          <wp:inline distT="0" distB="0" distL="0" distR="0" wp14:anchorId="30884560" wp14:editId="105E888F">
            <wp:extent cx="4320000" cy="1141200"/>
            <wp:effectExtent l="19050" t="19050" r="23495" b="209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41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126D" w:rsidRDefault="00025889" w:rsidP="00025889">
      <w:pPr>
        <w:pStyle w:val="2"/>
      </w:pPr>
      <w:r>
        <w:rPr>
          <w:rFonts w:hint="eastAsia"/>
        </w:rPr>
        <w:lastRenderedPageBreak/>
        <w:t>字符数组和字符指针赋值</w:t>
      </w:r>
    </w:p>
    <w:p w:rsidR="00025889" w:rsidRDefault="00233857" w:rsidP="00233857">
      <w:r>
        <w:rPr>
          <w:rFonts w:hint="eastAsia"/>
        </w:rPr>
        <w:t>@</w:t>
      </w:r>
      <w:r w:rsidR="00025889">
        <w:rPr>
          <w:rFonts w:hint="eastAsia"/>
        </w:rPr>
        <w:t>必须包含头文件</w:t>
      </w:r>
      <w:r w:rsidR="00025889">
        <w:rPr>
          <w:rFonts w:hint="eastAsia"/>
        </w:rPr>
        <w:t xml:space="preserve"> &lt;</w:t>
      </w:r>
      <w:r>
        <w:t>string.h</w:t>
      </w:r>
      <w:r>
        <w:rPr>
          <w:rFonts w:hint="eastAsia"/>
        </w:rPr>
        <w:t>&gt;</w:t>
      </w:r>
    </w:p>
    <w:p w:rsidR="00233857" w:rsidRPr="000A15B3" w:rsidRDefault="00233857" w:rsidP="00233857">
      <w:pPr>
        <w:rPr>
          <w:b/>
        </w:rPr>
      </w:pPr>
      <w:r w:rsidRPr="000A15B3">
        <w:rPr>
          <w:rFonts w:hint="eastAsia"/>
          <w:b/>
        </w:rPr>
        <w:t>字符数组</w:t>
      </w:r>
    </w:p>
    <w:p w:rsidR="00E8500B" w:rsidRDefault="00025889" w:rsidP="00D819E7">
      <w:r>
        <w:rPr>
          <w:noProof/>
        </w:rPr>
        <w:drawing>
          <wp:inline distT="0" distB="0" distL="0" distR="0" wp14:anchorId="3FA21F71" wp14:editId="517ED8A7">
            <wp:extent cx="4320000" cy="2642400"/>
            <wp:effectExtent l="19050" t="19050" r="23495" b="2476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42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3857" w:rsidRPr="000A15B3" w:rsidRDefault="00233857" w:rsidP="00D819E7">
      <w:pPr>
        <w:rPr>
          <w:b/>
        </w:rPr>
      </w:pPr>
      <w:r w:rsidRPr="000A15B3">
        <w:rPr>
          <w:rFonts w:hint="eastAsia"/>
          <w:b/>
        </w:rPr>
        <w:t>字符指针</w:t>
      </w:r>
    </w:p>
    <w:p w:rsidR="00233857" w:rsidRDefault="00233857" w:rsidP="00D819E7">
      <w:r>
        <w:rPr>
          <w:noProof/>
        </w:rPr>
        <w:drawing>
          <wp:inline distT="0" distB="0" distL="0" distR="0" wp14:anchorId="41C6551A" wp14:editId="62738FD4">
            <wp:extent cx="4320000" cy="849600"/>
            <wp:effectExtent l="19050" t="19050" r="23495" b="273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49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1874" w:rsidRDefault="00BC1874" w:rsidP="00D819E7"/>
    <w:p w:rsidR="00666E30" w:rsidRDefault="00666E30" w:rsidP="00D819E7">
      <w:pPr>
        <w:sectPr w:rsidR="00666E3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C1874" w:rsidRDefault="00BC1874" w:rsidP="00D819E7">
      <w:pPr>
        <w:pStyle w:val="1"/>
      </w:pPr>
      <w:r>
        <w:rPr>
          <w:rFonts w:hint="eastAsia"/>
        </w:rPr>
        <w:lastRenderedPageBreak/>
        <w:t>V</w:t>
      </w:r>
      <w:r>
        <w:t>HDL</w:t>
      </w:r>
    </w:p>
    <w:p w:rsidR="006D62B2" w:rsidRPr="006D62B2" w:rsidRDefault="006D62B2" w:rsidP="006D62B2">
      <w:pPr>
        <w:pStyle w:val="2"/>
      </w:pPr>
      <w:r>
        <w:rPr>
          <w:rFonts w:hint="eastAsia"/>
        </w:rPr>
        <w:t>模块划分</w:t>
      </w:r>
    </w:p>
    <w:p w:rsidR="00BC1874" w:rsidRDefault="00BC1874" w:rsidP="00BC1874">
      <w:r>
        <w:rPr>
          <w:rFonts w:hint="eastAsia"/>
        </w:rPr>
        <w:t>模块划分输出信号尽量是寄存器输出，模块输入尽量是从寄存器来，这样综合时易于</w:t>
      </w:r>
      <w:r>
        <w:rPr>
          <w:rFonts w:hint="eastAsia"/>
        </w:rPr>
        <w:t>delay</w:t>
      </w:r>
      <w:r>
        <w:t>_in</w:t>
      </w:r>
      <w:r>
        <w:rPr>
          <w:rFonts w:hint="eastAsia"/>
        </w:rPr>
        <w:t>和</w:t>
      </w:r>
      <w:r>
        <w:rPr>
          <w:rFonts w:hint="eastAsia"/>
        </w:rPr>
        <w:t>delay</w:t>
      </w:r>
      <w:r>
        <w:t>_out</w:t>
      </w:r>
      <w:r>
        <w:rPr>
          <w:rFonts w:hint="eastAsia"/>
        </w:rPr>
        <w:t>的设定，模块时序分析比较容易。</w:t>
      </w:r>
      <w:r w:rsidR="00A26FBA">
        <w:rPr>
          <w:rFonts w:hint="eastAsia"/>
        </w:rPr>
        <w:t>另外，数据的</w:t>
      </w:r>
      <w:r w:rsidR="00A26FBA">
        <w:rPr>
          <w:rFonts w:hint="eastAsia"/>
        </w:rPr>
        <w:t>b</w:t>
      </w:r>
      <w:r w:rsidR="00A26FBA">
        <w:t>ypass</w:t>
      </w:r>
      <w:r w:rsidR="00A26FBA">
        <w:rPr>
          <w:rFonts w:hint="eastAsia"/>
        </w:rPr>
        <w:t>通路如果</w:t>
      </w:r>
      <w:r w:rsidR="00AF142F">
        <w:rPr>
          <w:rFonts w:hint="eastAsia"/>
        </w:rPr>
        <w:t>可以尽量放在模块内部，</w:t>
      </w:r>
      <w:r w:rsidR="00A26FBA">
        <w:rPr>
          <w:rFonts w:hint="eastAsia"/>
        </w:rPr>
        <w:t>不要搬到其他模块。</w:t>
      </w:r>
    </w:p>
    <w:p w:rsidR="005E31B8" w:rsidRDefault="005E31B8" w:rsidP="00BC1874">
      <w:r>
        <w:rPr>
          <w:rFonts w:hint="eastAsia"/>
        </w:rPr>
        <w:t>在没有</w:t>
      </w:r>
      <w:r>
        <w:rPr>
          <w:rFonts w:hint="eastAsia"/>
        </w:rPr>
        <w:t>t</w:t>
      </w:r>
      <w:r>
        <w:t>iming</w:t>
      </w:r>
      <w:r>
        <w:rPr>
          <w:rFonts w:hint="eastAsia"/>
        </w:rPr>
        <w:t>风险的时候信号命名和划分怎么舒服怎么来。</w:t>
      </w:r>
    </w:p>
    <w:p w:rsidR="009D2811" w:rsidRPr="00BC1874" w:rsidRDefault="009D2811" w:rsidP="009D2811">
      <w:pPr>
        <w:pStyle w:val="2"/>
      </w:pPr>
      <w:r>
        <w:t>Compile Error</w:t>
      </w:r>
    </w:p>
    <w:p w:rsidR="00E8500B" w:rsidRDefault="00FD62A9" w:rsidP="009C7803">
      <w:pPr>
        <w:pStyle w:val="3"/>
      </w:pPr>
      <w:r>
        <w:t xml:space="preserve">Error: </w:t>
      </w:r>
      <w:r w:rsidR="003E6B07">
        <w:t>P</w:t>
      </w:r>
      <w:r w:rsidR="003E6B07">
        <w:rPr>
          <w:rFonts w:hint="eastAsia"/>
        </w:rPr>
        <w:t>oorly</w:t>
      </w:r>
      <w:r w:rsidR="003E6B07">
        <w:t xml:space="preserve"> formed operand of type conversion</w:t>
      </w:r>
    </w:p>
    <w:p w:rsidR="00E8500B" w:rsidRDefault="00A144E7" w:rsidP="00D819E7">
      <w:r>
        <w:rPr>
          <w:noProof/>
        </w:rPr>
        <w:drawing>
          <wp:inline distT="0" distB="0" distL="0" distR="0" wp14:anchorId="4F11BA0D" wp14:editId="6DEF1F40">
            <wp:extent cx="5274310" cy="2724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4E7" w:rsidRDefault="00A144E7" w:rsidP="00D819E7">
      <w:r>
        <w:rPr>
          <w:rFonts w:hint="eastAsia"/>
        </w:rPr>
        <w:t>如何将</w:t>
      </w:r>
      <w:r>
        <w:rPr>
          <w:rFonts w:hint="eastAsia"/>
        </w:rPr>
        <w:t>g</w:t>
      </w:r>
      <w:r>
        <w:t>enerate</w:t>
      </w:r>
      <w:r>
        <w:rPr>
          <w:rFonts w:hint="eastAsia"/>
        </w:rPr>
        <w:t>循环控制变量转化为</w:t>
      </w:r>
      <w:r>
        <w:rPr>
          <w:rFonts w:hint="eastAsia"/>
        </w:rPr>
        <w:t>b</w:t>
      </w:r>
      <w:r>
        <w:t>it5_type</w:t>
      </w:r>
      <w:r>
        <w:t>（</w:t>
      </w:r>
      <w:r>
        <w:rPr>
          <w:rFonts w:hint="eastAsia"/>
        </w:rPr>
        <w:t>s</w:t>
      </w:r>
      <w:r>
        <w:t>td_logic_vector(4 downto 0</w:t>
      </w:r>
      <w:r>
        <w:t>）</w:t>
      </w:r>
      <w:r w:rsidR="00B977D6">
        <w:rPr>
          <w:rFonts w:hint="eastAsia"/>
        </w:rPr>
        <w:t>信号</w:t>
      </w:r>
      <w:r>
        <w:rPr>
          <w:rFonts w:hint="eastAsia"/>
        </w:rPr>
        <w:t>？</w:t>
      </w:r>
    </w:p>
    <w:p w:rsidR="00107A1C" w:rsidRDefault="00107A1C" w:rsidP="0008079C">
      <w:pPr>
        <w:pBdr>
          <w:top w:val="single" w:sz="24" w:space="1" w:color="00B0F0"/>
          <w:left w:val="single" w:sz="24" w:space="4" w:color="00B0F0"/>
          <w:bottom w:val="single" w:sz="24" w:space="1" w:color="00B0F0"/>
          <w:right w:val="single" w:sz="24" w:space="4" w:color="00B0F0"/>
        </w:pBdr>
      </w:pPr>
      <w:r>
        <w:rPr>
          <w:rFonts w:hint="eastAsia"/>
        </w:rPr>
        <w:t>先用</w:t>
      </w:r>
      <w:r>
        <w:rPr>
          <w:rFonts w:hint="eastAsia"/>
        </w:rPr>
        <w:t>t</w:t>
      </w:r>
      <w:r>
        <w:t>o_unsigned</w:t>
      </w:r>
      <w:r>
        <w:rPr>
          <w:rFonts w:hint="eastAsia"/>
        </w:rPr>
        <w:t>转化为无符号整数，然后再转化为</w:t>
      </w:r>
      <w:r>
        <w:rPr>
          <w:rFonts w:hint="eastAsia"/>
        </w:rPr>
        <w:t>s</w:t>
      </w:r>
      <w:r>
        <w:t>td_logic_vector.</w:t>
      </w:r>
    </w:p>
    <w:p w:rsidR="00107A1C" w:rsidRDefault="00107A1C" w:rsidP="0008079C">
      <w:pPr>
        <w:pBdr>
          <w:top w:val="single" w:sz="24" w:space="1" w:color="00B0F0"/>
          <w:left w:val="single" w:sz="24" w:space="4" w:color="00B0F0"/>
          <w:bottom w:val="single" w:sz="24" w:space="1" w:color="00B0F0"/>
          <w:right w:val="single" w:sz="24" w:space="4" w:color="00B0F0"/>
        </w:pBdr>
      </w:pPr>
      <w:r>
        <w:rPr>
          <w:noProof/>
        </w:rPr>
        <w:drawing>
          <wp:inline distT="0" distB="0" distL="0" distR="0" wp14:anchorId="2B71BFB0" wp14:editId="4760374D">
            <wp:extent cx="5274310" cy="3232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00B" w:rsidRDefault="004F0EBE" w:rsidP="00851427">
      <w:pPr>
        <w:pStyle w:val="3"/>
      </w:pPr>
      <w:r>
        <w:t>Error: Array index mismatch</w:t>
      </w:r>
    </w:p>
    <w:p w:rsidR="00851427" w:rsidRDefault="00A27B8F" w:rsidP="000648D6">
      <w:pPr>
        <w:ind w:firstLine="480"/>
      </w:pPr>
      <w:r>
        <w:rPr>
          <w:rFonts w:hint="eastAsia"/>
        </w:rPr>
        <w:t>数组的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>都是</w:t>
      </w:r>
      <w:r>
        <w:rPr>
          <w:rFonts w:hint="eastAsia"/>
        </w:rPr>
        <w:t>i</w:t>
      </w:r>
      <w:r>
        <w:t>nteger</w:t>
      </w:r>
      <w:r w:rsidR="008C34BE">
        <w:rPr>
          <w:rFonts w:hint="eastAsia"/>
        </w:rPr>
        <w:t>类型</w:t>
      </w:r>
      <w:r>
        <w:t>，</w:t>
      </w:r>
      <w:r>
        <w:rPr>
          <w:rFonts w:hint="eastAsia"/>
        </w:rPr>
        <w:t>所以</w:t>
      </w:r>
      <w:r>
        <w:t>std_logic_vector</w:t>
      </w:r>
      <w:r>
        <w:rPr>
          <w:rFonts w:hint="eastAsia"/>
        </w:rPr>
        <w:t>信号要先转化成</w:t>
      </w:r>
      <w:r>
        <w:rPr>
          <w:rFonts w:hint="eastAsia"/>
        </w:rPr>
        <w:t>u</w:t>
      </w:r>
      <w:r>
        <w:t>nsign</w:t>
      </w:r>
      <w:r>
        <w:t>，</w:t>
      </w:r>
      <w:r>
        <w:rPr>
          <w:rFonts w:hint="eastAsia"/>
        </w:rPr>
        <w:t xml:space="preserve"> </w:t>
      </w:r>
      <w:r w:rsidR="00435F09">
        <w:rPr>
          <w:rFonts w:hint="eastAsia"/>
        </w:rPr>
        <w:t>然后转</w:t>
      </w:r>
      <w:r>
        <w:rPr>
          <w:rFonts w:hint="eastAsia"/>
        </w:rPr>
        <w:t>换成</w:t>
      </w:r>
      <w:r>
        <w:rPr>
          <w:rFonts w:hint="eastAsia"/>
        </w:rPr>
        <w:t>i</w:t>
      </w:r>
      <w:r>
        <w:t>nteger</w:t>
      </w:r>
      <w:r>
        <w:t>。</w:t>
      </w:r>
    </w:p>
    <w:p w:rsidR="000648D6" w:rsidRDefault="00B94C79" w:rsidP="000648D6">
      <w:r>
        <w:rPr>
          <w:noProof/>
        </w:rPr>
        <w:drawing>
          <wp:inline distT="0" distB="0" distL="0" distR="0" wp14:anchorId="5BC87C13" wp14:editId="5E7A56F5">
            <wp:extent cx="4534133" cy="273064"/>
            <wp:effectExtent l="19050" t="19050" r="19050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2730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D673C" w:rsidRDefault="00BD673C" w:rsidP="00133D05">
      <w:pPr>
        <w:pStyle w:val="3"/>
      </w:pPr>
      <w:r>
        <w:rPr>
          <w:rFonts w:hint="eastAsia"/>
        </w:rPr>
        <w:t>Warning</w:t>
      </w:r>
      <w:r>
        <w:t>: component is not fully bound</w:t>
      </w:r>
    </w:p>
    <w:p w:rsidR="005F05A7" w:rsidRDefault="005F05A7" w:rsidP="005F05A7">
      <w:r>
        <w:t>Makefile lack file path declaration</w:t>
      </w:r>
    </w:p>
    <w:p w:rsidR="00C86330" w:rsidRDefault="00C86330" w:rsidP="00C86330">
      <w:pPr>
        <w:pStyle w:val="3"/>
      </w:pPr>
      <w:r>
        <w:t>Error-I</w:t>
      </w:r>
      <w:r>
        <w:rPr>
          <w:rFonts w:hint="eastAsia"/>
        </w:rPr>
        <w:t>llegal</w:t>
      </w:r>
      <w:r>
        <w:t xml:space="preserve"> prefix</w:t>
      </w:r>
    </w:p>
    <w:p w:rsidR="00C86330" w:rsidRPr="00CF5163" w:rsidRDefault="00403B43" w:rsidP="00C86330">
      <w:pPr>
        <w:rPr>
          <w:color w:val="FFC000"/>
        </w:rPr>
      </w:pPr>
      <w:r>
        <w:rPr>
          <w:color w:val="FFC000"/>
        </w:rPr>
        <w:t>r</w:t>
      </w:r>
      <w:r w:rsidR="00C86330" w:rsidRPr="00CF5163">
        <w:rPr>
          <w:color w:val="FFC000"/>
        </w:rPr>
        <w:t>espq_i.data(i) &lt;= is data_i OR is_sync_i;</w:t>
      </w:r>
    </w:p>
    <w:p w:rsidR="00C86330" w:rsidRPr="00CF5163" w:rsidRDefault="00C86330" w:rsidP="00C86330">
      <w:pPr>
        <w:rPr>
          <w:rFonts w:hint="eastAsia"/>
          <w:color w:val="FFC000"/>
        </w:rPr>
      </w:pPr>
      <w:r w:rsidRPr="00CF5163">
        <w:rPr>
          <w:color w:val="FFC000"/>
        </w:rPr>
        <w:lastRenderedPageBreak/>
        <w:t>Expand names are not aloowed for the named prefix. Please refer to section 6.3 of the VHDL LRM for rules regarding the expanded name.</w:t>
      </w:r>
    </w:p>
    <w:p w:rsidR="00C86330" w:rsidRDefault="00403B43" w:rsidP="005F05A7">
      <w:r>
        <w:t>Respq</w:t>
      </w:r>
      <w:r>
        <w:rPr>
          <w:rFonts w:hint="eastAsia"/>
        </w:rPr>
        <w:t>是一个数组变量，每个元素都是一个</w:t>
      </w:r>
      <w:r>
        <w:rPr>
          <w:rFonts w:hint="eastAsia"/>
        </w:rPr>
        <w:t>r</w:t>
      </w:r>
      <w:r>
        <w:t>ecord</w:t>
      </w:r>
      <w:r>
        <w:t>，</w:t>
      </w:r>
      <w:r>
        <w:rPr>
          <w:rFonts w:hint="eastAsia"/>
        </w:rPr>
        <w:t>record</w:t>
      </w:r>
      <w:r>
        <w:rPr>
          <w:rFonts w:hint="eastAsia"/>
        </w:rPr>
        <w:t>中包含</w:t>
      </w:r>
      <w:r>
        <w:rPr>
          <w:rFonts w:hint="eastAsia"/>
        </w:rPr>
        <w:t>d</w:t>
      </w:r>
      <w:r>
        <w:t>ata</w:t>
      </w:r>
      <w:r>
        <w:t>。</w:t>
      </w:r>
      <w:r>
        <w:rPr>
          <w:rFonts w:hint="eastAsia"/>
        </w:rPr>
        <w:t>选择第</w:t>
      </w:r>
      <w:r>
        <w:rPr>
          <w:rFonts w:hint="eastAsia"/>
        </w:rPr>
        <w:t>i</w:t>
      </w:r>
      <w:r>
        <w:rPr>
          <w:rFonts w:hint="eastAsia"/>
        </w:rPr>
        <w:t>个元素的</w:t>
      </w:r>
      <w:r>
        <w:rPr>
          <w:rFonts w:hint="eastAsia"/>
        </w:rPr>
        <w:t>d</w:t>
      </w:r>
      <w:r>
        <w:t>ata</w:t>
      </w:r>
      <w:r>
        <w:t>，</w:t>
      </w:r>
      <w:r>
        <w:rPr>
          <w:rFonts w:hint="eastAsia"/>
        </w:rPr>
        <w:t>应该用</w:t>
      </w:r>
      <w:r>
        <w:rPr>
          <w:rFonts w:hint="eastAsia"/>
        </w:rPr>
        <w:t>r</w:t>
      </w:r>
      <w:r>
        <w:t>espq_i(i).data</w:t>
      </w:r>
      <w:r>
        <w:rPr>
          <w:rFonts w:hint="eastAsia"/>
        </w:rPr>
        <w:t>而不是</w:t>
      </w:r>
      <w:r>
        <w:rPr>
          <w:rFonts w:hint="eastAsia"/>
        </w:rPr>
        <w:t>r</w:t>
      </w:r>
      <w:r>
        <w:t>espq_i.data(i).</w:t>
      </w:r>
      <w:bookmarkStart w:id="3" w:name="_GoBack"/>
      <w:bookmarkEnd w:id="3"/>
    </w:p>
    <w:p w:rsidR="00694198" w:rsidRDefault="00186961" w:rsidP="007068AE">
      <w:pPr>
        <w:pStyle w:val="2"/>
      </w:pPr>
      <w:r>
        <w:rPr>
          <w:rFonts w:hint="eastAsia"/>
        </w:rPr>
        <w:t>加法器简化</w:t>
      </w:r>
    </w:p>
    <w:p w:rsidR="00AA1B37" w:rsidRPr="00AA1B37" w:rsidRDefault="00AA1B37" w:rsidP="00AA1B37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对于指令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的顺序加，可以使用简化的</w:t>
      </w:r>
      <w:r w:rsidR="008E35FA">
        <w:rPr>
          <w:rFonts w:hint="eastAsia"/>
        </w:rPr>
        <w:t>加法器，实际只有一个</w:t>
      </w:r>
      <w:r w:rsidR="008E35FA">
        <w:t>PC</w:t>
      </w:r>
      <w:r w:rsidR="008E35FA">
        <w:rPr>
          <w:rFonts w:hint="eastAsia"/>
        </w:rPr>
        <w:t>加</w:t>
      </w:r>
      <w:r w:rsidR="008E35FA">
        <w:rPr>
          <w:rFonts w:hint="eastAsia"/>
        </w:rPr>
        <w:t>1</w:t>
      </w:r>
      <w:r w:rsidR="008E35FA">
        <w:rPr>
          <w:rFonts w:hint="eastAsia"/>
        </w:rPr>
        <w:t>的操作，其他通过位的拼接和多路选择器来做。</w:t>
      </w:r>
    </w:p>
    <w:p w:rsidR="00186961" w:rsidRPr="005F05A7" w:rsidRDefault="00DB4BAB" w:rsidP="005F05A7">
      <w:r>
        <w:rPr>
          <w:noProof/>
        </w:rPr>
        <w:drawing>
          <wp:inline distT="0" distB="0" distL="0" distR="0" wp14:anchorId="64FF854C" wp14:editId="3E456457">
            <wp:extent cx="4934204" cy="5512083"/>
            <wp:effectExtent l="19050" t="19050" r="19050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5512083"/>
                    </a:xfrm>
                    <a:prstGeom prst="rect">
                      <a:avLst/>
                    </a:prstGeom>
                    <a:ln w="1270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82345D" w:rsidRDefault="00D12892" w:rsidP="00D12892">
      <w:pPr>
        <w:pStyle w:val="2"/>
      </w:pPr>
      <w:r>
        <w:rPr>
          <w:rFonts w:hint="eastAsia"/>
        </w:rPr>
        <w:lastRenderedPageBreak/>
        <w:t>缩位运算符号</w:t>
      </w:r>
    </w:p>
    <w:p w:rsidR="00D12892" w:rsidRDefault="00D12892" w:rsidP="000648D6">
      <w:r>
        <w:rPr>
          <w:noProof/>
        </w:rPr>
        <w:drawing>
          <wp:inline distT="0" distB="0" distL="0" distR="0" wp14:anchorId="7061080E" wp14:editId="2FD944C9">
            <wp:extent cx="5274310" cy="51054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92" w:rsidRPr="000648D6" w:rsidRDefault="00D12892" w:rsidP="000648D6">
      <w:r>
        <w:rPr>
          <w:noProof/>
        </w:rPr>
        <w:drawing>
          <wp:inline distT="0" distB="0" distL="0" distR="0" wp14:anchorId="4762B2FA" wp14:editId="279486D7">
            <wp:extent cx="5274310" cy="551180"/>
            <wp:effectExtent l="19050" t="19050" r="21590" b="203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500B" w:rsidRDefault="00A6129E" w:rsidP="00A6129E">
      <w:pPr>
        <w:pStyle w:val="2"/>
      </w:pPr>
      <w:r>
        <w:rPr>
          <w:rFonts w:hint="eastAsia"/>
        </w:rPr>
        <w:t>数组变量赋值</w:t>
      </w:r>
    </w:p>
    <w:p w:rsidR="00E8500B" w:rsidRDefault="0065158D" w:rsidP="00D819E7">
      <w:r>
        <w:rPr>
          <w:noProof/>
        </w:rPr>
        <w:drawing>
          <wp:inline distT="0" distB="0" distL="0" distR="0" wp14:anchorId="06CFF63D" wp14:editId="4545D76A">
            <wp:extent cx="5274310" cy="941070"/>
            <wp:effectExtent l="19050" t="19050" r="21590" b="1143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469FB" w:rsidRDefault="009469FB" w:rsidP="00D15ACB">
      <w:pPr>
        <w:pStyle w:val="2"/>
      </w:pPr>
      <w:r>
        <w:rPr>
          <w:rFonts w:hint="eastAsia"/>
        </w:rPr>
        <w:t>加减运算</w:t>
      </w:r>
    </w:p>
    <w:p w:rsidR="000D621D" w:rsidRDefault="00D73678" w:rsidP="00BF3234">
      <w:pPr>
        <w:pStyle w:val="a8"/>
        <w:numPr>
          <w:ilvl w:val="0"/>
          <w:numId w:val="4"/>
        </w:numPr>
        <w:ind w:firstLineChars="0"/>
      </w:pPr>
      <w:r>
        <w:t>Std_vector_logic</w:t>
      </w:r>
      <w:r>
        <w:rPr>
          <w:rFonts w:hint="eastAsia"/>
        </w:rPr>
        <w:t>信号</w:t>
      </w:r>
      <w:r w:rsidR="009469FB">
        <w:rPr>
          <w:rFonts w:hint="eastAsia"/>
        </w:rPr>
        <w:t>运算数必须确定是</w:t>
      </w:r>
      <w:r w:rsidR="009469FB">
        <w:rPr>
          <w:rFonts w:hint="eastAsia"/>
        </w:rPr>
        <w:t>s</w:t>
      </w:r>
      <w:r w:rsidR="009469FB">
        <w:t>igned</w:t>
      </w:r>
      <w:r w:rsidR="009469FB">
        <w:t>（</w:t>
      </w:r>
      <w:r w:rsidR="009469FB">
        <w:rPr>
          <w:rFonts w:hint="eastAsia"/>
        </w:rPr>
        <w:t>符号位拓展</w:t>
      </w:r>
      <w:r w:rsidR="009469FB">
        <w:t>）</w:t>
      </w:r>
      <w:r w:rsidR="009469FB">
        <w:rPr>
          <w:rFonts w:hint="eastAsia"/>
        </w:rPr>
        <w:t>还是</w:t>
      </w:r>
      <w:r w:rsidR="009469FB">
        <w:rPr>
          <w:rFonts w:hint="eastAsia"/>
        </w:rPr>
        <w:t>u</w:t>
      </w:r>
      <w:r w:rsidR="009469FB">
        <w:t>nsigned</w:t>
      </w:r>
      <w:r w:rsidR="009469FB">
        <w:t>（</w:t>
      </w:r>
      <w:r w:rsidR="009469FB">
        <w:t>0</w:t>
      </w:r>
      <w:r w:rsidR="009469FB">
        <w:rPr>
          <w:rFonts w:hint="eastAsia"/>
        </w:rPr>
        <w:t>拓展</w:t>
      </w:r>
      <w:r w:rsidR="009469FB">
        <w:t>），</w:t>
      </w:r>
      <w:r w:rsidR="009469FB">
        <w:rPr>
          <w:rFonts w:hint="eastAsia"/>
        </w:rPr>
        <w:t>s</w:t>
      </w:r>
      <w:r w:rsidR="009469FB">
        <w:t>igned</w:t>
      </w:r>
      <w:r w:rsidR="009469FB">
        <w:rPr>
          <w:rFonts w:hint="eastAsia"/>
        </w:rPr>
        <w:t>和</w:t>
      </w:r>
      <w:r w:rsidR="009469FB">
        <w:rPr>
          <w:rFonts w:hint="eastAsia"/>
        </w:rPr>
        <w:t>u</w:t>
      </w:r>
      <w:r w:rsidR="009469FB">
        <w:t>nsigned</w:t>
      </w:r>
      <w:r w:rsidR="009469FB">
        <w:rPr>
          <w:rFonts w:hint="eastAsia"/>
        </w:rPr>
        <w:t>只有拓展功能，没有截位功能，所以等式左边的信号位宽一定要大于等于右边任何一个信号的位宽。</w:t>
      </w:r>
    </w:p>
    <w:p w:rsidR="00D73678" w:rsidRDefault="00D73678" w:rsidP="000D621D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只有相同类型的变量之间才能进行运算</w:t>
      </w:r>
    </w:p>
    <w:p w:rsidR="00D127A5" w:rsidRDefault="00D127A5" w:rsidP="00D127A5">
      <w:pPr>
        <w:pStyle w:val="2"/>
      </w:pPr>
      <w:r>
        <w:rPr>
          <w:rFonts w:hint="eastAsia"/>
        </w:rPr>
        <w:t>移位运算</w:t>
      </w:r>
    </w:p>
    <w:p w:rsidR="00D127A5" w:rsidRDefault="00D127A5" w:rsidP="00D127A5">
      <w:r>
        <w:rPr>
          <w:rFonts w:hint="eastAsia"/>
        </w:rPr>
        <w:t>V</w:t>
      </w:r>
      <w:r>
        <w:t>HDL</w:t>
      </w:r>
      <w:r>
        <w:rPr>
          <w:rFonts w:hint="eastAsia"/>
        </w:rPr>
        <w:t>没有移位运算符（</w:t>
      </w:r>
      <w:r>
        <w:rPr>
          <w:rFonts w:hint="eastAsia"/>
        </w:rPr>
        <w:t>&lt;</w:t>
      </w:r>
      <w:r>
        <w:t>&lt;</w:t>
      </w:r>
      <w:r>
        <w:rPr>
          <w:rFonts w:hint="eastAsia"/>
        </w:rPr>
        <w:t>和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），所以使用的是位拼接</w:t>
      </w:r>
      <w:r>
        <w:rPr>
          <w:rFonts w:hint="eastAsia"/>
        </w:rPr>
        <w:t xml:space="preserve"> &amp;</w:t>
      </w:r>
      <w:r>
        <w:t xml:space="preserve"> </w:t>
      </w:r>
      <w:r>
        <w:rPr>
          <w:rFonts w:hint="eastAsia"/>
        </w:rPr>
        <w:t>来取代。</w:t>
      </w:r>
    </w:p>
    <w:p w:rsidR="00D127A5" w:rsidRDefault="00D127A5" w:rsidP="00D127A5">
      <w:r>
        <w:rPr>
          <w:rFonts w:hint="eastAsia"/>
        </w:rPr>
        <w:t>比如</w:t>
      </w:r>
    </w:p>
    <w:p w:rsidR="00D127A5" w:rsidRDefault="00D127A5" w:rsidP="00D127A5">
      <w:r>
        <w:t>SIGNAL a : bit8_type;</w:t>
      </w:r>
    </w:p>
    <w:p w:rsidR="00D127A5" w:rsidRDefault="00D127A5" w:rsidP="00D127A5">
      <w:r>
        <w:t>Sl2_a &lt;= a(5</w:t>
      </w:r>
      <w:r w:rsidR="003B065B">
        <w:t xml:space="preserve"> DOWNTO 0</w:t>
      </w:r>
      <w:r>
        <w:t>) &amp; “00”;  --a</w:t>
      </w:r>
      <w:r>
        <w:rPr>
          <w:rFonts w:hint="eastAsia"/>
        </w:rPr>
        <w:t>左移两位</w:t>
      </w:r>
    </w:p>
    <w:p w:rsidR="00D127A5" w:rsidRDefault="00D127A5" w:rsidP="00D127A5">
      <w:r>
        <w:t>Rsl2_a &lt;= a(5</w:t>
      </w:r>
      <w:r w:rsidR="003B065B">
        <w:t xml:space="preserve"> DOWNTO 0</w:t>
      </w:r>
      <w:r>
        <w:t>) &amp; a(7 DOWNTO 6); --a</w:t>
      </w:r>
      <w:r>
        <w:rPr>
          <w:rFonts w:hint="eastAsia"/>
        </w:rPr>
        <w:t>循环左移两位</w:t>
      </w:r>
    </w:p>
    <w:p w:rsidR="00D127A5" w:rsidRDefault="00D127A5" w:rsidP="00D127A5"/>
    <w:p w:rsidR="003E1172" w:rsidRDefault="003E1172" w:rsidP="00D819E7"/>
    <w:p w:rsidR="009469FB" w:rsidRDefault="009469FB" w:rsidP="00D819E7">
      <w:pPr>
        <w:sectPr w:rsidR="009469F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E8500B" w:rsidRDefault="003E1172" w:rsidP="003E1172">
      <w:pPr>
        <w:pStyle w:val="1"/>
      </w:pPr>
      <w:r>
        <w:rPr>
          <w:rFonts w:hint="eastAsia"/>
        </w:rPr>
        <w:lastRenderedPageBreak/>
        <w:t>Python</w:t>
      </w:r>
    </w:p>
    <w:p w:rsidR="003E1172" w:rsidRDefault="0011147C" w:rsidP="0011147C">
      <w:pPr>
        <w:pStyle w:val="2"/>
      </w:pPr>
      <w:r>
        <w:t>o</w:t>
      </w:r>
      <w:r w:rsidR="00F42212">
        <w:t>ptparse</w:t>
      </w:r>
    </w:p>
    <w:p w:rsidR="00F42212" w:rsidRDefault="00F42212" w:rsidP="00D819E7">
      <w:r>
        <w:rPr>
          <w:noProof/>
        </w:rPr>
        <w:drawing>
          <wp:inline distT="0" distB="0" distL="0" distR="0" wp14:anchorId="50D549C2" wp14:editId="52C515B4">
            <wp:extent cx="5274310" cy="938530"/>
            <wp:effectExtent l="19050" t="19050" r="21590" b="139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2212" w:rsidRDefault="00D46341" w:rsidP="00D819E7">
      <w:hyperlink r:id="rId41" w:history="1">
        <w:r w:rsidR="00376AE7" w:rsidRPr="00FE4437">
          <w:rPr>
            <w:rStyle w:val="a7"/>
          </w:rPr>
          <w:t>https://docs.python.org/3/library/optparse.html</w:t>
        </w:r>
      </w:hyperlink>
    </w:p>
    <w:p w:rsidR="00376AE7" w:rsidRDefault="00983537" w:rsidP="00983537">
      <w:pPr>
        <w:pStyle w:val="2"/>
      </w:pPr>
      <w:r>
        <w:rPr>
          <w:rFonts w:hint="eastAsia"/>
        </w:rPr>
        <w:t>列表</w:t>
      </w:r>
    </w:p>
    <w:p w:rsidR="00983537" w:rsidRDefault="00983537" w:rsidP="00983537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列表可以包含任何种类的对象：数字，字符串甚至其他列表。</w:t>
      </w:r>
    </w:p>
    <w:p w:rsidR="00983537" w:rsidRDefault="00983537" w:rsidP="00983537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由于列表的每一项都是有序的，你可以执行诸如分片和拼接之类的任务。</w:t>
      </w:r>
    </w:p>
    <w:p w:rsidR="00983537" w:rsidRDefault="00983537" w:rsidP="00983537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列表拼接：</w:t>
      </w:r>
      <w:r>
        <w:t>L = L1 + L2</w:t>
      </w:r>
    </w:p>
    <w:p w:rsidR="00A769F4" w:rsidRDefault="00A769F4" w:rsidP="00A769F4">
      <w:pPr>
        <w:pStyle w:val="2"/>
      </w:pPr>
      <w:r>
        <w:rPr>
          <w:rFonts w:hint="eastAsia"/>
        </w:rPr>
        <w:t>字典</w:t>
      </w:r>
    </w:p>
    <w:p w:rsidR="00A769F4" w:rsidRDefault="00A769F4" w:rsidP="00A769F4">
      <w:pPr>
        <w:pStyle w:val="3"/>
      </w:pPr>
      <w:r>
        <w:rPr>
          <w:rFonts w:hint="eastAsia"/>
        </w:rPr>
        <w:t>字典合并</w:t>
      </w:r>
    </w:p>
    <w:p w:rsidR="00A769F4" w:rsidRDefault="00A769F4" w:rsidP="00A769F4">
      <w:r>
        <w:rPr>
          <w:noProof/>
        </w:rPr>
        <w:drawing>
          <wp:inline distT="0" distB="0" distL="0" distR="0" wp14:anchorId="6602B2F8" wp14:editId="51B65D8C">
            <wp:extent cx="5105662" cy="1168460"/>
            <wp:effectExtent l="19050" t="19050" r="19050" b="1270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11684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69F4" w:rsidRDefault="00A769F4" w:rsidP="00A769F4">
      <w:r>
        <w:rPr>
          <w:noProof/>
        </w:rPr>
        <w:drawing>
          <wp:inline distT="0" distB="0" distL="0" distR="0" wp14:anchorId="3939AF74" wp14:editId="2BBCA1F8">
            <wp:extent cx="5274310" cy="2092325"/>
            <wp:effectExtent l="19050" t="19050" r="21590" b="222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69F4" w:rsidRPr="00A769F4" w:rsidRDefault="00A769F4" w:rsidP="00A769F4">
      <w:r>
        <w:rPr>
          <w:noProof/>
        </w:rPr>
        <w:lastRenderedPageBreak/>
        <w:drawing>
          <wp:inline distT="0" distB="0" distL="0" distR="0" wp14:anchorId="2A59F1BE" wp14:editId="12552E0C">
            <wp:extent cx="5245370" cy="3600635"/>
            <wp:effectExtent l="19050" t="19050" r="12700" b="190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3600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3537" w:rsidRDefault="00983537" w:rsidP="00983537">
      <w:pPr>
        <w:pStyle w:val="2"/>
      </w:pPr>
      <w:r>
        <w:rPr>
          <w:rFonts w:hint="eastAsia"/>
        </w:rPr>
        <w:t>传参</w:t>
      </w:r>
    </w:p>
    <w:p w:rsidR="00983537" w:rsidRDefault="0028207A" w:rsidP="00983537">
      <w:r>
        <w:rPr>
          <w:noProof/>
        </w:rPr>
        <w:drawing>
          <wp:inline distT="0" distB="0" distL="0" distR="0" wp14:anchorId="1C481D68" wp14:editId="3675751E">
            <wp:extent cx="4915153" cy="2070206"/>
            <wp:effectExtent l="19050" t="19050" r="19050" b="2540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20702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207A" w:rsidRDefault="00A67573" w:rsidP="00A67573">
      <w:pPr>
        <w:pStyle w:val="2"/>
      </w:pPr>
      <w:r>
        <w:rPr>
          <w:rFonts w:hint="eastAsia"/>
        </w:rPr>
        <w:t>字符串变量和常量的拼接</w:t>
      </w:r>
    </w:p>
    <w:p w:rsidR="00A67573" w:rsidRDefault="00A67573" w:rsidP="00983537">
      <w:r>
        <w:rPr>
          <w:noProof/>
        </w:rPr>
        <w:drawing>
          <wp:inline distT="0" distB="0" distL="0" distR="0" wp14:anchorId="7C4B9F8A" wp14:editId="01D02EB9">
            <wp:extent cx="2082907" cy="577880"/>
            <wp:effectExtent l="19050" t="19050" r="12700" b="1270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82907" cy="577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3537" w:rsidRDefault="00983537" w:rsidP="00D819E7"/>
    <w:p w:rsidR="00E41112" w:rsidRDefault="00E41112" w:rsidP="00D819E7"/>
    <w:p w:rsidR="00CA2D15" w:rsidRDefault="00CA2D15" w:rsidP="00D819E7">
      <w:pPr>
        <w:sectPr w:rsidR="00CA2D1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B12BB" w:rsidRDefault="00BB12BB" w:rsidP="00BB12BB">
      <w:pPr>
        <w:pStyle w:val="1"/>
      </w:pPr>
      <w:r>
        <w:lastRenderedPageBreak/>
        <w:t>C</w:t>
      </w:r>
      <w:r>
        <w:rPr>
          <w:rFonts w:hint="eastAsia"/>
        </w:rPr>
        <w:t>ommon</w:t>
      </w:r>
    </w:p>
    <w:p w:rsidR="00487A98" w:rsidRDefault="00CA2D15" w:rsidP="00BB12BB">
      <w:pPr>
        <w:pStyle w:val="2"/>
      </w:pPr>
      <w:r>
        <w:rPr>
          <w:rFonts w:hint="eastAsia"/>
        </w:rPr>
        <w:t>A</w:t>
      </w:r>
      <w:r>
        <w:t>SSIC</w:t>
      </w:r>
      <w:r>
        <w:rPr>
          <w:rFonts w:hint="eastAsia"/>
        </w:rPr>
        <w:t>字符表</w:t>
      </w:r>
    </w:p>
    <w:p w:rsidR="00CA2D15" w:rsidRDefault="00CA2D15" w:rsidP="00D819E7">
      <w:r>
        <w:rPr>
          <w:noProof/>
        </w:rPr>
        <w:drawing>
          <wp:inline distT="0" distB="0" distL="0" distR="0">
            <wp:extent cx="5061600" cy="3294000"/>
            <wp:effectExtent l="0" t="0" r="5715" b="1905"/>
            <wp:docPr id="20" name="图片 20" descr="https://timgsa.baidu.com/timg?image&amp;quality=80&amp;size=b9999_10000&amp;sec=1550061544538&amp;di=43a5703ad548323d77aa1ab8ba2db776&amp;imgtype=0&amp;src=http%3A%2F%2Fs3.51cto.com%2Fwyfs02%2FM01%2F4D%2F99%2FwKiom1RUiGniJQF3AAs99m6cr2s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Img" descr="https://timgsa.baidu.com/timg?image&amp;quality=80&amp;size=b9999_10000&amp;sec=1550061544538&amp;di=43a5703ad548323d77aa1ab8ba2db776&amp;imgtype=0&amp;src=http%3A%2F%2Fs3.51cto.com%2Fwyfs02%2FM01%2F4D%2F99%2FwKiom1RUiGniJQF3AAs99m6cr2s515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600" cy="32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112" w:rsidRDefault="00C77A4F" w:rsidP="00C77A4F">
      <w:pPr>
        <w:pStyle w:val="2"/>
      </w:pPr>
      <w:r>
        <w:t>Unaligned Q pointer</w:t>
      </w:r>
    </w:p>
    <w:p w:rsidR="00C77A4F" w:rsidRDefault="00C77A4F" w:rsidP="00C77A4F">
      <w:r>
        <w:t>Overflow need sub</w:t>
      </w:r>
      <w:r w:rsidR="00402060">
        <w:t>tract</w:t>
      </w:r>
      <w:r>
        <w:t xml:space="preserve"> Q number;</w:t>
      </w:r>
    </w:p>
    <w:p w:rsidR="00C77A4F" w:rsidRDefault="00C77A4F" w:rsidP="00C77A4F">
      <w:r>
        <w:t>Underflow need sub</w:t>
      </w:r>
      <w:r w:rsidR="00402060">
        <w:t>tract</w:t>
      </w:r>
      <w:r>
        <w:t xml:space="preserve"> (2</w:t>
      </w:r>
      <w:r>
        <w:rPr>
          <w:vertAlign w:val="superscript"/>
        </w:rPr>
        <w:t>n</w:t>
      </w:r>
      <w:r>
        <w:t>-Q number);</w:t>
      </w:r>
    </w:p>
    <w:p w:rsidR="007E78B0" w:rsidRDefault="007E78B0" w:rsidP="007E78B0">
      <w:pPr>
        <w:pStyle w:val="2"/>
      </w:pPr>
      <w:r>
        <w:rPr>
          <w:rFonts w:hint="eastAsia"/>
        </w:rPr>
        <w:t>循环移位逻辑</w:t>
      </w:r>
    </w:p>
    <w:p w:rsidR="007E78B0" w:rsidRDefault="007E78B0" w:rsidP="007E78B0">
      <w:r>
        <w:rPr>
          <w:rFonts w:hint="eastAsia"/>
        </w:rPr>
        <w:t>Q</w:t>
      </w:r>
      <w:r>
        <w:rPr>
          <w:rFonts w:hint="eastAsia"/>
        </w:rPr>
        <w:t>：</w:t>
      </w:r>
      <w:r>
        <w:rPr>
          <w:rFonts w:hint="eastAsia"/>
        </w:rPr>
        <w:t>d</w:t>
      </w:r>
      <w:r>
        <w:t xml:space="preserve">ata =8’b11100000, </w:t>
      </w:r>
      <w:r>
        <w:rPr>
          <w:rFonts w:hint="eastAsia"/>
        </w:rPr>
        <w:t>将之循环左移</w:t>
      </w:r>
      <w:r>
        <w:rPr>
          <w:rFonts w:hint="eastAsia"/>
        </w:rPr>
        <w:t>n</w:t>
      </w:r>
      <w:r>
        <w:rPr>
          <w:rFonts w:hint="eastAsia"/>
        </w:rPr>
        <w:t>位，求</w:t>
      </w:r>
      <w:r>
        <w:rPr>
          <w:rFonts w:hint="eastAsia"/>
        </w:rPr>
        <w:t>c</w:t>
      </w:r>
      <w:r>
        <w:t>?</w:t>
      </w:r>
    </w:p>
    <w:p w:rsidR="007E78B0" w:rsidRDefault="007E78B0" w:rsidP="007E78B0">
      <w:r>
        <w:t>A:  a = data &lt;&lt; n;   //</w:t>
      </w:r>
      <w:r>
        <w:rPr>
          <w:rFonts w:hint="eastAsia"/>
        </w:rPr>
        <w:t>将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逻辑左移</w:t>
      </w:r>
      <w:r>
        <w:rPr>
          <w:rFonts w:hint="eastAsia"/>
        </w:rPr>
        <w:t>n</w:t>
      </w:r>
      <w:r>
        <w:rPr>
          <w:rFonts w:hint="eastAsia"/>
        </w:rPr>
        <w:t>位，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低位补</w:t>
      </w:r>
      <w:r>
        <w:rPr>
          <w:rFonts w:hint="eastAsia"/>
        </w:rPr>
        <w:t>0</w:t>
      </w:r>
      <w:r>
        <w:rPr>
          <w:rFonts w:hint="eastAsia"/>
        </w:rPr>
        <w:t>，高位丢弃</w:t>
      </w:r>
    </w:p>
    <w:p w:rsidR="007E78B0" w:rsidRDefault="007E78B0" w:rsidP="007E78B0">
      <w:pPr>
        <w:ind w:firstLine="480"/>
      </w:pPr>
      <w:r>
        <w:t>b = data &gt;&gt; (8-n) //</w:t>
      </w:r>
      <w:r>
        <w:rPr>
          <w:rFonts w:hint="eastAsia"/>
        </w:rPr>
        <w:t>将</w:t>
      </w:r>
      <w:r>
        <w:rPr>
          <w:rFonts w:hint="eastAsia"/>
        </w:rPr>
        <w:t>data</w:t>
      </w:r>
      <w:r>
        <w:rPr>
          <w:rFonts w:hint="eastAsia"/>
        </w:rPr>
        <w:t>逻辑右移（</w:t>
      </w:r>
      <w:r>
        <w:rPr>
          <w:rFonts w:hint="eastAsia"/>
        </w:rPr>
        <w:t>8-n</w:t>
      </w:r>
      <w:r>
        <w:rPr>
          <w:rFonts w:hint="eastAsia"/>
        </w:rPr>
        <w:t>）位，</w:t>
      </w:r>
      <w:r>
        <w:rPr>
          <w:rFonts w:hint="eastAsia"/>
        </w:rPr>
        <w:t xml:space="preserve"> </w:t>
      </w:r>
      <w:r>
        <w:rPr>
          <w:rFonts w:hint="eastAsia"/>
        </w:rPr>
        <w:t>高位补</w:t>
      </w:r>
      <w:r>
        <w:rPr>
          <w:rFonts w:hint="eastAsia"/>
        </w:rPr>
        <w:t>0</w:t>
      </w:r>
      <w:r>
        <w:rPr>
          <w:rFonts w:hint="eastAsia"/>
        </w:rPr>
        <w:t>，低位丢弃</w:t>
      </w:r>
    </w:p>
    <w:p w:rsidR="007E78B0" w:rsidRDefault="007E78B0" w:rsidP="007E78B0">
      <w:pPr>
        <w:ind w:firstLine="480"/>
      </w:pPr>
      <w:r>
        <w:rPr>
          <w:rFonts w:hint="eastAsia"/>
        </w:rPr>
        <w:t>c</w:t>
      </w:r>
      <w:r>
        <w:t xml:space="preserve"> = a | b;        //</w:t>
      </w:r>
      <w:r>
        <w:rPr>
          <w:rFonts w:hint="eastAsia"/>
        </w:rPr>
        <w:t>将</w:t>
      </w:r>
      <w:r>
        <w:rPr>
          <w:rFonts w:hint="eastAsia"/>
        </w:rPr>
        <w:t xml:space="preserve"> a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b </w:t>
      </w:r>
      <w:r>
        <w:rPr>
          <w:rFonts w:hint="eastAsia"/>
        </w:rPr>
        <w:t>按位或，得到</w:t>
      </w:r>
      <w:r>
        <w:rPr>
          <w:rFonts w:hint="eastAsia"/>
        </w:rPr>
        <w:t>data</w:t>
      </w:r>
      <w:r>
        <w:rPr>
          <w:rFonts w:hint="eastAsia"/>
        </w:rPr>
        <w:t>循环左移</w:t>
      </w:r>
      <w:r>
        <w:rPr>
          <w:rFonts w:hint="eastAsia"/>
        </w:rPr>
        <w:t>n</w:t>
      </w:r>
      <w:r>
        <w:rPr>
          <w:rFonts w:hint="eastAsia"/>
        </w:rPr>
        <w:t>位的值。</w:t>
      </w:r>
    </w:p>
    <w:p w:rsidR="002B389D" w:rsidRDefault="00A354D6" w:rsidP="002B389D">
      <w:pPr>
        <w:pStyle w:val="2"/>
      </w:pPr>
      <w:r>
        <w:rPr>
          <w:rFonts w:hint="eastAsia"/>
        </w:rPr>
        <w:t>立即数</w:t>
      </w:r>
      <w:r w:rsidR="002B389D">
        <w:rPr>
          <w:rFonts w:hint="eastAsia"/>
        </w:rPr>
        <w:t>范围判断</w:t>
      </w:r>
    </w:p>
    <w:p w:rsidR="002B389D" w:rsidRDefault="007A72D0" w:rsidP="002B389D">
      <w:r>
        <w:rPr>
          <w:rFonts w:hint="eastAsia"/>
        </w:rPr>
        <w:t>判断一个</w:t>
      </w:r>
      <w:r>
        <w:rPr>
          <w:rFonts w:hint="eastAsia"/>
        </w:rPr>
        <w:t>2</w:t>
      </w:r>
      <w:r>
        <w:rPr>
          <w:rFonts w:hint="eastAsia"/>
        </w:rPr>
        <w:t>的补码表示的</w:t>
      </w:r>
      <w:r>
        <w:rPr>
          <w:rFonts w:hint="eastAsia"/>
        </w:rPr>
        <w:t>12-bit</w:t>
      </w:r>
      <w:r>
        <w:rPr>
          <w:rFonts w:hint="eastAsia"/>
        </w:rPr>
        <w:t>立即数的绝对值是否小于</w:t>
      </w:r>
      <w:r>
        <w:rPr>
          <w:rFonts w:hint="eastAsia"/>
        </w:rPr>
        <w:t>128</w:t>
      </w:r>
      <w:r>
        <w:rPr>
          <w:rFonts w:hint="eastAsia"/>
        </w:rPr>
        <w:t>：</w:t>
      </w:r>
    </w:p>
    <w:p w:rsidR="007A72D0" w:rsidRDefault="007A72D0" w:rsidP="002B389D">
      <w:r>
        <w:rPr>
          <w:noProof/>
        </w:rPr>
        <w:lastRenderedPageBreak/>
        <w:drawing>
          <wp:inline distT="0" distB="0" distL="0" distR="0" wp14:anchorId="42830216" wp14:editId="717782CB">
            <wp:extent cx="5274310" cy="944245"/>
            <wp:effectExtent l="19050" t="19050" r="21590" b="273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2E4D54" w:rsidRDefault="002E4D54" w:rsidP="002E4D54">
      <w:pPr>
        <w:pStyle w:val="2"/>
      </w:pPr>
      <w:r>
        <w:rPr>
          <w:rFonts w:hint="eastAsia"/>
        </w:rPr>
        <w:t>定点小数</w:t>
      </w:r>
    </w:p>
    <w:p w:rsidR="002E4D54" w:rsidRDefault="002E4D54" w:rsidP="002B389D">
      <w:r>
        <w:rPr>
          <w:noProof/>
        </w:rPr>
        <w:drawing>
          <wp:inline distT="0" distB="0" distL="0" distR="0" wp14:anchorId="70FC081F" wp14:editId="39D0C1FF">
            <wp:extent cx="5274310" cy="91884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EC" w:rsidRDefault="002E4D54" w:rsidP="002B389D">
      <w:r>
        <w:rPr>
          <w:noProof/>
        </w:rPr>
        <w:drawing>
          <wp:inline distT="0" distB="0" distL="0" distR="0" wp14:anchorId="35F99503" wp14:editId="04AABB56">
            <wp:extent cx="5274310" cy="1997710"/>
            <wp:effectExtent l="19050" t="19050" r="21590" b="215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7DEC" w:rsidRDefault="00977DEC" w:rsidP="00977DEC">
      <w:pPr>
        <w:pStyle w:val="2"/>
      </w:pPr>
      <w:r>
        <w:t>Queue</w:t>
      </w:r>
      <w:r>
        <w:rPr>
          <w:rFonts w:hint="eastAsia"/>
        </w:rPr>
        <w:t>的顺序选择逻辑</w:t>
      </w:r>
    </w:p>
    <w:p w:rsidR="00A4585A" w:rsidRPr="00871C72" w:rsidRDefault="00A4585A" w:rsidP="00A4585A">
      <w:pPr>
        <w:rPr>
          <w:b/>
        </w:rPr>
      </w:pPr>
      <w:r w:rsidRPr="00871C72">
        <w:rPr>
          <w:b/>
        </w:rPr>
        <w:t>14-</w:t>
      </w:r>
      <w:r w:rsidRPr="00871C72">
        <w:rPr>
          <w:rFonts w:hint="eastAsia"/>
          <w:b/>
        </w:rPr>
        <w:t>entry</w:t>
      </w:r>
      <w:r w:rsidRPr="00871C72">
        <w:rPr>
          <w:b/>
        </w:rPr>
        <w:t xml:space="preserve"> instruction queue</w:t>
      </w:r>
      <w:r w:rsidR="003A102A">
        <w:rPr>
          <w:b/>
        </w:rPr>
        <w:t>，</w:t>
      </w:r>
      <w:r w:rsidRPr="00871C72">
        <w:rPr>
          <w:b/>
        </w:rPr>
        <w:t>choose 3 sequential instruction</w:t>
      </w:r>
    </w:p>
    <w:p w:rsidR="009B4122" w:rsidRDefault="009B4122" w:rsidP="004848C2">
      <w:pPr>
        <w:ind w:firstLineChars="200" w:firstLine="480"/>
      </w:pPr>
      <w:r>
        <w:rPr>
          <w:rFonts w:hint="eastAsia"/>
        </w:rPr>
        <w:t>对所有元素进行分组重新排序，要顺序选</w:t>
      </w:r>
      <w:r w:rsidR="00FC7583">
        <w:rPr>
          <w:rFonts w:hint="eastAsia"/>
        </w:rPr>
        <w:t>N</w:t>
      </w:r>
      <w:r>
        <w:rPr>
          <w:rFonts w:hint="eastAsia"/>
        </w:rPr>
        <w:t>个元素就分成</w:t>
      </w:r>
      <w:r w:rsidR="00FC7583">
        <w:rPr>
          <w:rFonts w:hint="eastAsia"/>
        </w:rPr>
        <w:t>N</w:t>
      </w:r>
      <w:r>
        <w:rPr>
          <w:rFonts w:hint="eastAsia"/>
        </w:rPr>
        <w:t>组，这样一次可以选出所有元素，从而可以节约</w:t>
      </w:r>
      <w:r>
        <w:rPr>
          <w:rFonts w:hint="eastAsia"/>
        </w:rPr>
        <w:t>M</w:t>
      </w:r>
      <w:r>
        <w:t>UX</w:t>
      </w:r>
      <w:r>
        <w:rPr>
          <w:rFonts w:hint="eastAsia"/>
        </w:rPr>
        <w:t>资源。</w:t>
      </w:r>
      <w:r w:rsidR="00A52CA7">
        <w:rPr>
          <w:rFonts w:hint="eastAsia"/>
        </w:rPr>
        <w:t>然后对已经选出的元素进行顺序调整，就可以获取我们需要的顺序</w:t>
      </w:r>
      <w:r w:rsidR="00A52CA7">
        <w:rPr>
          <w:rFonts w:hint="eastAsia"/>
        </w:rPr>
        <w:t>N</w:t>
      </w:r>
      <w:r w:rsidR="00A52CA7">
        <w:rPr>
          <w:rFonts w:hint="eastAsia"/>
        </w:rPr>
        <w:t>个元素。</w:t>
      </w:r>
    </w:p>
    <w:p w:rsidR="006E02F4" w:rsidRDefault="006E02F4" w:rsidP="004848C2">
      <w:pPr>
        <w:ind w:firstLineChars="200" w:firstLine="480"/>
      </w:pPr>
      <w:r>
        <w:rPr>
          <w:rFonts w:hint="eastAsia"/>
        </w:rPr>
        <w:t>因此将</w:t>
      </w:r>
      <w:r>
        <w:rPr>
          <w:rFonts w:hint="eastAsia"/>
        </w:rPr>
        <w:t>14</w:t>
      </w:r>
      <w:r>
        <w:rPr>
          <w:rFonts w:hint="eastAsia"/>
        </w:rPr>
        <w:t>条指令分成</w:t>
      </w:r>
      <w:r>
        <w:rPr>
          <w:rFonts w:hint="eastAsia"/>
        </w:rPr>
        <w:t>3</w:t>
      </w:r>
      <w:r>
        <w:rPr>
          <w:rFonts w:hint="eastAsia"/>
        </w:rPr>
        <w:t>组，每组</w:t>
      </w:r>
      <w:r>
        <w:rPr>
          <w:rFonts w:hint="eastAsia"/>
        </w:rPr>
        <w:t>5</w:t>
      </w:r>
      <w:r>
        <w:rPr>
          <w:rFonts w:hint="eastAsia"/>
        </w:rPr>
        <w:t>条指令（地址越界后就顺序回绕）</w:t>
      </w:r>
      <w:r w:rsidR="00CD68AF">
        <w:rPr>
          <w:rFonts w:hint="eastAsia"/>
        </w:rPr>
        <w:t>，这样选出我们需要的</w:t>
      </w:r>
      <w:r w:rsidR="00CD68AF">
        <w:rPr>
          <w:rFonts w:hint="eastAsia"/>
        </w:rPr>
        <w:t>3</w:t>
      </w:r>
      <w:r w:rsidR="00CD68AF">
        <w:rPr>
          <w:rFonts w:hint="eastAsia"/>
        </w:rPr>
        <w:t>条指令需要</w:t>
      </w:r>
      <w:r w:rsidR="00CD68AF">
        <w:rPr>
          <w:rFonts w:hint="eastAsia"/>
        </w:rPr>
        <w:t>5</w:t>
      </w:r>
      <w:r w:rsidR="00CD68AF">
        <w:rPr>
          <w:rFonts w:hint="eastAsia"/>
        </w:rPr>
        <w:t>级</w:t>
      </w:r>
      <w:r w:rsidR="00CD68AF">
        <w:rPr>
          <w:rFonts w:hint="eastAsia"/>
        </w:rPr>
        <w:t>18</w:t>
      </w:r>
      <w:r w:rsidR="00CD68AF">
        <w:rPr>
          <w:rFonts w:hint="eastAsia"/>
        </w:rPr>
        <w:t>个</w:t>
      </w:r>
      <w:r w:rsidR="00CD68AF">
        <w:rPr>
          <w:rFonts w:hint="eastAsia"/>
        </w:rPr>
        <w:t>mux</w:t>
      </w:r>
      <w:r w:rsidR="00BA0045">
        <w:t>。</w:t>
      </w:r>
      <w:r w:rsidR="003A5809">
        <w:rPr>
          <w:rFonts w:hint="eastAsia"/>
        </w:rPr>
        <w:t>这样子虽然节约了</w:t>
      </w:r>
      <w:r w:rsidR="003A5809">
        <w:rPr>
          <w:rFonts w:hint="eastAsia"/>
        </w:rPr>
        <w:t>m</w:t>
      </w:r>
      <w:r w:rsidR="003A5809">
        <w:t>ux</w:t>
      </w:r>
      <w:r w:rsidR="003A5809">
        <w:rPr>
          <w:rFonts w:hint="eastAsia"/>
        </w:rPr>
        <w:t>资源，但是比直接的</w:t>
      </w:r>
      <w:r w:rsidR="003A5809">
        <w:rPr>
          <w:rFonts w:hint="eastAsia"/>
        </w:rPr>
        <w:t>14</w:t>
      </w:r>
      <w:r w:rsidR="003A5809">
        <w:rPr>
          <w:rFonts w:hint="eastAsia"/>
        </w:rPr>
        <w:t>选</w:t>
      </w:r>
      <w:r w:rsidR="003A5809">
        <w:rPr>
          <w:rFonts w:hint="eastAsia"/>
        </w:rPr>
        <w:t>1</w:t>
      </w:r>
      <w:r w:rsidR="003A5809">
        <w:rPr>
          <w:rFonts w:hint="eastAsia"/>
        </w:rPr>
        <w:t>逻辑多了一级</w:t>
      </w:r>
      <w:r w:rsidR="003A5809">
        <w:rPr>
          <w:rFonts w:hint="eastAsia"/>
        </w:rPr>
        <w:t>m</w:t>
      </w:r>
      <w:r w:rsidR="003A5809">
        <w:t>ux</w:t>
      </w:r>
      <w:r w:rsidR="003A5809">
        <w:t>，</w:t>
      </w:r>
      <w:r w:rsidR="003A5809">
        <w:rPr>
          <w:rFonts w:hint="eastAsia"/>
        </w:rPr>
        <w:t>时序恶化了。</w:t>
      </w:r>
    </w:p>
    <w:p w:rsidR="00CE5BE7" w:rsidRDefault="000D63AA" w:rsidP="00CE5BE7">
      <w:r w:rsidRPr="000D63AA">
        <w:rPr>
          <w:rFonts w:hint="eastAsia"/>
          <w:noProof/>
        </w:rPr>
        <w:lastRenderedPageBreak/>
        <w:drawing>
          <wp:inline distT="0" distB="0" distL="0" distR="0">
            <wp:extent cx="4070350" cy="2673350"/>
            <wp:effectExtent l="19050" t="19050" r="25400" b="1270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2673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4585A" w:rsidRDefault="00D514B4" w:rsidP="00F64D32">
      <w:pPr>
        <w:ind w:firstLine="480"/>
      </w:pPr>
      <w:r>
        <w:rPr>
          <w:rFonts w:hint="eastAsia"/>
        </w:rPr>
        <w:t>换个方式，我们可以从</w:t>
      </w:r>
      <w:r>
        <w:rPr>
          <w:rFonts w:hint="eastAsia"/>
        </w:rPr>
        <w:t>14</w:t>
      </w:r>
      <w:r>
        <w:rPr>
          <w:rFonts w:hint="eastAsia"/>
        </w:rPr>
        <w:t>条指令中选择</w:t>
      </w:r>
      <w:r>
        <w:rPr>
          <w:rFonts w:hint="eastAsia"/>
        </w:rPr>
        <w:t>4</w:t>
      </w:r>
      <w:r>
        <w:rPr>
          <w:rFonts w:hint="eastAsia"/>
        </w:rPr>
        <w:t>条指令出来，但是只</w:t>
      </w:r>
      <w:r w:rsidR="00145B51">
        <w:rPr>
          <w:rFonts w:hint="eastAsia"/>
        </w:rPr>
        <w:t>使用</w:t>
      </w:r>
      <w:r>
        <w:rPr>
          <w:rFonts w:hint="eastAsia"/>
        </w:rPr>
        <w:t>3</w:t>
      </w:r>
      <w:r>
        <w:rPr>
          <w:rFonts w:hint="eastAsia"/>
        </w:rPr>
        <w:t>条。将</w:t>
      </w:r>
      <w:r>
        <w:rPr>
          <w:rFonts w:hint="eastAsia"/>
        </w:rPr>
        <w:t>14</w:t>
      </w:r>
      <w:r>
        <w:rPr>
          <w:rFonts w:hint="eastAsia"/>
        </w:rPr>
        <w:t>条指令分成</w:t>
      </w:r>
      <w:r>
        <w:rPr>
          <w:rFonts w:hint="eastAsia"/>
        </w:rPr>
        <w:t>4</w:t>
      </w:r>
      <w:r>
        <w:rPr>
          <w:rFonts w:hint="eastAsia"/>
        </w:rPr>
        <w:t>组，每组</w:t>
      </w:r>
      <w:r>
        <w:rPr>
          <w:rFonts w:hint="eastAsia"/>
        </w:rPr>
        <w:t>4</w:t>
      </w:r>
      <w:r>
        <w:rPr>
          <w:rFonts w:hint="eastAsia"/>
        </w:rPr>
        <w:t>条指令（地址越界后就顺序回绕），这样选出我们需要的</w:t>
      </w:r>
      <w:r>
        <w:rPr>
          <w:rFonts w:hint="eastAsia"/>
        </w:rPr>
        <w:t>3</w:t>
      </w:r>
      <w:r>
        <w:rPr>
          <w:rFonts w:hint="eastAsia"/>
        </w:rPr>
        <w:t>条指令需要</w:t>
      </w:r>
      <w:r>
        <w:rPr>
          <w:rFonts w:hint="eastAsia"/>
        </w:rPr>
        <w:t>4</w:t>
      </w:r>
      <w:r>
        <w:rPr>
          <w:rFonts w:hint="eastAsia"/>
        </w:rPr>
        <w:t>级</w:t>
      </w:r>
      <w:r>
        <w:rPr>
          <w:rFonts w:hint="eastAsia"/>
        </w:rPr>
        <w:t>21</w:t>
      </w:r>
      <w:r>
        <w:rPr>
          <w:rFonts w:hint="eastAsia"/>
        </w:rPr>
        <w:t>个</w:t>
      </w:r>
      <w:r>
        <w:t>MUX</w:t>
      </w:r>
      <w:r>
        <w:t>。</w:t>
      </w:r>
    </w:p>
    <w:p w:rsidR="00977DEC" w:rsidRPr="00A4585A" w:rsidRDefault="000D63AA" w:rsidP="002B389D">
      <w:r w:rsidRPr="000D63AA">
        <w:rPr>
          <w:rFonts w:hint="eastAsia"/>
          <w:noProof/>
        </w:rPr>
        <w:drawing>
          <wp:inline distT="0" distB="0" distL="0" distR="0">
            <wp:extent cx="3308350" cy="2851150"/>
            <wp:effectExtent l="19050" t="19050" r="25400" b="2540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2851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7A4F" w:rsidRDefault="000C5DCB" w:rsidP="00C07D52">
      <w:pPr>
        <w:pStyle w:val="1"/>
      </w:pPr>
      <w:r>
        <w:t>AMBA</w:t>
      </w:r>
      <w:r w:rsidR="00B73293">
        <w:rPr>
          <w:rFonts w:hint="eastAsia"/>
        </w:rPr>
        <w:t>协议</w:t>
      </w:r>
    </w:p>
    <w:p w:rsidR="00C07D52" w:rsidRPr="00C07D52" w:rsidRDefault="00111568" w:rsidP="00C07D52">
      <w:r>
        <w:rPr>
          <w:noProof/>
        </w:rPr>
        <w:drawing>
          <wp:inline distT="0" distB="0" distL="0" distR="0" wp14:anchorId="5A78D30D" wp14:editId="4D554513">
            <wp:extent cx="4661140" cy="400071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112" w:rsidRDefault="00111568" w:rsidP="00D819E7">
      <w:r>
        <w:rPr>
          <w:noProof/>
        </w:rPr>
        <w:drawing>
          <wp:inline distT="0" distB="0" distL="0" distR="0" wp14:anchorId="44E683F8" wp14:editId="79733DEB">
            <wp:extent cx="3575234" cy="374669"/>
            <wp:effectExtent l="19050" t="19050" r="25400" b="254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3746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11568" w:rsidRDefault="00111568" w:rsidP="00111568">
      <w:pPr>
        <w:ind w:firstLineChars="200" w:firstLine="480"/>
      </w:pPr>
      <w:r w:rsidRPr="00111568">
        <w:rPr>
          <w:rFonts w:hint="eastAsia"/>
        </w:rPr>
        <w:t>AHB</w:t>
      </w:r>
      <w:r w:rsidRPr="00111568">
        <w:rPr>
          <w:rFonts w:hint="eastAsia"/>
        </w:rPr>
        <w:t>主要是针对高效率、高频宽及快速系统模块所设计的总线，它可以连</w:t>
      </w:r>
      <w:r w:rsidRPr="00111568">
        <w:rPr>
          <w:rFonts w:hint="eastAsia"/>
        </w:rPr>
        <w:lastRenderedPageBreak/>
        <w:t>接如微处理器、芯片上或芯片外的内存模块和</w:t>
      </w:r>
      <w:r w:rsidRPr="00111568">
        <w:rPr>
          <w:rFonts w:hint="eastAsia"/>
        </w:rPr>
        <w:t>DMA</w:t>
      </w:r>
      <w:r w:rsidRPr="00111568">
        <w:rPr>
          <w:rFonts w:hint="eastAsia"/>
        </w:rPr>
        <w:t>等高效率模块</w:t>
      </w:r>
    </w:p>
    <w:p w:rsidR="00111568" w:rsidRDefault="00EF5DAC" w:rsidP="00D819E7">
      <w:r>
        <w:rPr>
          <w:noProof/>
        </w:rPr>
        <w:drawing>
          <wp:inline distT="0" distB="0" distL="0" distR="0" wp14:anchorId="0AAA5A99" wp14:editId="0D553E63">
            <wp:extent cx="2940201" cy="342918"/>
            <wp:effectExtent l="19050" t="19050" r="12700" b="190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3429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5DAC" w:rsidRDefault="00EF5DAC" w:rsidP="00EF5DAC">
      <w:pPr>
        <w:ind w:firstLineChars="200" w:firstLine="480"/>
      </w:pPr>
      <w:r w:rsidRPr="00EF5DAC">
        <w:rPr>
          <w:rFonts w:hint="eastAsia"/>
        </w:rPr>
        <w:t>APB</w:t>
      </w:r>
      <w:r w:rsidRPr="00EF5DAC">
        <w:rPr>
          <w:rFonts w:hint="eastAsia"/>
        </w:rPr>
        <w:t>主要用在低速且低功率的外围，可针对外围设备作功率消耗及复杂接口的最佳化。</w:t>
      </w:r>
      <w:r w:rsidRPr="00EF5DAC">
        <w:rPr>
          <w:rFonts w:hint="eastAsia"/>
        </w:rPr>
        <w:t>APB</w:t>
      </w:r>
      <w:r w:rsidRPr="00EF5DAC">
        <w:rPr>
          <w:rFonts w:hint="eastAsia"/>
        </w:rPr>
        <w:t>在</w:t>
      </w:r>
      <w:r w:rsidRPr="00EF5DAC">
        <w:rPr>
          <w:rFonts w:hint="eastAsia"/>
        </w:rPr>
        <w:t>AHB</w:t>
      </w:r>
      <w:r w:rsidRPr="00EF5DAC">
        <w:rPr>
          <w:rFonts w:hint="eastAsia"/>
        </w:rPr>
        <w:t>和低带宽的外围设备之间提供了通信的桥梁，所以</w:t>
      </w:r>
      <w:r w:rsidRPr="00EF5DAC">
        <w:rPr>
          <w:rFonts w:hint="eastAsia"/>
        </w:rPr>
        <w:t>APB</w:t>
      </w:r>
      <w:r w:rsidRPr="00EF5DAC">
        <w:rPr>
          <w:rFonts w:hint="eastAsia"/>
        </w:rPr>
        <w:t>是</w:t>
      </w:r>
      <w:r w:rsidRPr="00EF5DAC">
        <w:rPr>
          <w:rFonts w:hint="eastAsia"/>
        </w:rPr>
        <w:t>AHB</w:t>
      </w:r>
      <w:r w:rsidRPr="00EF5DAC">
        <w:rPr>
          <w:rFonts w:hint="eastAsia"/>
        </w:rPr>
        <w:t>或</w:t>
      </w:r>
      <w:r w:rsidRPr="00EF5DAC">
        <w:rPr>
          <w:rFonts w:hint="eastAsia"/>
        </w:rPr>
        <w:t>ASB</w:t>
      </w:r>
      <w:r w:rsidRPr="00EF5DAC">
        <w:rPr>
          <w:rFonts w:hint="eastAsia"/>
        </w:rPr>
        <w:t>的二级拓展总线。</w:t>
      </w:r>
    </w:p>
    <w:p w:rsidR="007C32E3" w:rsidRDefault="007C32E3" w:rsidP="007C32E3">
      <w:r>
        <w:rPr>
          <w:noProof/>
        </w:rPr>
        <w:drawing>
          <wp:inline distT="0" distB="0" distL="0" distR="0" wp14:anchorId="1D65A366" wp14:editId="32BF16D9">
            <wp:extent cx="3352972" cy="279414"/>
            <wp:effectExtent l="19050" t="19050" r="19050" b="2540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2794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C32E3" w:rsidRDefault="00391698" w:rsidP="00391698">
      <w:pPr>
        <w:ind w:firstLineChars="200" w:firstLine="480"/>
      </w:pPr>
      <w:r w:rsidRPr="00391698">
        <w:rPr>
          <w:rFonts w:hint="eastAsia"/>
        </w:rPr>
        <w:t>AXI</w:t>
      </w:r>
      <w:r w:rsidRPr="00391698">
        <w:rPr>
          <w:rFonts w:hint="eastAsia"/>
        </w:rPr>
        <w:t>：高速度、高带宽，管道化互联，单向通道，只需要首地址，读写并行，支持乱序，支持非对齐操作，有效支持初始延迟较高的外设，连线非常多。</w:t>
      </w:r>
    </w:p>
    <w:p w:rsidR="00EF5DAC" w:rsidRPr="007562B7" w:rsidRDefault="00EF5DAC" w:rsidP="00D819E7"/>
    <w:sectPr w:rsidR="00EF5DAC" w:rsidRPr="007562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6341" w:rsidRDefault="00D46341" w:rsidP="00B618CC">
      <w:pPr>
        <w:spacing w:line="240" w:lineRule="auto"/>
      </w:pPr>
      <w:r>
        <w:separator/>
      </w:r>
    </w:p>
  </w:endnote>
  <w:endnote w:type="continuationSeparator" w:id="0">
    <w:p w:rsidR="00D46341" w:rsidRDefault="00D46341" w:rsidP="00B618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6341" w:rsidRDefault="00D46341" w:rsidP="00B618CC">
      <w:pPr>
        <w:spacing w:line="240" w:lineRule="auto"/>
      </w:pPr>
      <w:r>
        <w:separator/>
      </w:r>
    </w:p>
  </w:footnote>
  <w:footnote w:type="continuationSeparator" w:id="0">
    <w:p w:rsidR="00D46341" w:rsidRDefault="00D46341" w:rsidP="00B618C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777E4"/>
    <w:multiLevelType w:val="multilevel"/>
    <w:tmpl w:val="5F76B154"/>
    <w:lvl w:ilvl="0">
      <w:start w:val="1"/>
      <w:numFmt w:val="decimal"/>
      <w:lvlText w:val="%1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>
    <w:nsid w:val="1C4406A9"/>
    <w:multiLevelType w:val="hybridMultilevel"/>
    <w:tmpl w:val="7CA2B45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33D06272"/>
    <w:multiLevelType w:val="multilevel"/>
    <w:tmpl w:val="15F49C8C"/>
    <w:lvl w:ilvl="0">
      <w:start w:val="1"/>
      <w:numFmt w:val="decimal"/>
      <w:lvlText w:val="%1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3">
    <w:nsid w:val="5F6C78CD"/>
    <w:multiLevelType w:val="multilevel"/>
    <w:tmpl w:val="15F49C8C"/>
    <w:lvl w:ilvl="0">
      <w:start w:val="1"/>
      <w:numFmt w:val="decimal"/>
      <w:pStyle w:val="1"/>
      <w:lvlText w:val="%1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4">
    <w:nsid w:val="73457B85"/>
    <w:multiLevelType w:val="hybridMultilevel"/>
    <w:tmpl w:val="E6284AF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stylePaneFormatFilter w:val="1421" w:allStyles="1" w:customStyles="0" w:latentStyles="0" w:stylesInUse="0" w:headingStyles="1" w:numberingStyles="0" w:tableStyles="0" w:directFormattingOnRuns="0" w:directFormattingOnParagraphs="0" w:directFormattingOnNumbering="1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F9D"/>
    <w:rsid w:val="0000066E"/>
    <w:rsid w:val="0000332A"/>
    <w:rsid w:val="00017445"/>
    <w:rsid w:val="00025889"/>
    <w:rsid w:val="00043311"/>
    <w:rsid w:val="00063FD0"/>
    <w:rsid w:val="000648D6"/>
    <w:rsid w:val="00070AFD"/>
    <w:rsid w:val="0008079C"/>
    <w:rsid w:val="00093316"/>
    <w:rsid w:val="00096B23"/>
    <w:rsid w:val="000A15B3"/>
    <w:rsid w:val="000A2C71"/>
    <w:rsid w:val="000C5DCB"/>
    <w:rsid w:val="000D621D"/>
    <w:rsid w:val="000D63AA"/>
    <w:rsid w:val="000E220A"/>
    <w:rsid w:val="00107A1C"/>
    <w:rsid w:val="0011147C"/>
    <w:rsid w:val="00111568"/>
    <w:rsid w:val="00115F85"/>
    <w:rsid w:val="00121848"/>
    <w:rsid w:val="00121FC7"/>
    <w:rsid w:val="0012537D"/>
    <w:rsid w:val="00133D05"/>
    <w:rsid w:val="00145884"/>
    <w:rsid w:val="00145B51"/>
    <w:rsid w:val="00174124"/>
    <w:rsid w:val="00186961"/>
    <w:rsid w:val="00194911"/>
    <w:rsid w:val="001A1202"/>
    <w:rsid w:val="001A7E4E"/>
    <w:rsid w:val="001B4CB3"/>
    <w:rsid w:val="001C10C7"/>
    <w:rsid w:val="001D760D"/>
    <w:rsid w:val="001F0AF5"/>
    <w:rsid w:val="001F6D38"/>
    <w:rsid w:val="00210266"/>
    <w:rsid w:val="00210B6A"/>
    <w:rsid w:val="00232F9D"/>
    <w:rsid w:val="00233857"/>
    <w:rsid w:val="00242197"/>
    <w:rsid w:val="00244C6A"/>
    <w:rsid w:val="00262985"/>
    <w:rsid w:val="002707B6"/>
    <w:rsid w:val="0028207A"/>
    <w:rsid w:val="002A07D6"/>
    <w:rsid w:val="002A5774"/>
    <w:rsid w:val="002B389D"/>
    <w:rsid w:val="002B5E9C"/>
    <w:rsid w:val="002E4D54"/>
    <w:rsid w:val="003469A3"/>
    <w:rsid w:val="00352A8C"/>
    <w:rsid w:val="00367FAD"/>
    <w:rsid w:val="00376AE7"/>
    <w:rsid w:val="003814EB"/>
    <w:rsid w:val="00391698"/>
    <w:rsid w:val="003A102A"/>
    <w:rsid w:val="003A5809"/>
    <w:rsid w:val="003B065B"/>
    <w:rsid w:val="003B373C"/>
    <w:rsid w:val="003E1172"/>
    <w:rsid w:val="003E6B07"/>
    <w:rsid w:val="00402060"/>
    <w:rsid w:val="00403B43"/>
    <w:rsid w:val="00404B30"/>
    <w:rsid w:val="00420CC2"/>
    <w:rsid w:val="00435F09"/>
    <w:rsid w:val="00471009"/>
    <w:rsid w:val="00480B86"/>
    <w:rsid w:val="004848C2"/>
    <w:rsid w:val="00487A98"/>
    <w:rsid w:val="00490D03"/>
    <w:rsid w:val="004A5CC3"/>
    <w:rsid w:val="004B32E5"/>
    <w:rsid w:val="004C2694"/>
    <w:rsid w:val="004C4F8E"/>
    <w:rsid w:val="004E1579"/>
    <w:rsid w:val="004E4077"/>
    <w:rsid w:val="004F0EBE"/>
    <w:rsid w:val="004F4B21"/>
    <w:rsid w:val="00511E24"/>
    <w:rsid w:val="00540BFC"/>
    <w:rsid w:val="00541FAB"/>
    <w:rsid w:val="00550B0C"/>
    <w:rsid w:val="00567589"/>
    <w:rsid w:val="0059454B"/>
    <w:rsid w:val="005E17FD"/>
    <w:rsid w:val="005E31B8"/>
    <w:rsid w:val="005F05A7"/>
    <w:rsid w:val="00612C0B"/>
    <w:rsid w:val="00630C16"/>
    <w:rsid w:val="00634DCC"/>
    <w:rsid w:val="0065158D"/>
    <w:rsid w:val="0065687A"/>
    <w:rsid w:val="00666E30"/>
    <w:rsid w:val="00674E71"/>
    <w:rsid w:val="00680AC9"/>
    <w:rsid w:val="00694198"/>
    <w:rsid w:val="006A3422"/>
    <w:rsid w:val="006B5599"/>
    <w:rsid w:val="006C2782"/>
    <w:rsid w:val="006D62B2"/>
    <w:rsid w:val="006E02F4"/>
    <w:rsid w:val="006E7180"/>
    <w:rsid w:val="006E7EFF"/>
    <w:rsid w:val="006F6DD8"/>
    <w:rsid w:val="007068AE"/>
    <w:rsid w:val="00712150"/>
    <w:rsid w:val="00726125"/>
    <w:rsid w:val="007275FD"/>
    <w:rsid w:val="00746373"/>
    <w:rsid w:val="00747BB3"/>
    <w:rsid w:val="007562B7"/>
    <w:rsid w:val="007632C8"/>
    <w:rsid w:val="00794CDE"/>
    <w:rsid w:val="00796D91"/>
    <w:rsid w:val="007A485E"/>
    <w:rsid w:val="007A72D0"/>
    <w:rsid w:val="007B7B3F"/>
    <w:rsid w:val="007C19CF"/>
    <w:rsid w:val="007C32E3"/>
    <w:rsid w:val="007C776B"/>
    <w:rsid w:val="007D21A9"/>
    <w:rsid w:val="007E0B91"/>
    <w:rsid w:val="007E0CD9"/>
    <w:rsid w:val="007E0F5F"/>
    <w:rsid w:val="007E78B0"/>
    <w:rsid w:val="007F0EE7"/>
    <w:rsid w:val="007F73A5"/>
    <w:rsid w:val="0082345D"/>
    <w:rsid w:val="00836AA8"/>
    <w:rsid w:val="00851427"/>
    <w:rsid w:val="00851459"/>
    <w:rsid w:val="00855D34"/>
    <w:rsid w:val="00860CBF"/>
    <w:rsid w:val="00871C72"/>
    <w:rsid w:val="00876A67"/>
    <w:rsid w:val="008856BD"/>
    <w:rsid w:val="00887472"/>
    <w:rsid w:val="008B2DDA"/>
    <w:rsid w:val="008C34BE"/>
    <w:rsid w:val="008D548A"/>
    <w:rsid w:val="008E35FA"/>
    <w:rsid w:val="008F5762"/>
    <w:rsid w:val="009469FB"/>
    <w:rsid w:val="00955A57"/>
    <w:rsid w:val="009752FC"/>
    <w:rsid w:val="00977DEC"/>
    <w:rsid w:val="00983537"/>
    <w:rsid w:val="009B1741"/>
    <w:rsid w:val="009B4122"/>
    <w:rsid w:val="009C7803"/>
    <w:rsid w:val="009D2811"/>
    <w:rsid w:val="009E7E39"/>
    <w:rsid w:val="00A0213D"/>
    <w:rsid w:val="00A05E9E"/>
    <w:rsid w:val="00A06F11"/>
    <w:rsid w:val="00A101AE"/>
    <w:rsid w:val="00A144E7"/>
    <w:rsid w:val="00A257BD"/>
    <w:rsid w:val="00A26FBA"/>
    <w:rsid w:val="00A27B8F"/>
    <w:rsid w:val="00A354D6"/>
    <w:rsid w:val="00A4585A"/>
    <w:rsid w:val="00A52CA7"/>
    <w:rsid w:val="00A60150"/>
    <w:rsid w:val="00A6129E"/>
    <w:rsid w:val="00A64369"/>
    <w:rsid w:val="00A67573"/>
    <w:rsid w:val="00A769F4"/>
    <w:rsid w:val="00A83BD0"/>
    <w:rsid w:val="00A86B57"/>
    <w:rsid w:val="00AA1B37"/>
    <w:rsid w:val="00AB4D91"/>
    <w:rsid w:val="00AC1F91"/>
    <w:rsid w:val="00AD33EB"/>
    <w:rsid w:val="00AF0F4E"/>
    <w:rsid w:val="00AF142F"/>
    <w:rsid w:val="00AF41EA"/>
    <w:rsid w:val="00AF7793"/>
    <w:rsid w:val="00B0184A"/>
    <w:rsid w:val="00B145DD"/>
    <w:rsid w:val="00B20674"/>
    <w:rsid w:val="00B24CBE"/>
    <w:rsid w:val="00B3126D"/>
    <w:rsid w:val="00B37050"/>
    <w:rsid w:val="00B438C8"/>
    <w:rsid w:val="00B618CC"/>
    <w:rsid w:val="00B628CC"/>
    <w:rsid w:val="00B73293"/>
    <w:rsid w:val="00B93506"/>
    <w:rsid w:val="00B94C79"/>
    <w:rsid w:val="00B977D6"/>
    <w:rsid w:val="00BA0045"/>
    <w:rsid w:val="00BA059A"/>
    <w:rsid w:val="00BB12BB"/>
    <w:rsid w:val="00BC1874"/>
    <w:rsid w:val="00BD61A7"/>
    <w:rsid w:val="00BD673C"/>
    <w:rsid w:val="00BD73D8"/>
    <w:rsid w:val="00BF3234"/>
    <w:rsid w:val="00C01C9C"/>
    <w:rsid w:val="00C07D52"/>
    <w:rsid w:val="00C15D48"/>
    <w:rsid w:val="00C22A20"/>
    <w:rsid w:val="00C33A47"/>
    <w:rsid w:val="00C53246"/>
    <w:rsid w:val="00C77A4F"/>
    <w:rsid w:val="00C86330"/>
    <w:rsid w:val="00C87848"/>
    <w:rsid w:val="00C9463A"/>
    <w:rsid w:val="00CA25E7"/>
    <w:rsid w:val="00CA2D15"/>
    <w:rsid w:val="00CA5D91"/>
    <w:rsid w:val="00CC08EC"/>
    <w:rsid w:val="00CC7CE0"/>
    <w:rsid w:val="00CD68AF"/>
    <w:rsid w:val="00CE5BE7"/>
    <w:rsid w:val="00CF5163"/>
    <w:rsid w:val="00D05713"/>
    <w:rsid w:val="00D05CE2"/>
    <w:rsid w:val="00D127A5"/>
    <w:rsid w:val="00D12892"/>
    <w:rsid w:val="00D15ACB"/>
    <w:rsid w:val="00D221F1"/>
    <w:rsid w:val="00D40202"/>
    <w:rsid w:val="00D46341"/>
    <w:rsid w:val="00D514B4"/>
    <w:rsid w:val="00D51A01"/>
    <w:rsid w:val="00D51CAE"/>
    <w:rsid w:val="00D5753B"/>
    <w:rsid w:val="00D73678"/>
    <w:rsid w:val="00D819E7"/>
    <w:rsid w:val="00DA0230"/>
    <w:rsid w:val="00DA57D2"/>
    <w:rsid w:val="00DB4BAB"/>
    <w:rsid w:val="00DE22C8"/>
    <w:rsid w:val="00DE5354"/>
    <w:rsid w:val="00DF2547"/>
    <w:rsid w:val="00E179AA"/>
    <w:rsid w:val="00E41112"/>
    <w:rsid w:val="00E572CD"/>
    <w:rsid w:val="00E57773"/>
    <w:rsid w:val="00E612DE"/>
    <w:rsid w:val="00E76E25"/>
    <w:rsid w:val="00E8500B"/>
    <w:rsid w:val="00EB5E4C"/>
    <w:rsid w:val="00ED0555"/>
    <w:rsid w:val="00EE7248"/>
    <w:rsid w:val="00EF1D01"/>
    <w:rsid w:val="00EF5DAC"/>
    <w:rsid w:val="00F017E3"/>
    <w:rsid w:val="00F4210F"/>
    <w:rsid w:val="00F42212"/>
    <w:rsid w:val="00F42AA1"/>
    <w:rsid w:val="00F52F28"/>
    <w:rsid w:val="00F60758"/>
    <w:rsid w:val="00F64D32"/>
    <w:rsid w:val="00F70618"/>
    <w:rsid w:val="00FA6B05"/>
    <w:rsid w:val="00FB6776"/>
    <w:rsid w:val="00FC0CCC"/>
    <w:rsid w:val="00FC7583"/>
    <w:rsid w:val="00FD62A9"/>
    <w:rsid w:val="00FE0737"/>
    <w:rsid w:val="00FF6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B534E64-01E2-4A5E-A8FB-BDA8B2F9D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0618"/>
    <w:pPr>
      <w:widowControl w:val="0"/>
      <w:spacing w:line="36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A101AE"/>
    <w:pPr>
      <w:keepNext/>
      <w:keepLines/>
      <w:numPr>
        <w:numId w:val="2"/>
      </w:numPr>
      <w:spacing w:before="340" w:after="240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E1579"/>
    <w:pPr>
      <w:keepNext/>
      <w:keepLines/>
      <w:numPr>
        <w:ilvl w:val="1"/>
        <w:numId w:val="2"/>
      </w:numPr>
      <w:spacing w:before="260" w:after="120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101AE"/>
    <w:pPr>
      <w:keepNext/>
      <w:keepLines/>
      <w:spacing w:before="260" w:after="120"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F73A5"/>
    <w:pPr>
      <w:keepNext/>
      <w:keepLines/>
      <w:outlineLvl w:val="3"/>
    </w:pPr>
    <w:rPr>
      <w:rFonts w:asciiTheme="majorHAnsi" w:eastAsia="黑体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101AE"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E1579"/>
    <w:rPr>
      <w:rFonts w:asciiTheme="majorHAnsi" w:eastAsia="黑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101AE"/>
    <w:rPr>
      <w:rFonts w:eastAsia="黑体"/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7F73A5"/>
    <w:rPr>
      <w:rFonts w:asciiTheme="majorHAnsi" w:eastAsia="黑体" w:hAnsiTheme="majorHAnsi" w:cstheme="majorBidi"/>
      <w:b/>
      <w:bCs/>
      <w:sz w:val="24"/>
      <w:szCs w:val="28"/>
    </w:rPr>
  </w:style>
  <w:style w:type="paragraph" w:styleId="a3">
    <w:name w:val="header"/>
    <w:basedOn w:val="a"/>
    <w:link w:val="Char"/>
    <w:uiPriority w:val="99"/>
    <w:unhideWhenUsed/>
    <w:rsid w:val="00B618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618CC"/>
    <w:rPr>
      <w:rFonts w:ascii="Times New Roman" w:hAnsi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618CC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618CC"/>
    <w:rPr>
      <w:rFonts w:ascii="Times New Roman" w:hAnsi="Times New Roman"/>
      <w:sz w:val="18"/>
      <w:szCs w:val="18"/>
    </w:rPr>
  </w:style>
  <w:style w:type="table" w:styleId="a5">
    <w:name w:val="Table Grid"/>
    <w:basedOn w:val="a1"/>
    <w:uiPriority w:val="39"/>
    <w:rsid w:val="00D221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caption"/>
    <w:basedOn w:val="a"/>
    <w:next w:val="a"/>
    <w:uiPriority w:val="35"/>
    <w:unhideWhenUsed/>
    <w:qFormat/>
    <w:rsid w:val="00043311"/>
    <w:rPr>
      <w:rFonts w:asciiTheme="majorHAnsi" w:eastAsia="黑体" w:hAnsiTheme="majorHAnsi" w:cstheme="majorBidi"/>
      <w:sz w:val="20"/>
      <w:szCs w:val="20"/>
    </w:rPr>
  </w:style>
  <w:style w:type="character" w:styleId="a7">
    <w:name w:val="Hyperlink"/>
    <w:basedOn w:val="a0"/>
    <w:uiPriority w:val="99"/>
    <w:unhideWhenUsed/>
    <w:rsid w:val="00376AE7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0D621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7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docs.python.org/3/library/optparse.html" TargetMode="External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57AA5C-D303-4C73-A085-85BBFB26B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13976</TotalTime>
  <Pages>20</Pages>
  <Words>749</Words>
  <Characters>4271</Characters>
  <Application>Microsoft Office Word</Application>
  <DocSecurity>0</DocSecurity>
  <Lines>35</Lines>
  <Paragraphs>10</Paragraphs>
  <ScaleCrop>false</ScaleCrop>
  <Company>Microsoft</Company>
  <LinksUpToDate>false</LinksUpToDate>
  <CharactersWithSpaces>5010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YT-PC</dc:creator>
  <cp:keywords/>
  <dc:description/>
  <cp:lastModifiedBy>YT-PC</cp:lastModifiedBy>
  <cp:revision>237</cp:revision>
  <cp:lastPrinted>2018-09-07T07:13:00Z</cp:lastPrinted>
  <dcterms:created xsi:type="dcterms:W3CDTF">2018-09-04T07:34:00Z</dcterms:created>
  <dcterms:modified xsi:type="dcterms:W3CDTF">2020-01-09T07:30:00Z</dcterms:modified>
</cp:coreProperties>
</file>