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本轮修订范围：保留细节，恢复配图</w:t>
      </w:r>
    </w:p>
    <w:p>
      <w:r>
        <w:t>本轮是独立审阅版本，不覆盖原始文件。originals文件夹保留原目录、第5—8章、第9—12章，便于逐项对照。</w:t>
      </w:r>
    </w:p>
    <w:p>
      <w:r>
        <w:t>五大模块只作为上层分类，保留原主题对应的详细小节。拍照、录像、录音、音乐和通话重排为清晰的前提、步骤、结果、注意事项；保留已有权限、隐私、保养、更新和排查内容。</w:t>
      </w:r>
    </w:p>
    <w:p>
      <w:r>
        <w:t>中英文各10张图、15个表格。配图按章连续编号，并提供对应清单。官网/指定传播手册图片与AI概念图分别注明性质，不以示意图验证真实硬件。</w:t>
      </w:r>
    </w:p>
    <w:p>
      <w:r>
        <w:t>原第5—8章六图处理：图5-1保留对照风格，修正为专业配镜与禁止自行拆镜；原佩戴图保留构图并移除英文标签，供两种语言各配图注；原操作图保留风格并去除错误手势文字，以核实表格为准；原充电收纳图修正“折叠镜框”为只折镜腿；原配对盒图因虚构按钮不沿用；原AR场景图因显示能力未证实，用无悬浮界面的场景图替换。六张原图仍在原Word内，未删除。</w:t>
      </w:r>
    </w:p>
    <w:p>
      <w:r>
        <w:t>增加产品外观效果图、写实日常场景及充电概念场景，不把AI生成图说成官方实拍。充电盒图为概念道具，具体结构和放置以实物为准。</w:t>
      </w:r>
    </w:p>
    <w:p>
      <w:r>
        <w:t>中文版约9842个汉字，英文版约5504词（含封面、目录、正文、表格与图注，不含图片内文字和重复页眉；图号更新不改变统计）。最终Xmanual稿还应复核。</w:t>
      </w:r>
    </w:p>
    <w:p>
      <w:r>
        <w:t>封面作品名保留原名，团队、选手、教师、队长电话和邮箱待填，不能代填虚构信息；封面正文不出现学校名称。</w:t>
      </w:r>
    </w:p>
    <w:p>
      <w:r>
        <w:t>美国售后、App地区可用性及未公开流程仍需真实资料核实；未实机验证，不宣称已最终完善。</w:t>
      </w:r>
    </w:p>
    <w:p>
      <w:r>
        <w:t>Word图片已实际嵌入，两份Xmanual图片包分别包含同样10张图、resource.xlsx和resource目录；网站导入尚未实际测试。</w:t>
      </w:r>
    </w:p>
    <w:p>
      <w:r>
        <w:t>Xmanual用于正文、图片、样式编辑和PDF导出，不仅生成大纲。本地PDF仅供预览，不表示已在Xmanual完成比赛制作；提交前必须由团队人工编辑校对，使用真实AI记录及官方声明模板。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