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E8C47">
      <w:pPr>
        <w:pStyle w:val="2"/>
        <w:keepNext w:val="0"/>
        <w:keepLines w:val="0"/>
        <w:widowControl/>
        <w:suppressLineNumbers w:val="0"/>
      </w:pPr>
      <w:r>
        <w:t>理想 AI 眼镜 Livis 产品使用说明书</w:t>
      </w:r>
    </w:p>
    <w:p w14:paraId="6A32E663">
      <w:pPr>
        <w:pStyle w:val="2"/>
        <w:keepNext w:val="0"/>
        <w:keepLines w:val="0"/>
        <w:widowControl/>
        <w:suppressLineNumbers w:val="0"/>
      </w:pPr>
      <w:r>
        <w:t>Li Auto Livis AI Glasses User Manual</w:t>
      </w:r>
    </w:p>
    <w:p w14:paraId="40019098">
      <w:pPr>
        <w:pStyle w:val="4"/>
        <w:keepNext w:val="0"/>
        <w:keepLines w:val="0"/>
        <w:widowControl/>
        <w:suppressLineNumbers w:val="0"/>
      </w:pPr>
      <w:r>
        <w:t>适用市场：美国 / Intended Market: United States</w:t>
      </w:r>
    </w:p>
    <w:p w14:paraId="14D3185F">
      <w:pPr>
        <w:pStyle w:val="4"/>
        <w:keepNext w:val="0"/>
        <w:keepLines w:val="0"/>
        <w:widowControl/>
        <w:suppressLineNumbers w:val="0"/>
      </w:pPr>
      <w:r>
        <w:t>封面</w:t>
      </w:r>
      <w:r>
        <w:br w:type="textWrapping"/>
      </w:r>
      <w:r>
        <w:t>包含作品名称、团队名称、参赛选手姓名、指导教师姓名、队长联系电话和邮箱。封面及正文不出现学校名称。</w:t>
      </w:r>
    </w:p>
    <w:p w14:paraId="24934413">
      <w:pPr>
        <w:pStyle w:val="4"/>
        <w:keepNext w:val="0"/>
        <w:keepLines w:val="0"/>
        <w:widowControl/>
        <w:suppressLineNumbers w:val="0"/>
      </w:pPr>
      <w:r>
        <w:t>文档信息</w:t>
      </w:r>
      <w:r>
        <w:br w:type="textWrapping"/>
      </w:r>
      <w:r>
        <w:t>标明版本号、编制日期、适用产品及软件版本；说明功能可能受软件版本、地区、网络和配套服务可用性影响。</w:t>
      </w:r>
    </w:p>
    <w:p w14:paraId="25246457">
      <w:pPr>
        <w:pStyle w:val="4"/>
        <w:keepNext w:val="0"/>
        <w:keepLines w:val="0"/>
        <w:widowControl/>
        <w:suppressLineNumbers w:val="0"/>
      </w:pPr>
      <w:r>
        <w:t>目录 / Contents</w:t>
      </w:r>
    </w:p>
    <w:p w14:paraId="5E61FE1A">
      <w:pPr>
        <w:pStyle w:val="3"/>
        <w:keepNext w:val="0"/>
        <w:keepLines w:val="0"/>
        <w:widowControl/>
        <w:suppressLineNumbers w:val="0"/>
      </w:pPr>
      <w:r>
        <w:t>1. 关于本说明书 / About This Manual</w:t>
      </w:r>
    </w:p>
    <w:p w14:paraId="719D7131">
      <w:pPr>
        <w:pStyle w:val="4"/>
        <w:keepNext w:val="0"/>
        <w:keepLines w:val="0"/>
        <w:widowControl/>
        <w:suppressLineNumbers w:val="0"/>
      </w:pPr>
      <w:r>
        <w:t>1.1 说明书用途与适用范围 / Purpose and Scope</w:t>
      </w:r>
      <w:r>
        <w:br w:type="textWrapping"/>
      </w:r>
      <w:r>
        <w:t>1.2 如何阅读本说明书 / How to Use This Manual</w:t>
      </w:r>
      <w:r>
        <w:br w:type="textWrapping"/>
      </w:r>
      <w:r>
        <w:t>1.3 警告、注意和提示的含义 / Warnings, Cautions, and Notes</w:t>
      </w:r>
      <w:r>
        <w:br w:type="textWrapping"/>
      </w:r>
      <w:r>
        <w:t>1.4 产品与软件版本说明 / Product and Software Versions</w:t>
      </w:r>
    </w:p>
    <w:p w14:paraId="5747CEBB">
      <w:pPr>
        <w:pStyle w:val="4"/>
        <w:keepNext w:val="0"/>
        <w:keepLines w:val="0"/>
        <w:widowControl/>
        <w:suppressLineNumbers w:val="0"/>
      </w:pPr>
      <w:r>
        <w:t>写作要点：让读者知道本说明书适用于什么产品、怎样查找操作，以及如何理解风险提示。</w:t>
      </w:r>
    </w:p>
    <w:p w14:paraId="3AD47D1F">
      <w:pPr>
        <w:pStyle w:val="3"/>
        <w:keepNext w:val="0"/>
        <w:keepLines w:val="0"/>
        <w:widowControl/>
        <w:suppressLineNumbers w:val="0"/>
      </w:pPr>
      <w:r>
        <w:t>2. 产品概述 / Product Overview</w:t>
      </w:r>
    </w:p>
    <w:p w14:paraId="58C5C332">
      <w:pPr>
        <w:pStyle w:val="4"/>
        <w:keepNext w:val="0"/>
        <w:keepLines w:val="0"/>
        <w:widowControl/>
        <w:suppressLineNumbers w:val="0"/>
      </w:pPr>
      <w:r>
        <w:t>2.1 产品简介 / Product Introduction</w:t>
      </w:r>
      <w:r>
        <w:br w:type="textWrapping"/>
      </w:r>
      <w:r>
        <w:t>2.2 主要功能 / Main Features</w:t>
      </w:r>
      <w:r>
        <w:br w:type="textWrapping"/>
      </w:r>
      <w:r>
        <w:t>2.3 预期用途与使用限制 / Intended Use and Limitations</w:t>
      </w:r>
      <w:r>
        <w:br w:type="textWrapping"/>
      </w:r>
      <w:r>
        <w:t>2.4 配套应用与服务 / Companion App and Services</w:t>
      </w:r>
    </w:p>
    <w:p w14:paraId="60F9BDA2">
      <w:pPr>
        <w:pStyle w:val="4"/>
        <w:keepNext w:val="0"/>
        <w:keepLines w:val="0"/>
        <w:widowControl/>
        <w:suppressLineNumbers w:val="0"/>
      </w:pPr>
      <w:r>
        <w:t>写作要点：客观介绍拍摄、音频、通话、录音和 AI 交互等功能，交代需要手机、网络、账号或其他设备支持的条件。</w:t>
      </w:r>
    </w:p>
    <w:p w14:paraId="13ADCF7F">
      <w:pPr>
        <w:pStyle w:val="3"/>
        <w:keepNext w:val="0"/>
        <w:keepLines w:val="0"/>
        <w:widowControl/>
        <w:suppressLineNumbers w:val="0"/>
      </w:pPr>
      <w:r>
        <w:t>3. 产品部件与包装内容 / Product Components and Package Contents</w:t>
      </w:r>
    </w:p>
    <w:p w14:paraId="56BFB7B9">
      <w:pPr>
        <w:pStyle w:val="4"/>
        <w:keepNext w:val="0"/>
        <w:keepLines w:val="0"/>
        <w:widowControl/>
        <w:suppressLineNumbers w:val="0"/>
      </w:pPr>
      <w:r>
        <w:t>3.1 包装内容 / Package Contents</w:t>
      </w:r>
      <w:r>
        <w:br w:type="textWrapping"/>
      </w:r>
      <w:r>
        <w:t>3.2 眼镜部件示意图 / Glasses Overview</w:t>
      </w:r>
      <w:r>
        <w:br w:type="textWrapping"/>
      </w:r>
      <w:r>
        <w:t>3.3 充电盒部件示意图 / Charging Case Overview</w:t>
      </w:r>
      <w:r>
        <w:br w:type="textWrapping"/>
      </w:r>
      <w:r>
        <w:t>3.4 按键、触控区域与状态提示 / Buttons, Touch Controls, and Status Indicators</w:t>
      </w:r>
    </w:p>
    <w:p w14:paraId="69F144CB">
      <w:pPr>
        <w:pStyle w:val="4"/>
        <w:keepNext w:val="0"/>
        <w:keepLines w:val="0"/>
        <w:widowControl/>
        <w:suppressLineNumbers w:val="0"/>
      </w:pPr>
      <w:r>
        <w:t>写作要点：用带编号的图片对应部件名称；包装清单、指示灯和按键功能需有可靠资料支持。</w:t>
      </w:r>
    </w:p>
    <w:p w14:paraId="7226BC5F">
      <w:pPr>
        <w:pStyle w:val="3"/>
        <w:keepNext w:val="0"/>
        <w:keepLines w:val="0"/>
        <w:widowControl/>
        <w:suppressLineNumbers w:val="0"/>
      </w:pPr>
      <w:r>
        <w:t>4. 技术规格 / Technical Specifications</w:t>
      </w:r>
    </w:p>
    <w:p w14:paraId="3F2BC077">
      <w:pPr>
        <w:pStyle w:val="4"/>
        <w:keepNext w:val="0"/>
        <w:keepLines w:val="0"/>
        <w:widowControl/>
        <w:suppressLineNumbers w:val="0"/>
      </w:pPr>
      <w:r>
        <w:t>4.1 尺寸、重量与材料 / Dimensions, Weight, and Materials</w:t>
      </w:r>
      <w:r>
        <w:br w:type="textWrapping"/>
      </w:r>
      <w:r>
        <w:t>4.2 镜架与镜片选项 / Frame and Lens Options</w:t>
      </w:r>
      <w:r>
        <w:br w:type="textWrapping"/>
      </w:r>
      <w:r>
        <w:t>4.3 相机与影像规格 / Camera and Imaging Specifications</w:t>
      </w:r>
      <w:r>
        <w:br w:type="textWrapping"/>
      </w:r>
      <w:r>
        <w:t>4.4 音频与无线连接 / Audio and Wireless Connectivity</w:t>
      </w:r>
      <w:r>
        <w:br w:type="textWrapping"/>
      </w:r>
      <w:r>
        <w:t>4.5 电池与充电 / Battery and Charging</w:t>
      </w:r>
      <w:r>
        <w:br w:type="textWrapping"/>
      </w:r>
      <w:r>
        <w:t>4.6 防护等级与使用环境 / Ingress Protection and Operating Conditions</w:t>
      </w:r>
      <w:r>
        <w:br w:type="textWrapping"/>
      </w:r>
      <w:r>
        <w:t>4.7 性能数据的测试条件 / Performance Test Conditions</w:t>
      </w:r>
    </w:p>
    <w:p w14:paraId="7411A4F1">
      <w:pPr>
        <w:pStyle w:val="4"/>
        <w:keepNext w:val="0"/>
        <w:keepLines w:val="0"/>
        <w:widowControl/>
        <w:suppressLineNumbers w:val="0"/>
      </w:pPr>
      <w:r>
        <w:t>写作要点：采用参数表，保留“仅镜架重量”“典型使用条件”等限定语；需要时补充美国用户熟悉的单位，并核对换算。</w:t>
      </w:r>
    </w:p>
    <w:p w14:paraId="01D0F78D">
      <w:pPr>
        <w:pStyle w:val="3"/>
        <w:keepNext w:val="0"/>
        <w:keepLines w:val="0"/>
        <w:widowControl/>
        <w:suppressLineNumbers w:val="0"/>
      </w:pPr>
      <w:r>
        <w:t>5. 安全警告 / Safety Warnings</w:t>
      </w:r>
    </w:p>
    <w:p w14:paraId="25614037">
      <w:pPr>
        <w:pStyle w:val="4"/>
        <w:keepNext w:val="0"/>
        <w:keepLines w:val="0"/>
        <w:widowControl/>
        <w:suppressLineNumbers w:val="0"/>
      </w:pPr>
      <w:r>
        <w:t>5.1 一般安全注意事项 / General Safety Precautions</w:t>
      </w:r>
      <w:r>
        <w:br w:type="textWrapping"/>
      </w:r>
      <w:r>
        <w:t>5.2 佩戴与镜片使用安全 / Wearing and Lens Safety</w:t>
      </w:r>
      <w:r>
        <w:br w:type="textWrapping"/>
      </w:r>
      <w:r>
        <w:t>5.3 听力保护 / Hearing Protection</w:t>
      </w:r>
      <w:r>
        <w:br w:type="textWrapping"/>
      </w:r>
      <w:r>
        <w:t>5.4 驾驶与注意力安全 / Driving and Situational Awareness</w:t>
      </w:r>
      <w:r>
        <w:br w:type="textWrapping"/>
      </w:r>
      <w:r>
        <w:t>5.5 电池与充电安全 / Battery and Charging Safety</w:t>
      </w:r>
      <w:r>
        <w:br w:type="textWrapping"/>
      </w:r>
      <w:r>
        <w:t>5.6 防水、防尘与温度注意事项 / Water, Dust, and Temperature Precautions</w:t>
      </w:r>
      <w:r>
        <w:br w:type="textWrapping"/>
      </w:r>
      <w:r>
        <w:t>5.7 儿童接触与小部件风险 / Children and Small Parts</w:t>
      </w:r>
      <w:r>
        <w:br w:type="textWrapping"/>
      </w:r>
      <w:r>
        <w:t>5.8 产品损坏及异常处理 / Damage and Abnormal Operation</w:t>
      </w:r>
    </w:p>
    <w:p w14:paraId="39E17DAA">
      <w:pPr>
        <w:pStyle w:val="4"/>
        <w:keepNext w:val="0"/>
        <w:keepLines w:val="0"/>
        <w:widowControl/>
        <w:suppressLineNumbers w:val="0"/>
      </w:pPr>
      <w:r>
        <w:t>写作要点：围绕实际使用风险提供明确行动指引。具体年龄、温度范围等限制必须经过核实。</w:t>
      </w:r>
    </w:p>
    <w:p w14:paraId="7E1CA9C8">
      <w:pPr>
        <w:pStyle w:val="3"/>
        <w:keepNext w:val="0"/>
        <w:keepLines w:val="0"/>
        <w:widowControl/>
        <w:suppressLineNumbers w:val="0"/>
      </w:pPr>
      <w:r>
        <w:t>6. 首次使用 / Getting Started</w:t>
      </w:r>
    </w:p>
    <w:p w14:paraId="1D478C6F">
      <w:pPr>
        <w:pStyle w:val="4"/>
        <w:keepNext w:val="0"/>
        <w:keepLines w:val="0"/>
        <w:widowControl/>
        <w:suppressLineNumbers w:val="0"/>
      </w:pPr>
      <w:r>
        <w:t>6.1 使用前准备 / Before You Begin</w:t>
      </w:r>
      <w:r>
        <w:br w:type="textWrapping"/>
      </w:r>
      <w:r>
        <w:t>6.2 首次充电 / Initial Charging</w:t>
      </w:r>
      <w:r>
        <w:br w:type="textWrapping"/>
      </w:r>
      <w:r>
        <w:t>6.3 安装与设置配套应用 / Installing and Setting Up the Companion App</w:t>
      </w:r>
      <w:r>
        <w:br w:type="textWrapping"/>
      </w:r>
      <w:r>
        <w:t>6.4 连接与配对 / Connecting and Pairing</w:t>
      </w:r>
      <w:r>
        <w:br w:type="textWrapping"/>
      </w:r>
      <w:r>
        <w:t>6.5 必要权限与账号设置 / Required Permissions and Account Settings</w:t>
      </w:r>
      <w:r>
        <w:br w:type="textWrapping"/>
      </w:r>
      <w:r>
        <w:t>6.6 佩戴与调节 / Wearing and Adjustment</w:t>
      </w:r>
      <w:r>
        <w:br w:type="textWrapping"/>
      </w:r>
      <w:r>
        <w:t>6.7 首次使用检查 / First-Use Checklist</w:t>
      </w:r>
    </w:p>
    <w:p w14:paraId="39B6F53D">
      <w:pPr>
        <w:pStyle w:val="4"/>
        <w:keepNext w:val="0"/>
        <w:keepLines w:val="0"/>
        <w:widowControl/>
        <w:suppressLineNumbers w:val="0"/>
      </w:pPr>
      <w:r>
        <w:t>写作要点：按照新用户实际操作顺序编写，每一步尽量只安排一个动作，关键步骤配图。</w:t>
      </w:r>
    </w:p>
    <w:p w14:paraId="24E33F31">
      <w:pPr>
        <w:pStyle w:val="3"/>
        <w:keepNext w:val="0"/>
        <w:keepLines w:val="0"/>
        <w:widowControl/>
        <w:suppressLineNumbers w:val="0"/>
      </w:pPr>
      <w:r>
        <w:t>7. 日常操作 / Everyday Operation</w:t>
      </w:r>
    </w:p>
    <w:p w14:paraId="33A1EEFF">
      <w:pPr>
        <w:pStyle w:val="4"/>
        <w:keepNext w:val="0"/>
        <w:keepLines w:val="0"/>
        <w:widowControl/>
        <w:suppressLineNumbers w:val="0"/>
      </w:pPr>
      <w:r>
        <w:t>7.1 按键与触控操作速查 / Button and Touch Control Reference</w:t>
      </w:r>
      <w:r>
        <w:br w:type="textWrapping"/>
      </w:r>
      <w:r>
        <w:t>7.2 拍摄照片 / Taking Photos</w:t>
      </w:r>
      <w:r>
        <w:br w:type="textWrapping"/>
      </w:r>
      <w:r>
        <w:t>7.3 录制视频 / Recording Videos</w:t>
      </w:r>
      <w:r>
        <w:br w:type="textWrapping"/>
      </w:r>
      <w:r>
        <w:t>7.4 录音与查看记录 / Recording Audio and Reviewing Recordings</w:t>
      </w:r>
      <w:r>
        <w:br w:type="textWrapping"/>
      </w:r>
      <w:r>
        <w:t>7.5 音乐播放与音量调节 / Music Playback and Volume Control</w:t>
      </w:r>
      <w:r>
        <w:br w:type="textWrapping"/>
      </w:r>
      <w:r>
        <w:t>7.6 接听与拨打电话 / Receiving and Making Calls</w:t>
      </w:r>
      <w:r>
        <w:br w:type="textWrapping"/>
      </w:r>
      <w:r>
        <w:t>7.7 使用 AI 助手 / Using the AI Assistant</w:t>
      </w:r>
      <w:r>
        <w:br w:type="textWrapping"/>
      </w:r>
      <w:r>
        <w:t>7.8 查看与传输照片、视频 / Viewing and Transferring Photos and Videos</w:t>
      </w:r>
      <w:r>
        <w:br w:type="textWrapping"/>
      </w:r>
      <w:r>
        <w:t>7.9 兼容设备与可选功能 / Compatible Devices and Optional Features</w:t>
      </w:r>
    </w:p>
    <w:p w14:paraId="034BDE43">
      <w:pPr>
        <w:pStyle w:val="4"/>
        <w:keepNext w:val="0"/>
        <w:keepLines w:val="0"/>
        <w:widowControl/>
        <w:suppressLineNumbers w:val="0"/>
      </w:pPr>
      <w:r>
        <w:t>写作要点：每项功能按“使用前提—操作步骤—结果—注意事项”展开。车辆控制等功能需说明兼容性、软件版本和地区适用条件。</w:t>
      </w:r>
    </w:p>
    <w:p w14:paraId="23F6FFDA">
      <w:pPr>
        <w:pStyle w:val="3"/>
        <w:keepNext w:val="0"/>
        <w:keepLines w:val="0"/>
        <w:widowControl/>
        <w:suppressLineNumbers w:val="0"/>
      </w:pPr>
      <w:r>
        <w:t>8. 充电与电池管理 / Charging and Battery Management</w:t>
      </w:r>
    </w:p>
    <w:p w14:paraId="4DF0CE0D">
      <w:pPr>
        <w:pStyle w:val="4"/>
        <w:keepNext w:val="0"/>
        <w:keepLines w:val="0"/>
        <w:widowControl/>
        <w:suppressLineNumbers w:val="0"/>
      </w:pPr>
      <w:r>
        <w:t>8.1 为眼镜充电 / Charging the Glasses</w:t>
      </w:r>
      <w:r>
        <w:br w:type="textWrapping"/>
      </w:r>
      <w:r>
        <w:t>8.2 为充电盒进行有线充电 / Wired Charging of the Case</w:t>
      </w:r>
      <w:r>
        <w:br w:type="textWrapping"/>
      </w:r>
      <w:r>
        <w:t>8.3 为充电盒进行无线充电 / Wireless Charging of the Case</w:t>
      </w:r>
      <w:r>
        <w:br w:type="textWrapping"/>
      </w:r>
      <w:r>
        <w:t>8.4 查看电量与充电状态 / Checking Battery and Charging Status</w:t>
      </w:r>
      <w:r>
        <w:br w:type="textWrapping"/>
      </w:r>
      <w:r>
        <w:t>8.5 续航影响因素 / Factors Affecting Battery Life</w:t>
      </w:r>
      <w:r>
        <w:br w:type="textWrapping"/>
      </w:r>
      <w:r>
        <w:t>8.6 长期存放 / Long-Term Storage</w:t>
      </w:r>
    </w:p>
    <w:p w14:paraId="4F45C952">
      <w:pPr>
        <w:pStyle w:val="4"/>
        <w:keepNext w:val="0"/>
        <w:keepLines w:val="0"/>
        <w:widowControl/>
        <w:suppressLineNumbers w:val="0"/>
      </w:pPr>
      <w:r>
        <w:t>写作要点：区分“眼镜充电”和“充电盒充电”，以及典型续航、连续录制时长等不同指标。</w:t>
      </w:r>
    </w:p>
    <w:p w14:paraId="456E042C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9. 隐私与数据使用提示 / Privacy and Data Use</w:t>
      </w:r>
    </w:p>
    <w:p w14:paraId="23AD3C94">
      <w:pPr>
        <w:pStyle w:val="4"/>
        <w:keepNext w:val="0"/>
        <w:keepLines w:val="0"/>
        <w:widowControl/>
        <w:suppressLineNumbers w:val="0"/>
      </w:pPr>
      <w:r>
        <w:t>9.1 拍摄与录音注意事项 / Photography and Recording Considerations</w:t>
      </w:r>
      <w:r>
        <w:br w:type="textWrapping"/>
      </w:r>
      <w:r>
        <w:t>9.2 应用权限与个人数据 / App Permissions and Personal Data</w:t>
      </w:r>
      <w:r>
        <w:br w:type="textWrapping"/>
      </w:r>
      <w:r>
        <w:t>9.3 分享与删除内容 / Sharing and Deleting Content</w:t>
      </w:r>
      <w:r>
        <w:br w:type="textWrapping"/>
      </w:r>
      <w:r>
        <w:t>9.4 AI 输出的使用限制 / Limitations of AI-Generated Responses</w:t>
      </w:r>
      <w:r>
        <w:br w:type="textWrapping"/>
      </w:r>
      <w:r>
        <w:t>9.5 转让或停止使用前的准备 / Preparing for Transfer or Discontinued Use</w:t>
      </w:r>
    </w:p>
    <w:p w14:paraId="19540DE0">
      <w:pPr>
        <w:pStyle w:val="4"/>
        <w:keepNext w:val="0"/>
        <w:keepLines w:val="0"/>
        <w:widowControl/>
        <w:suppressLineNumbers w:val="0"/>
      </w:pPr>
      <w:r>
        <w:t>写作要点：说明用户应关注的隐私事项；数据存储、删除和重置的具体机制需要核实。</w:t>
      </w:r>
    </w:p>
    <w:p w14:paraId="1A99F9EE">
      <w:pPr>
        <w:pStyle w:val="3"/>
        <w:keepNext w:val="0"/>
        <w:keepLines w:val="0"/>
        <w:widowControl/>
        <w:suppressLineNumbers w:val="0"/>
      </w:pPr>
      <w:r>
        <w:t>10. 清洁、保养与软件更新 / Cleaning, Care, and Software Updates</w:t>
      </w:r>
    </w:p>
    <w:p w14:paraId="06BB313C">
      <w:pPr>
        <w:pStyle w:val="4"/>
        <w:keepNext w:val="0"/>
        <w:keepLines w:val="0"/>
        <w:widowControl/>
        <w:suppressLineNumbers w:val="0"/>
      </w:pPr>
      <w:r>
        <w:t>10.1 镜片与镜架清洁 / Cleaning the Lenses and Frame</w:t>
      </w:r>
      <w:r>
        <w:br w:type="textWrapping"/>
      </w:r>
      <w:r>
        <w:t>10.2 充电接触部位与充电盒保养 / Caring for Charging Contacts and the Case</w:t>
      </w:r>
      <w:r>
        <w:br w:type="textWrapping"/>
      </w:r>
      <w:r>
        <w:t>10.3 携带与存放 / Carrying and Storage</w:t>
      </w:r>
      <w:r>
        <w:br w:type="textWrapping"/>
      </w:r>
      <w:r>
        <w:t>10.4 检查并安装更新 / Checking for and Installing Updates</w:t>
      </w:r>
    </w:p>
    <w:p w14:paraId="798DF96E">
      <w:pPr>
        <w:pStyle w:val="4"/>
        <w:keepNext w:val="0"/>
        <w:keepLines w:val="0"/>
        <w:widowControl/>
        <w:suppressLineNumbers w:val="0"/>
      </w:pPr>
      <w:r>
        <w:t>写作要点：使用可执行的短步骤，明确不适用的清洁方式；软件更新步骤以实际界面或官方资料为准。</w:t>
      </w:r>
    </w:p>
    <w:p w14:paraId="38FB2E46">
      <w:pPr>
        <w:pStyle w:val="3"/>
        <w:keepNext w:val="0"/>
        <w:keepLines w:val="0"/>
        <w:widowControl/>
        <w:suppressLineNumbers w:val="0"/>
      </w:pPr>
      <w:r>
        <w:t>11. 故障排查 / Troubleshooting</w:t>
      </w:r>
    </w:p>
    <w:p w14:paraId="5873238E">
      <w:pPr>
        <w:pStyle w:val="4"/>
        <w:keepNext w:val="0"/>
        <w:keepLines w:val="0"/>
        <w:widowControl/>
        <w:suppressLineNumbers w:val="0"/>
      </w:pPr>
      <w:r>
        <w:t>11.1 无法连接或配对 / Connection or Pairing Issues</w:t>
      </w:r>
      <w:r>
        <w:br w:type="textWrapping"/>
      </w:r>
      <w:r>
        <w:t>11.2 无法充电 / Charging Issues</w:t>
      </w:r>
      <w:r>
        <w:br w:type="textWrapping"/>
      </w:r>
      <w:r>
        <w:t>11.3 拍照或录像异常 / Photo or Video Issues</w:t>
      </w:r>
      <w:r>
        <w:br w:type="textWrapping"/>
      </w:r>
      <w:r>
        <w:t>11.4 音频或通话异常 / Audio or Call Issues</w:t>
      </w:r>
      <w:r>
        <w:br w:type="textWrapping"/>
      </w:r>
      <w:r>
        <w:t>11.5 AI 助手无法响应 / AI Assistant Not Responding</w:t>
      </w:r>
      <w:r>
        <w:br w:type="textWrapping"/>
      </w:r>
      <w:r>
        <w:t>11.6 文件同步异常 / File Synchronization Issues</w:t>
      </w:r>
      <w:r>
        <w:br w:type="textWrapping"/>
      </w:r>
      <w:r>
        <w:t>11.7 何时停止使用并联系支持 / When to Stop Use and Contact Support</w:t>
      </w:r>
    </w:p>
    <w:p w14:paraId="1D488856">
      <w:pPr>
        <w:pStyle w:val="4"/>
        <w:keepNext w:val="0"/>
        <w:keepLines w:val="0"/>
        <w:widowControl/>
        <w:suppressLineNumbers w:val="0"/>
      </w:pPr>
      <w:r>
        <w:t>写作要点：采用“问题—检查项目—处理办法”表格；不编造重置按键组合或未经证实的维修方法。</w:t>
      </w:r>
    </w:p>
    <w:p w14:paraId="6FE4B0DC">
      <w:pPr>
        <w:pStyle w:val="3"/>
        <w:keepNext w:val="0"/>
        <w:keepLines w:val="0"/>
        <w:widowControl/>
        <w:suppressLineNumbers w:val="0"/>
      </w:pPr>
      <w:r>
        <w:t>12. 售后服务与保修条款 / After-Sales Service and Warranty Terms</w:t>
      </w:r>
    </w:p>
    <w:p w14:paraId="3E4974B3">
      <w:pPr>
        <w:pStyle w:val="4"/>
        <w:keepNext w:val="0"/>
        <w:keepLines w:val="0"/>
        <w:widowControl/>
        <w:suppressLineNumbers w:val="0"/>
      </w:pPr>
      <w:r>
        <w:t>12.1 适用范围 / Scope</w:t>
      </w:r>
      <w:r>
        <w:br w:type="textWrapping"/>
      </w:r>
      <w:r>
        <w:t>12.2 保修期限与覆盖内容 / Warranty Period and Coverage</w:t>
      </w:r>
      <w:r>
        <w:br w:type="textWrapping"/>
      </w:r>
      <w:r>
        <w:t>12.3 不予保修的情形 / Exclusions</w:t>
      </w:r>
      <w:r>
        <w:br w:type="textWrapping"/>
      </w:r>
      <w:r>
        <w:t>12.4 申请售后服务的流程 / Requesting Service</w:t>
      </w:r>
      <w:r>
        <w:br w:type="textWrapping"/>
      </w:r>
      <w:r>
        <w:t>12.5 申请时需要准备的信息 / Information Required for Service</w:t>
      </w:r>
      <w:r>
        <w:br w:type="textWrapping"/>
      </w:r>
      <w:r>
        <w:t>12.6 服务渠道与地区限制 / Service Channels and Regional Limitations</w:t>
      </w:r>
    </w:p>
    <w:p w14:paraId="78C76D59">
      <w:pPr>
        <w:pStyle w:val="4"/>
        <w:keepNext w:val="0"/>
        <w:keepLines w:val="0"/>
        <w:widowControl/>
        <w:suppressLineNumbers w:val="0"/>
      </w:pPr>
      <w:r>
        <w:t>写作要点：核实美国市场的服务政策；保修期限、退换货承诺、服务地址和联系方式不得自行编造。</w:t>
      </w:r>
    </w:p>
    <w:p w14:paraId="167B9816">
      <w:pPr>
        <w:pStyle w:val="4"/>
        <w:keepNext w:val="0"/>
        <w:keepLines w:val="0"/>
        <w:widowControl/>
        <w:suppressLineNumbers w:val="0"/>
      </w:pPr>
      <w:r>
        <w:t>附录 A：操作速查表 / Quick Reference Guide</w:t>
      </w:r>
      <w:r>
        <w:br w:type="textWrapping"/>
      </w:r>
      <w:r>
        <w:t>附录 B：中英文术语表 / Bilingual Glossary</w:t>
      </w:r>
      <w:r>
        <w:br w:type="textWrapping"/>
      </w:r>
      <w:r>
        <w:t>附录 C：资料来源 / Sources</w:t>
      </w:r>
    </w:p>
    <w:p w14:paraId="4B7CE5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D85A70"/>
    <w:rsid w:val="71D8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2026-10-03T12:45:00Z</dcterms:created>
  <dc:creator>Sn.</dc:creator>
  <cp:lastModifiedBy>Sn.</cp:lastModifiedBy>
  <dcterms:modified xsi:type="dcterms:W3CDTF">2026-10-03T12:47:21Z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ED895B2946CD451BB29F00880232D50A_11</vt:lpwstr>
  </property>
  <property fmtid="{D5CDD505-2E9C-101B-9397-08002B2CF9AE}" pid="4" name="KSOTemplateDocerSaveRecord">
    <vt:lpwstr>eyJoZGlkIjoiYjZjYTBkMTAwMjRkYWY5OTBmNDg0NzM4NjNjNGU5ZDAiLCJ1c2VySWQiOiIxNDQwNTI0OTQ5In0=</vt:lpwstr>
  </property>
</Properties>
</file>